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534b" w14:textId="6aa5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 мая 2018 года № 501 "Об утверждении требований к форме и содержанию отчета об оценке"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 августа 2022 года № 772. Зарегистрирован в Министерстве юстиции Республики Казахстан 1 августа 2022 года № 28976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мая 2018 года № 501 "Об утверждении требований к форме и содержанию отчета об оценке" (зарегистрирован в Реестре государственной регистрации нормативных правовых актов под № 16900)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оценочной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и содержанию отчета об оценке,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методологии бухгалтерского учета, аудита и оценки Министерства финансов Республики Казахстан в установленном законодательном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приказа возложить на курирующего вице-министра финансов Республики Казахстан.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2022 года № 772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форме и содержанию отчета об оценке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форме и содержанию отчета об оценке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 (далее – Закон) и устанавливают требования к форме и содержанию отчета об оценке (далее – отчет).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 составляется по результатам проведения оценки и представляет собой письменный документ, оформленный в соответствии с Законом, настоящими требованиями и стандартами оценки,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Для отдельных видов активов применяются дополнительные требования, установленные в стандартах оценки,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мая 2018 года № 519 (зарегистрирован в Реестре государственной регистрации нормативных правовых актов под № 16971), которые указываются в отчетах.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отчета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содержит следующие разделы и части: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отчета;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"Общие сведения об отчете";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"Общая информация и описание объекта оценки";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"Расчетная часть отчета";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"Заключительная часть";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Титульный лист содержит: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отчета;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отчета;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составления отчета;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местонахождение объекта;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оценки;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цель оценки;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оценки;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определяемой стоимости;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полное наименование или фамилию, имя, отчество (при его наличии) заказчика, его фактическое местонахождение или юридический адрес, индивидуальный идентификационный номер и (или) бизнес-идентификационный номер;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фамилию, имя, отчество (при его наличии) оценщика, наименование палаты оценщиков, членом которой он является;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фамилию, имя, отчество (при его наличии) руководителя и наименование юридического лица (при заключении оценщиком трудового договора с юридическим лицом).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отчета отражает включенные в его состав разделы (подразделы) с указанием страниц.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Раздел 1 "Общие сведения об отчете" содержит: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для проведения оценки: номер и дату заключения договора об оценке;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задание на оценку с указанием наименования оцениваемого объекта, собственника объекта, местонахождения объекта, оцениваемых права, вида оценки, идентификации оцениваемого имущества и вида определяемой стоимости;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оценщике (фамилия, имя, отчество (при его наличии), индивидуальный идентификационный номер, его местонахождение, номер и дату выдачи свидетельства о присвоении квалификации "оценщик", наименование палаты оценщиков, членом которой он является, сведения об обеспечении имущественной ответственности оценщика или юридического лица с которым оценщик заключил трудовой договор, полное наименование юридического лица, с которым оценщик заключил трудовой договор, бизнес-идентификационный номер, юридический адрес);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допущения и ограничительные условия в соответствии с международными стандартами оценки, использованные оценщиком при проведении оценки;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документов, использованных при проведении оценки: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в области оценочной деятельности, перечень данных, использованных при проведении оценки, с указанием источника их получения;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термины и определения, применяемые в отчете.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2 "Общая информация и описание объекта оценки" содержит: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осмотра объекта оценки (для материальных объектов);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состав, основные характеристики, назначение, текущее использование и состояние объекта оценки;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описание местоположения объекта оценки (для материальных объектов);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бизнеса, долей участия в бизнесе, ценных бумаг и прочих нематериальных объектов (по которым это необходимо) в отчете дополнительно указываются аналитические данные, составленные на основе информации предоставленной заказчиком оценки/собственником компании, официальной статистической информации Республики Казахстан и международных источников, которые используются при определении рыночной стоимости объекта оценки. При невозможности/нецелесообразности проведения аналитики, оценщик отражает обоснование в отчете.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 3 "Расчетная часть отчета" содержит: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методологию оценки и обоснование выбора подходов и методов, примененных в данном отчете;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процесса оценки и расчеты, выполненные с использованием выбранных подходов/методов;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раздел "Согласование результатов оценки".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нескольких подходов и соответствующих им методов оценщик, как в рамках подходов, так и в рамках методов одного подхода: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выбирает один из полученных результатов, приведя в отчете мотивированный отказ от использования остальных или использует процедуру согласования результатов (при использовании двух и более методов/подходов, которые не отличаются друг от друга более чем в два раза).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Раздел 4 "Заключительная часть отчета" содержит итоговое заключение о величине стоимости объекта.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стоимости объекта оценки выражается в национальной валюте Республики Казахстан и отражается в тенге (если иное не оговорено договором на проведение оценки, заключенного с Заказчиком) с письменной расшифровкой суммы в скобках.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стоимости объекта оценки, указанная в отчете об оценке, признается рекомендуемой для целей совершения сделки с объектами оценки, если от даты составления отчета об оценке до даты совершения сделки с объектом оценки или даты представления публичной оферты прошло не более шести месяцев, если иное не установлено законодательством Республики Казахстан.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рамках исполнительного производства признается отчет об оценке имущества, являющегося обеспечением при заключении ипотечного договора, а также при реализации заложенного имущества, с даты составления которого прошло не более одного года.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Приложения к отчету содержат: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осмотра объекта оценки (акт осмотра составляется для материальных объектов), содержащий дату осмотра, адрес объекта оценки, описание основных характеристик оцениваемого объекта, иную информацию, позволяющую полностью идентифицировать объект оценки и его фактическое состояние, подписанный оценщиком, заказчиком оценки и третьими лицами (при их наличии и участии в осмотре). При отказе от подписи, оценщик фиксирует факт в акте осмотра;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фотографии объекта оценки (только для недвижимого имущества, транспорта, оборудования и других материальных объектов);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фотографии рабочего стола компьютера (скриншот), содержащие сведения о ценах объектов-аналогов и ссылки на объявления, полученные из сети интернет;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таблицы расчетов (при их наличии) и/или если не приведены в отчете;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таблицы с перечнем активов предприятия и их рыночной стоимостью (при необходимости);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исходные данные.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отчете оценщиком указываются сведения, если: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отказано в доступе к объекту оценки, а также к документации в полном объеме, необходимой для осуществления оценки;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отказано в представлении дополнительных сведений, необходимых для осуществления оценки;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третьими лицами отказано в письменной или устной форме в представлении информации, необходимой для проведения оценки, за исключением сведений, составляющих государственные секреты, коммерческую и иную охраняемую законом тайну, существенным образом влияющей на достоверность результатов оценки.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форме отчета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Отчет об оценке пронумеровывается, прошнуровывается, подписывается оценщиком и скрепляется его печатью (при наличии), а при заключении оценщиком трудового договора с юридическим лицом отчет об оценке утверждается руководителем юридического лица и скрепляется печатью юридического лица (при наличии).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При внесении изменений и/или дополнений в отчет об оценке имущества, являющегося обеспечением при заключении ипотечного договора, а также при реализации заложенного имущества на бумажном носителе, оценщик вносит соответствующие изменения и/или дополнения в отчете, размещенном в депозитарии финансовой отчетности, с указанием обоснования.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внесении изменений и/или дополнений оценщиком в отчет номер и дата отчета остаются неизменными. 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