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3f9" w14:textId="9edf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и заключения договоров, направленных на развитие промышленности, а также мониторинга их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июня 2022 года № 325. Зарегистрирован в Министерстве юстиции Республики Казахстан 15 июня 2022 года № 28451.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03.07.2025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заключения договоров, направленных на развитие промышленности, а также мониторинга их исполнения.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 № 325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планирования и заключения договоров, направленных на развитие промышленности, а также мониторинга их исполнения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планирования и заключения договоров, направленных на развитие промышленности, а также мониторинга их исполнения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 и определяют порядок планирования и заключения договоров, направленных на развитие промышленности, а также мониторинга их исполнения.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– комплекс мероприятий по проверке исполнения заказчиком и поставщиком условий офтейк-контракта и договора контрактных закупок;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мониторинговый отчет – отчет, содержащий заключение по результатам анализа соответствия и (или) несоответствия исполнения заказчиком и поставщиком условий по офтейк-контрактам и договорам контрактных закупок;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– лицо, производящее закупаемую продукцию, либо готовое открыть новое производство закупаемой продукции, и претендующее на заключение договора, направленного на развитие промышленности;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товаров, работ, услуг и их поставщиков (далее - база данных) – перечень отечественных товаров работ, услуг и их поставщиков, формируемый в порядке установленным уполномоченным органом;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товаров - перечень импортируемой продукции обрабатывающей промышленности, имеющей долгосрочную потребность со стороны заказчиков.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и заключения договоров, направленных на развитие промышленности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Договора, направленные на развитие промышленности, заключаются между заказчиком и поставщиком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Согласованные предложения содержат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Закона, а также: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утвержденной годовой долгосрочной потребности в натуральном и денежном выражении, включая объемы, закупаемые в составе работ и сервисных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техническая спецификация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утверждения перечня товаров и размещения его в базе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Закона, осуществляется прием заявок поставщиков к заключению договоров, направленных на развитие промышленности, ежегодно в срок до 1 августа.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заявки поставщиков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Поставщику не допускается подача заявки для заключения договоров, направленных на развитие промышленности, если: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состоит в реестре недобросовестных участников государственных закупок и в реестре недобросовестных участников закупок;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бездействующим и (или) состоит в списке должников, в отношении которых вступило в законную силу решение суда о признании их банкротами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Налоговый кодекс);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поставщика признана недействительной на основании вступившего в законную силу судебного акта;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лжепредприятием на основании вступившего в законную силу судебного акта;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по результатам налогового обследования по месту нахождения, указанному при первичной регистрации в органах государственных доходов;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реорганизован с нарушением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(Налоговый кодекс);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результатам категорирования, осуществленного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деятельность поставщика отнесена к категории высокой степени риска.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Заказчик заключает офтейк-контракт с поставщиком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соответствии с Типовыми требованиями к заключению офтейк-контрактов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заключает договор контрактных закупок с поставщиком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соответствии с Типовыми требованиями к заключению договоров контрактных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договорам контрактных закупок, поставщик с даты завершения переговоров в течении 3 рабочих дней предоставляет на рассмотрение уполномоченному органу в области государственного стимулирования промышленности и заказчику предложение по исполнению одного из дополнительных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 и заказчик рассматривают и утверждают дополнительные условия в течение 5 рабочих дней с момента получения предложения.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контрактных закупок считается исполненным с даты выполнения поставщиком утвержденных дополнительных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исполнения договоров, направленных на развитие промышленности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осуществляется уполномоченными органами в области углеводородов, твердых полезных ископаемых посредством анализа отчетов по исполнению условий договоров, направленных на развитие промышленности, представляемых заказчиками в соответствии с настоящими Правилами.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исполнения договоров, направленных на развитие промышленности, проводится ежеквартально.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Заказчик предоставляет в уполномоченные органы в области углеводородов, твердых полезных ископаемых отчет о ходе исполнения договоров, направленных на развитие промышленности,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ежеквартально до 25 (двадцать пятого) числа месяца, следующего за отчетным кварталом, на электронном носителе (электронная почта и система электронного документооборота).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ходе исполнения договоров, направленных на развитие промышленности, содержит следующую информацию: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договора по поставке товара в соответствии с Типовыми требованиями к заключению офтейк-контрактов и статус их исполнения поставщиком;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договора по приему и оплате товара в соответствии с Типовыми требованиями к заключению офтейк-контрактов и статус их исполнения заказчиком;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изменений и дополнений к заключаемым офтейк-контрактам в соответствии с Типовыми требованиями к заключению офтейк-контрактов, их суть и статус;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дополнительные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по договорам контрактных закупок, их суть и статус исполнения поставщиком;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изменений и дополнений к заключаемым договорам о контрактных закупках в соответствии с Типовыми требованиями к заключению договоров контрактных закупок, их суть и статус.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мониторинга, указанного в пункте 11 настоящих Правил, не должен превышать 5 (пяти) рабочих дней со дня получения отчета.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мониторинга уполномоченными органами в области углеводородов, твердых полезных ископаемых формируется мониторинговый отчет по исполнению заказчиком и поставщиком условий договоров, направленных на развитие промышленности,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Мониторинговый отчет направляется уполномоченному органу в области государственного стимулирования в срок не позднее 5 (пяти) рабочих дней со дня завершения мониторинга.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нарушении заказчиком и (или) поставщиком условий по договорам, направленным на развитие промышленности, уполномоченный орган в области государственного стимулирования направляет заказчику и (или) поставщику письменное уведомление об устранении такого нарушения, с указанием сроков.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выявленного нарушения направляется не позднее 5 (пяти) рабочих дней со дня выявления нарушения.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 устранении выявленного нарушения в течение не более 30 (тридцати) календарных дней уполномоченным органом в области государственного стимулирования применяются меры, установленные Типовыми требованиями к заключению офтейк-контрактов и Типовыми требованиями к заключению договоров контрактных закупок, утвержденными настоящими Правилами.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утвержденной годовой долгосрочной потребности в натуральном и денежном выражении, включая объемы, закупаемые в составе работ и сервисных услуг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единого номенклатурного справочника товаров, работ и услуг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характеристика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стоимостном выражении (тенге)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натуральном выражении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стоимостном выражении (тенге)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натуральном выражении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стоимостном выражении (тенге)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натуральном выражении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2021-2025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стоимостном выражении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натуральном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стоимостном выражении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натуральном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стоимостном выражении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натуральном выражении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</w:t>
      </w:r>
    </w:p>
    <w:bookmarkEnd w:id="57"/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товара: ______________________________________.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 единого номенклатурного справочника товаров, работ и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спецификация (с указанием марки, модели, страны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товара, конструкторско-техническую документацию, чертежи, технологические карты):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технической спецификации: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Контактная информация (фамилия, имя, отчество (при его наличии),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почта):_____________________________________________________.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9"/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поставщика) настоящим выражает заинтересованность в заключении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офтейк-контракта 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заказчика) в соответствии с Правилами планирования и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договоров, направленных на развитие промышленности, а также мониторинга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исполнения, в целях организации в Республике Казахстан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товара), включенного в Перечень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единого номенклатурного справочника товаров, работ и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Направляем заявку по проекту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свою очередь сообщаем, что с Правилами планирования и заключения договоров,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направленных на развитие промышленности, а также мониторинга их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этом, подтверждаем дееспособность и гарантируем достоверность и полноту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к заключению офтейк-контрактов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офтейк-контрактах указываются: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сторон, место заключения офтейк-контракта;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наименования товаров с указанием их подробных технических характеристик, физических и химических свойств, комплектации;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и график поставок в течение всего срока действия договора;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минимальному уровню внутристрановой ценности и по разработке программы повышения показателя внутристрановой ценности.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Изменения и дополнения к заключаемым офтейк-контрактам вносятся по обоюдному согласию сторон.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Изменения к заключенным офтейк-контрактам, при получении банковского займа, согласуются с юридическим лицом, осуществляющим банковскую деятельность.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офтейк-контракта определяется сторонами и указывается в заключаемом офтейк-контракте.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Поставщику, согласно условиям договора, требуется организовать производство соответствующего товара на территории Республики Казахстан, в том числе за счет средств, полученных от заказчика, и обеспечивать поставку этого товара по цене, не подлежащей снижению в течение всего срока действия офтейк-контракта, за исключением случаев, согласованных сторонами в положениях заключаемого ими офтейк-контракта.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при условии надлежащего исполнения поставщиком условий офтейк-контракта обеспечивает прием и оплату товаров, согласно условиям офтейк-контракта: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действия офтейк-контракта – в стопроцентном размере;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и последующие годы действия офтейк-контракта – в размере не менее пятидесяти процентов.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Условия, установленные в пункте 6 настоящих требований, исчисляются исходя из объема поставки товара, предусмотренного договором на соответствующий календарный год.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ненадлежащем исполнении поставщиком условий по заключенному с ним офтейк-контрактом, заказчик удерживает сумму в размере пропорционально полученной авансовой сумме, согласно заключенному договору.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неисполнении условий договора поставщиком, поставщик будет внесен в реестр недобросовестных участников государственных закупок и в реестре недобросовестных участников закупок.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отказе заказчика от выкупа оговоренного объема произведенного товара не по вине поставщика предусматривается неустойка размером 100% в первый год и 50% в последующие годы, согласно заключенному договору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споры разрешаются сторонами путем переговоров.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Офтейк-контракты заключаются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Гражданского кодекса Республики Казахстан.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к заключению договоров контрактных закупок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договора контрактных закупок включают следующую информацию: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сторон, место заключения договора;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наименования товаров с указанием их подробных технических характеристик, физических и химических свойств, комплектации;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поставок на весь срок действия договора;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 минимальному уровню внутристрановой ценности;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и стоимость дополнительных условий;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график выполнения дополнительных условий;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утвержденные дополнительные условия и порядок их выполнения;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сторон, в том числе по уплате штрафных санкций за неисполнение и ненадлежащее исполнение дополнительных условий.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дополнительных условий согласуются между заказчиком и поставщиком и составляет не менее 5% от суммы договора.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Изменения и дополнения к заключаемым договорам о контрактных закупках вносятся по обоюдному согласию сторон.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неисполнении поставщиком дополнительных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Закона, договор контрактных закупках считается недействительным.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неисполнении условий договора поставщиком, поставщик будет внесен в реестр недобросовестных участников государственных закупок и в реестр недобросовестных участников закупок.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споры разрешаются сторонами путем переговоров.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Договора контрактных закупок заключаются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Гражданского кодекса Республики Казахстан.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промышленности и строительства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интернет–ресурсе: Министерства промышленности и строительства Республики Казахстан (https://www.gov.kz/memleket/entities/miid?lang=kk).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ходе исполнения договоров, направленных на развитие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ЦЭФ16.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__квартал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Заказчик.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25 (двадцать пятого) числа месяца, следующего за отчетным кварталом, на электронном носителе (электронная почта и система электронного документооборота).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исполнения договоров, направленных на развитие 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товаров,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 спецификация товаров,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единого номенклатурного справочника товаров, работа и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Место, сроки и условия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 ходе исполнения условий офтейк-контрактов и договоров контрактных 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изменений и дополнений, их суть и статус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условия, предусмотренные пунктом 2 статьи 49 Закона по договорам контрактных закупок, их суть и статус исполнения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Исполнитель___________________________________/______________________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обязанности___________________________________/_____________________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ходе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промышленности"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ходе исполнения договоров, направленных на развитие промышленности" (ЦЭФ16, ежеквартальная).</w:t>
      </w:r>
    </w:p>
    <w:bookmarkEnd w:id="98"/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"Отчет о ходе исполнения договоров, направленных на развитие промышленности" (далее – Форма).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представляется: ежеквартально до 25 (двадцать пятого) числа месяца, следующего за отчетным кварталом, на электронном носителе (электронная почта и система электронного документооборота).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Заказчик или лица, уполномоченные на подписание отчета, и ответственное лицо.</w:t>
      </w:r>
    </w:p>
    <w:bookmarkEnd w:id="103"/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"1" заполняется: "Наименование поставщика";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"2" заполняется: "Наименование товаров, работ и услуг";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"3" заполняется: "Техническая спецификация товаров, работ и услуг";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"4" заполняется: "Код единого номенклатурного справочника товаров, работа и услуг";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"5" заполняется: "Место, сроки и условия";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"6" заполняется: "Информация о ходе исполнения условий офтейк-контрактов и договоров контрактных закупок";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"7" указываются: "Наличие изменений и дополнений, их суть и статус исполнения";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"8" указываются: "Дополнительные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по договорам контрактных закупок, их суть и статус исполнения".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</w:tbl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Мониторинговый отчет</w:t>
      </w:r>
    </w:p>
    <w:bookmarkEnd w:id="113"/>
    <w:p>
      <w:pPr>
        <w:spacing w:after="0"/>
        <w:ind w:left="0"/>
        <w:jc w:val="both"/>
      </w:pPr>
      <w:bookmarkStart w:name="z115" w:id="114"/>
      <w:r>
        <w:rPr>
          <w:rFonts w:ascii="Times New Roman"/>
          <w:b w:val="false"/>
          <w:i w:val="false"/>
          <w:color w:val="000000"/>
          <w:sz w:val="28"/>
        </w:rPr>
        <w:t>
      №____/____ от "______" _______________202_ года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Сроки проведения мониторинга: с "__" ______ по "__" 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Результаты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