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9227" w14:textId="d4e9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27 сентября 2018 года № 502 "Об утверждении критериев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мая 2022 года № 187. Зарегистрирован в Министерстве юстиции Республики Казахстан 11 мая 2022 года № 27974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502 "Об утверждении критериев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ведения" (зарегистрированный в Реестре государственной регистрации нормативных правовых актов под № 17449)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и бюджетного планирования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2022 года № 187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502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для реорганизации организаций среднего образования, созданных в организационно-правовой форме государственного учреждения, в организационно-правовую форму государственного предприятия на праве хозяйственного ведения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среднего образования, созданные в организационно-правовой форме государственного учреждения, могут быть реорганизованы в организационно-правовую форму государственного предприятия на праве хозяйственного ведения при условии одновременного соответствия следующим критериям: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которых реализуется подушевое нормативное финансирование;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контингентом учащихся, равным или превышающим проектную мощность.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