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08b4" w14:textId="c130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№57-14 "О бюджете Аксуского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апреля 2021 года № 4-6. Зарегистрировано Департаментом юстиции Западно-Казахстанской области 21 апреля 2021 года № 7001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5 января 2021 года №57-14 "О бюджете Аксуского сельского округа Бурлинского района на 2021-2023 годы" (зарегистрированное в Реестре государственной регистрации нормативных правовых актов №6771, опубликованное 15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45 359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44 686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45 727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