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22c8" w14:textId="7a82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5 января 2021 года №57-18 "О бюджете Бурлинского сельского округа Бурлинского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апреля 2021 года № 4-7. Зарегистрировано Департаментом юстиции Западно-Казахстанской области 21 апреля 2021 года № 6988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5 января 2021 года №57-18 "О бюджете Бурлинского сельского округа Бурлинского района на 2021-2023 годы" (зарегистрированное в Реестре государственной регистрации нормативных правовых актов №6765, опубликованное 13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Бурлинского сельского округа 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114 517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10 042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103 907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116 116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- 1 599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1 599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1 599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Дюсенов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года №4-7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№57-18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