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3b9f" w14:textId="bbf3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Уланском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27 декабря 2021 года № 98. Зарегистрировано в Министерстве юстиции Республики Казахстан 28 декабря 2021 года № 26153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Уланского районного маслихата Восточно-Казахстанской области от 28.10.2022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 - педагогической коррекционной поддержке детей с ограниченными возможностями",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Уланском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Уланского районного маслихата Восточно-Казахстанской области от 28.10.2022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Уланского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Уланском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Уланского районного маслихата Восточно-Казахстанской области от 28.10.2022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Уланском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Уланского районного маслихата Восточно-Казахстанской области от 27.06.2023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Уланского района"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Уланского районного маслихата Восточно-Казахстанской области от 27.06.2023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на дому детей с ограниченными возможностями из числа детей с инвалидностью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Уланского районного маслихата Восточно-Казахстанской области от 27.06.2023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четырем месячным расчетным показателям на каждого ребенка с инвалидностью в месяц в течение учебного года.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решений Уланского районного маслихата признанных утратившими силу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"О возмещении затрат на обучение на дому детей с ограниченными возможностями из числа инвалидов по индивидуальному учебному плану" от 30 марта 2017 года № 86 (зарегистрировано в Реестре государственной регистрации нормативных правовых актов под № 4971);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"О внесении изменения в решение Уланского районного маслихата от 30 марта 2017 года № 86 "О возмещении затрат на обучение на дому детей с ограниченными возможностями из числа инвалидов по индивидуальному учебному плану" от 12 марта 2020 года № 345 (зарегистрировано в Реестре государственной регистрации нормативных правовых актов под № 6838);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"О внесении изменения в решение Уланского районного маслихата от 30 марта 2017 года № 86 "О возмещении затрат на обучение на дому детей с ограниченными возможностями из числа инвалидов по индивидуальному учебному плану" от 30 марта 2021 года № 31 (зарегистрировано в Реестре государственной регистрации нормативных правовых актов под № 8586).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