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0bb49" w14:textId="540bb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Абайского районного маслихата от 18 июня 2019 года № 36/2-VI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5 апреля 2021 года № 6/11-VII. Зарегистрировано Департаментом юстиции Восточно-Казахстанской области 22 апреля 2021 года № 8668. Утратило силу решением Абайского районного маслихата области Абай от 29 ноября 2023 года № 10/17-VIII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29.11.2023 </w:t>
      </w:r>
      <w:r>
        <w:rPr>
          <w:rFonts w:ascii="Times New Roman"/>
          <w:b w:val="false"/>
          <w:i w:val="false"/>
          <w:color w:val="ff0000"/>
          <w:sz w:val="28"/>
        </w:rPr>
        <w:t>№ 10/17-VIII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Абайский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Абайского районного маслихата от 18 июня 2019 года </w:t>
      </w:r>
      <w:r>
        <w:rPr>
          <w:rFonts w:ascii="Times New Roman"/>
          <w:b w:val="false"/>
          <w:i w:val="false"/>
          <w:color w:val="000000"/>
          <w:sz w:val="28"/>
        </w:rPr>
        <w:t>№ 36/2-VI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6031, опубликовано в эталонном контрольном банке нормативных правовых актов Республики Казахстан в электронном виде 3 июля 2019 года)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утвержденных указанным решением изложить в новой редакции согласно приложению.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Тулендиев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№ 6/11-VІІ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постановлением Правительства Республики Казахстан от 21 мая 2013 года № 504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Типовых правил оказания социальной помощи, установления размеров и определения перечня отдельных категорий нуждающихся граждан</w:t>
      </w:r>
      <w:r>
        <w:rPr>
          <w:rFonts w:ascii="Times New Roman"/>
          <w:b w:val="false"/>
          <w:i w:val="false"/>
          <w:color w:val="000000"/>
          <w:sz w:val="28"/>
        </w:rPr>
        <w:t>"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занятости и социальных программ Абайского района" (далее – уполномоченный орган) осуществляет социальную помощь отдельным категориям нуждающихся граждан осуществляет в пределах средств предусмотренных в районном бюджете.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термины и понятия, которые используются в настоящих Правилах оказания социальной помощи, установления размеров и определения перечня отдельных категорий нуждающихся граждан: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</w:t>
      </w:r>
      <w:r>
        <w:rPr>
          <w:rFonts w:ascii="Times New Roman"/>
          <w:b w:val="false"/>
          <w:i w:val="false"/>
          <w:color w:val="000000"/>
          <w:sz w:val="28"/>
        </w:rPr>
        <w:t>Правительство для граждан</w:t>
      </w:r>
      <w:r>
        <w:rPr>
          <w:rFonts w:ascii="Times New Roman"/>
          <w:b w:val="false"/>
          <w:i w:val="false"/>
          <w:color w:val="000000"/>
          <w:sz w:val="28"/>
        </w:rPr>
        <w:t>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специальная комиссия – комиссия, создаваемая решением акима Абайского района по рассмотрению заявления лица (семьи), претендующего на оказание социальной помощи в связи с наступлением трудной жизненной ситуации; 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Восточно-Казахстанской области;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дни национальных и государственных праздников Республики Казахстан;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центральный исполнительный орган – государственный орган, обеспечивающий реализацию государственной политики в сфере социальной защиты населения;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– государственное учреждение "Отдел занятости и социальных программ Абайского района", финансируемое за счет местного бюджета, осуществляющее оказание социальной помощи;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комиссия, создаваемая решением акима Абайского района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Настоящие Правила распространяются на лиц, зарегистрированных на территории Абайского района.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к памятным датам и праздничным дням оказывается единовременно в виде денежных выплат. При наступлении трудной жизненной ситуации социальная помощь назначается единовременно один раз в год.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Социальная помощь оказывается в порядке,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Участковые и специальные комиссии осуществляют свою деятельность на основании положений, утверждаемых акиматом Восточно-Казахстанской области.</w:t>
      </w:r>
    </w:p>
    <w:bookmarkEnd w:id="23"/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получателейсоциальной помощи и установления размеров социальной помощи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пожара, устанавливаются акиматом Абайского района и утверждаются решением Абайского районного маслихата.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установленного в кратном отношении к прожиточному минимуму.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категорий получателей социальной помощи: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 сироты и дети, оставшиеся без попечения родителей;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безнадзорные несовершеннолетние, в том числе с девиантным поведением;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несовершеннолетние, находящиеся в специальных организациях образования, организациях образования с особым режимом содержания;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дети от рождения до трех лет с ограниченными возможностями раннего психофизического развития;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лица, со стойкими нарушениями функций организма, обусловленные физическими и (или) умственными возможностями;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с ограничением жизнедеятельности вследствие социально значимых заболеваний и заболеваний, представляющих опасность для окружающих;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 неспособные к самообслуживанию в связи с преклонным возрастом, вследствие перенесенной болезни и (или) инвалидности;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подвергшиеся жестокому обращению, приведшему к социальной дезадаптации и социальной депривации;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бездомные (лица без определенного места жительства);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лица, освобожденные из мест лишения свободы;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лица, находящиеся на учете службы пробации;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лица, получившие ущерб вследствие стихийного бедствия или пожара;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лица, (семьи), со среднедушевым доходом семьи, за квартал, предшествующий кварталу обращению, не превышающим установленного порога.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Установить порог среднедушевого дохода лица (семьи) в размере двухкратной величины прожиточного минимума.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 Предельный размер социальной помощи составляет 100 месячных расчетных показателей.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Единовременная социальная помощь к памятным датам и праздничным дням предоставляется следующим категориям граждан: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войск с территории Афганистана, день памяти воинов интернационалистов - 15 февраля: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проходившим воинскую службу в Афганистане или других государствах, в которых велись боевые действия – 33,4 месячных расчетных показателя;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ставшие инвалидами вследствие ранения, контузии, увечья, полученных при защите бывшего Союза Советских Социалистических Республик,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в других государствах, в которых велись боевые действия – 33,4 месячных расчетных показателя;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- 8 марта: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подвеской "Алтын алқа", орденами "Материнская слава"I и II степени или ранее получившим звание "Мать- героиня" - 5 месячных расчетных показателя;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подвеской "Күміс алқа" - 5 месячных расчетных показателя;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 образования, высших учебных заведениях, после достижения ими совершеннолетия до времени окончания ими учебных заведений (но не более чем до достижения двадцатитрехлетнего возраста) - 5 месячных расчетных показателя;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Международный день Памяти жертв радиационных аварий и катастроф - 26 апреля: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– 34,282 месячных расчетных показателя;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из числа участников ликвидации последствий катастрофы на Чернобыльской атомной электростанции в 1988-1989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– 34,282 месячных расчетных показателя;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– 24 месячных расчетных показателя;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Праздник единства народа Казахстана - 1 мая: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1 группы по зрению - 10 месячных расчетных показателя;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Победы - 9 Мая: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и участникам Великой Отечественной войны – 342,818 месячных расчетных показателя;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34,282 месячных расчетных показателя;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 (супруг) умершего инвалида Великой Отечественной войны или лица, приравненного по льготам к инвалидам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 которые не вступали в повторный брак– 10,285 месячных расчетных показателей;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– 10,285 месячных расчетных показателей;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проработавшие (прослужившие) не менее шести месяцев с 22 июня 1941 года по 9 мая 1945 года и не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-10,285 месячных расчетных показателей;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памяти жертв политических репрессий - 31 мая: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пострадавшие от политических репрессий - 4,285 месячных расчетных показателя;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Конституции Республики Казахстан – 30 августа: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воспитывающим ребенка-инвалида в возрасте до 16 лет – 4,8 месячных расчетных показателя.</w:t>
      </w:r>
    </w:p>
    <w:bookmarkEnd w:id="69"/>
    <w:bookmarkStart w:name="z8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памятным датам и праздничным дням, оказывается по спискам, утверждаемым акиматом Абайского района по представлению уполномоченной организаций либо иных организации без истребования заявлений от получателей.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получения социальной помощи при наступлении трудной жизненной ситуации заявитель от себя или от имени семьи представляет в уполномоченный орган или акиму поселкового, сельского округа заявление с перечнем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пункту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оказания социальной помощи, установления размеров и определения перечня отдельных категорий нуждающихся граждан, утвержденных постановлением Правительства Республики Казахстан от 21 мая 2013 года № 504 (далее – Типовые правила).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Документы представляются в подлинниках для сверки, после чего подлинники документов возвращаются заявителю. 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поступлении заявления на оказание социальной помощи при наступлении трудной жизненной ситуации уполномоченный орган или аким сельского округа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сельского округа.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Отказ в оказании социальной помощи в случаях: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порога для оказания социальной помощи.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</w:p>
    <w:bookmarkEnd w:id="88"/>
    <w:bookmarkStart w:name="z9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Основания для прекращения и возврата предоставляемой социальной помощи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Социальная помощь прекращается в случаях: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Абайского района;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96"/>
    <w:bookmarkStart w:name="z10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Заключительное положение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9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