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727f" w14:textId="7d57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по оплате проезда отдельной категории граждан на общественном транспорте (кроме такси) города Усть-Каме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Усть-Каменогорска от 22 января 2021 года № 235 и решение Усть-Каменогорского городского маслихата от 22 января 2021 года № 2/4-VII. Зарегистрировано Департаментом юстиции Восточно-Казахстанской области 29 января 2021 года № 8387. Утратило силу совместным постановлением акимата города Усть-Каменогорска Восточно-Казахстанской области от 25 августа 2025 года № 2638 и решением Усть-Каменогорского городского маслихата Восточно-Казахстанской области от 21 августа 2025 года № 37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акимата города Усть-Каменогорска Восточно-Казахстанской области от 25.08.2025 </w:t>
      </w:r>
      <w:r>
        <w:rPr>
          <w:rFonts w:ascii="Times New Roman"/>
          <w:b w:val="false"/>
          <w:i w:val="false"/>
          <w:color w:val="ff0000"/>
          <w:sz w:val="28"/>
        </w:rPr>
        <w:t>№ 2638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Усть-Каменогорского городского маслихата Восточно-Казахстанской области от 21.08.2025 </w:t>
      </w:r>
      <w:r>
        <w:rPr>
          <w:rFonts w:ascii="Times New Roman"/>
          <w:b w:val="false"/>
          <w:i w:val="false"/>
          <w:color w:val="ff0000"/>
          <w:sz w:val="28"/>
        </w:rPr>
        <w:t>№ 3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кимат города Усть-Каменогорска ПОСТАНОВЛЯЕТ и Усть-Каменого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становить льготный проезд на общественном транспорте (кроме такси) города Усть-Каменогорска следующим категориям гражд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старше 70 лет – 55 % от стоимости тари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 детям из семей, имеющих право на получение государственной адресной помощи и (или) из многодетных семей, участникам Великой Отечественной войны и ветеранам боевых действий на территории Афганистана – бесплатный проез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Усть-Каменогорска Восточно-Казахстанской области от 23.04.2025 </w:t>
      </w:r>
      <w:r>
        <w:rPr>
          <w:rFonts w:ascii="Times New Roman"/>
          <w:b w:val="false"/>
          <w:i w:val="false"/>
          <w:color w:val="000000"/>
          <w:sz w:val="28"/>
        </w:rPr>
        <w:t>№ 129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Усть-Каменогорского городского маслихата Восточно-Казахстанской области от 23.04.2025 </w:t>
      </w:r>
      <w:r>
        <w:rPr>
          <w:rFonts w:ascii="Times New Roman"/>
          <w:b w:val="false"/>
          <w:i w:val="false"/>
          <w:color w:val="000000"/>
          <w:sz w:val="28"/>
        </w:rPr>
        <w:t>№ 3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города Усть-Каменогорска предусмотреть возмещение убытков перевозчикам, связанных с перевозкой, данной категории пассажир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городской бюдже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города Усть-Каменогорска и решение Усть-Каменогорского городского маслихата вступает в силу со дня государственной регистрации в Департаменте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