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4b94" w14:textId="6cf4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Келесского района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Келесского района Туркестанской области от 1 апреля 2021 года № 104. Зарегистрировано Департаментом юстиции Туркестанской области 1 апреля 2021 года № 6135.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Келесского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2021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2021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При установлении квоты рабочих мест на 2021 год для трудоустройства лицам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и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строго соблюдать требования пункта 3) раздела 2) </w:t>
      </w:r>
      <w:r>
        <w:rPr>
          <w:rFonts w:ascii="Times New Roman"/>
          <w:b w:val="false"/>
          <w:i w:val="false"/>
          <w:color w:val="000000"/>
          <w:sz w:val="28"/>
        </w:rPr>
        <w:t>статьи 26</w:t>
      </w:r>
      <w:r>
        <w:rPr>
          <w:rFonts w:ascii="Times New Roman"/>
          <w:b w:val="false"/>
          <w:i w:val="false"/>
          <w:color w:val="000000"/>
          <w:sz w:val="28"/>
        </w:rPr>
        <w:t xml:space="preserve"> Трудового кодекса Республики Казахстан.</w:t>
      </w:r>
    </w:p>
    <w:bookmarkEnd w:id="4"/>
    <w:bookmarkStart w:name="z6" w:id="5"/>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Келесского района от 10 июля 2020 года № 151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за № 5706, опубликовано 17 июля 2020 года в эталонном контрольном банке нормативных правовых актов Республики Казахстан).</w:t>
      </w:r>
    </w:p>
    <w:bookmarkEnd w:id="5"/>
    <w:bookmarkStart w:name="z7" w:id="6"/>
    <w:p>
      <w:pPr>
        <w:spacing w:after="0"/>
        <w:ind w:left="0"/>
        <w:jc w:val="both"/>
      </w:pPr>
      <w:r>
        <w:rPr>
          <w:rFonts w:ascii="Times New Roman"/>
          <w:b w:val="false"/>
          <w:i w:val="false"/>
          <w:color w:val="000000"/>
          <w:sz w:val="28"/>
        </w:rPr>
        <w:t>
      6. Государственному учреждению "Аппарат акима Келесского района" в установленном законодательством Республики Казахстан порядке обеспечить:</w:t>
      </w:r>
    </w:p>
    <w:bookmarkEnd w:id="6"/>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Келесского района после его официального опубликования.</w:t>
      </w:r>
    </w:p>
    <w:bookmarkStart w:name="z8" w:id="7"/>
    <w:p>
      <w:pPr>
        <w:spacing w:after="0"/>
        <w:ind w:left="0"/>
        <w:jc w:val="both"/>
      </w:pPr>
      <w:r>
        <w:rPr>
          <w:rFonts w:ascii="Times New Roman"/>
          <w:b w:val="false"/>
          <w:i w:val="false"/>
          <w:color w:val="000000"/>
          <w:sz w:val="28"/>
        </w:rPr>
        <w:t>
      7. Контроль за исполнением настоящего постановления возложить на заместителя акима района А.Сексенбаева.</w:t>
      </w:r>
    </w:p>
    <w:bookmarkEnd w:id="7"/>
    <w:bookmarkStart w:name="z9" w:id="8"/>
    <w:p>
      <w:pPr>
        <w:spacing w:after="0"/>
        <w:ind w:left="0"/>
        <w:jc w:val="both"/>
      </w:pPr>
      <w:r>
        <w:rPr>
          <w:rFonts w:ascii="Times New Roman"/>
          <w:b w:val="false"/>
          <w:i w:val="false"/>
          <w:color w:val="000000"/>
          <w:sz w:val="28"/>
        </w:rPr>
        <w:t>
      8. Настоящее постановление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Келесского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Келесского района от "1"</w:t>
            </w:r>
            <w:r>
              <w:br/>
            </w:r>
            <w:r>
              <w:rPr>
                <w:rFonts w:ascii="Times New Roman"/>
                <w:b w:val="false"/>
                <w:i w:val="false"/>
                <w:color w:val="000000"/>
                <w:sz w:val="20"/>
              </w:rPr>
              <w:t>апреля 2021 года № 104</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40 имени Г.Муратбаева" отдела развития человеческого потенциала Келесского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1 имени О.Есимова" отдела развития человеческого потенциала Келесского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9 "Колтоган" отдела развития человеческого потенциала Келесского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10 "Игилик" отдела развития человеческого потенциала Келесского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19 имени Б.Майлина" отдела развития человеческого потенциала Келесского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47 имени Д.Конаева" отдела развития человеческого потенциала Келесского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26 "Келес" отдела развития человеческого потенциала Келесского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"Келесская районная больница "Абай"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Келесского района от "1"</w:t>
            </w:r>
            <w:r>
              <w:br/>
            </w:r>
            <w:r>
              <w:rPr>
                <w:rFonts w:ascii="Times New Roman"/>
                <w:b w:val="false"/>
                <w:i w:val="false"/>
                <w:color w:val="000000"/>
                <w:sz w:val="20"/>
              </w:rPr>
              <w:t>апреля 2021 года № 104</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"Келесская районная больница "Абай"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Келесского района от "1"</w:t>
            </w:r>
            <w:r>
              <w:br/>
            </w:r>
            <w:r>
              <w:rPr>
                <w:rFonts w:ascii="Times New Roman"/>
                <w:b w:val="false"/>
                <w:i w:val="false"/>
                <w:color w:val="000000"/>
                <w:sz w:val="20"/>
              </w:rPr>
              <w:t>апреля 2021 года № 104</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57 имени А.Жангелдина" отдела развития человеческого потенциала Келесского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