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d7e" w14:textId="3e3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марта 2021 года № 197. Зарегистрировано Департаментом юстиции города Шымкент 31 марта 2021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Шымкент от 27.03.2024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27-6)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Шымкент от 27.03.2024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жилья города Шымкент" в порядке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интернет-ресурсах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Билисбекова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2021 года № 197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27.03.2024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стиля городу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–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кровли многоквартирных жилых домов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жилья города Шымкент" (далее – администратор бюджетной программы) определяет перечень многоквартирных жилых домов, требующих проведения текущего или капитального ремонта фасадов, кровли для придания единого архитектурного облика городу Шымкент.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бюджетной программы организует следующие работы: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города на официальном интернет-ресурсе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многоквартирных жилых домов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собрание собственников квартир и нежилых помещений в соответствии с законодательством Республики Казахстан для принятия решения о проведении ремонтных работ фасадов и (или) кровли многоквартирного жилого дома.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принимает решение, если в нем участвуют более половины от общего числа собственников квартир, нежилых помещений. Решение принимается при согласии большинства от общего числа собственников квартир, нежилых помещений.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отрицательного решения собранием, работы по ремонту фасада и (или) кровли многоквартирного жилого дома, направленные на придание единого архитектурного облика, не производятся.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положительного решения собранием, администратором бюджетной программы, в соответствии с требованиями строительных норм, организуется обследование технического состояния многоквартирного жилого дома для определения состава и объема работ, типа ремонта (текущий или капитальный) фасада, кровли для придания единого архитектурного облика.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Техническое обследование осуществляется экспертами, имеющими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положительного заключения экспертизы и утверждения сметной стоимости текущего ремонта или проектно-сметной документации капитального ремонта фасада, кровли многоквартирных жилых домов, администратор бюджетной программы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фасада, кровли многоквартирного жилого дома администратор бюджетной программы организует работу по разработке сметного расчета текущего ремонта или изготовлению проектно-сметной документации на капитальный ремонт фасада,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осуществляется специализированными организациями, имеющими соответствующие лицензии.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Выбор организации по техническому обследованию, разработке сметного расчета текущего ремонта или изготовлению проектно-сметной документации, осуществляющую комплексную вневедомственную экспертизу проектов строительства осуществляется в соответствии с законодательством Республики Казахстан о государственных закупках.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администратором бюджетной программы в соответствии с законодательством Республики Казахстан о государственных закупках.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администратором бюджетной программы с привлечением лиц, осуществляющих технический надзор.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Шымкент, осуществляется из средств местного бюджета.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