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58de" w14:textId="4c05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24 декабря 2020 года № С-70/2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5 марта 2021 года № 7С-2/2. Зарегистрировано Департаментом юстиции Акмолинской области 12 марта 2021 года № 8382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2021-2023 годы" от 24 декабря 2020 года № С-70/2 (зарегистрировано в Реестре государственной регистрации нормативных правовых актов № 8304, опубликовано 15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4 878 204,7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3 724 811,7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4 963 671,5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(-649)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(-143 608,8)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143 608,8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районном бюджете свободные остатки бюджетных средств в сумме 144 257,8 тысяч тенге, образовавшиеся по состоянию на 1 января 2021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4878204,7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3724811,7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4963671,5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2662665,8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2662665,8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2662665,8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-143608,8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7412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45228,6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Дамсинского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4457,7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Пригородного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