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585" w14:textId="e06e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12 марта 2021 года № А-3/83. Зарегистрировано Департаментом юстиции Акмолинской области 15 марта 2021 года № 8390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Зерендинского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постановлений акимата Зерендинского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установлении публичного сервитута" от 13 марта 2020 года № А-3/149 (зарегистрировано в Реестре государственной регистрации нормативных правовых актов № 7727, опубликовано 18 марта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установлении публичного сервитута" от 7 апреля 2020 года № А-4/171 (зарегистрировано в Реестре государственной регистрации нормативных правовых актов № 7793, опубликовано 10 апреля 2020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установлении публичного сервитута" от 7 апреля 2020 года № А-4/172 (зарегистрировано в Реестре государственной регистрации нормативных правовых актов № 7795, опубликовано 10 апреля 2020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установлении публичного сервитута" от 26 мая 2020 года № А-5/272 (зарегистрировано в Реестре государственной регистрации нормативных правовых актов № 7866, опубликовано 1 июня 2020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установлении публичного сервитута" от 22 декабря 2020 года № А-12/815 (зарегистрировано в Реестре государственной регистрации нормативных правовых актов № 8256, опубликовано 24 декабря 2020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