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bade" w14:textId="bb2b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части затрат субъектов предпринимательства на содержание санитарно-гигиенических узлов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декабря 2021 года № 382. Зарегистрирован в Министерстве юстиции Республики Казахстан 15 декабря 2021 года № 25801.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20-18)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затрат субъектов предпринимательства на содержание санитарно-гигиенических узлов.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382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части затрат субъектов предпринимательства на содержание санитарно-гигиенических узлов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части затрат субъектов предпринимательства на содержание санитарно-гигиенических узлов (далее – Правила) определяют порядок субсидирования части затрат субъектов предпринимательства на содержание санитарно-гигиенических узлов.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части затрат субъектов предпринимательства на содержание санитарно-гигиенических узлов (далее – субсидирование) предоставляется в целях возмещения затрат на содержание санитарно-гигиенических узлов для поддержания их санитарного состояния.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санитарно-гигиенический узел (далее – СГУ) – благоустроенное отдельно стоящее стационарное или передвижное сооружение, расположенное на привлекательных для туристов территориях и (или) пути следования к ним вдоль автомобильных дорог, а также на особо охраняемых природных территориях или входящее в объект придорожного сервиса, предназначенное для санитарных и гигиенических процедур (благоустроенный туалет с наличием отдельных кабин для мужчин и женщин с доступом для лиц с инвалидностью, оборудованных унитазами, раковинами, системами вентиляции, освещения и средствами личной гигиены);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функции государственного управления в области туристской деятельности.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и.о. Министра культуры и спорта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22.02.2023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части затрат субъектов предпринимательства на содержание санитарно-гигиенических узлов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субсидирования субъект предпринимательства по месту нахождения СГУ в течение календарного года представляет в местный исполнительный орган области, города республиканского значения, столицы (далее – МИО) заявку на субсидирование части затрат субъектов предпринимательства на содержание CГУ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бумажной или электронной форме посредством почты либо нарочно с первого рабочего дня и до 1 декабря соответствующего календарного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культуры и спорта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предпринимательства к заявке, направляемой в МИО, прилагает: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право собственности или иного законного владения или управления СГУ;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фото- и видеофиксации заявленного СГУ и места его расположения.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культуры и спорта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Поступившие заявки и прилагаемые к ним документы (далее – пакет документов), указанные в пункте 5 настоящих Правил, регистрируются и рассматриваются МИО на полноту, а также соответствие пункту 4 настоящих Правил, в течение двух рабочих дней после дня их поступления.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Представленный пакет документов возвращается МИО без рассмотрения в случаях: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субъектом предпринимательства неполного пакета документов;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сроков, согласно пункту 4 настоящих Правил.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возврат пакета документов субъекту предпринимательства письменным уведомлением в течение срока, указанного в пункте 6 настоящих Правил с указанием причин возврата пакета документов.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его неполноты субъекту предпринимательства в уведомлении указывается перечень недостающих документов. При устранении неполноты пакета документов согласно перечню, указанному в уведомлении, субъект предпринимательства подает заявку повторно.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несоблюдения сроков подачи заявки субъект предпринимательства подает заявку повторно в сроки, указанные в пункте 4 настоящих Правил.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поступивших пакетов документов, МИО создается постоянно действующая комиссия по рассмотрению заявок на возмещение части затрат субъектов предпринимательства (далее – комиссия).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семи человек из числа которых назначаются председатель и заместитель председателя.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протоколов заседаний комиссии осуществляет секретарь, который не является членом комиссии.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председателя, секретарь комиссии назначаются из числа работников МИО.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также входят представители Национальной палаты предпринимателей Республики Казахстан "Атамекен", отраслевых ассоциаций, представители бизнеса.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в течение десяти рабочих дней со дня поступления пакета документов рассматривает их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принимает одно из следующих решений: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субсидировании субъекта предпринимательства, при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субсидировании субъекта предпринимательства, при несоответствии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культуры и спорта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При выявлении оснований для отказа в субсидировании субъекта предпринимательства МИО уведомляет субъекта предпринимательства о предварительном решении об отказе в субсидировании,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о субсидировании субъекта предпринимательства либо мотивированный ответ об отказе в субсидировании субъекта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проводит заседания по мере поступления заявок в сроки, согласно пункту 9 настоящих Правил.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Принятое решение комиссии оформляется протоколом.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решения комиссии о субсидировании субъекта предпринимательства МИО включает его в проект перечня СГУ, по которым осуществляется субсидирование на их содержание (далее – проект)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течение пяти рабочих дней направляет его на согласование в уполномоченный орган.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согласовывает проект в течение пяти рабочих дней со дня его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проекта МИО постановлением акимата утверждает перечень СГУ, по которым осуществляется субсидирование на их содержание (далее – перечень).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действует до 31 декабря соответствующего календарного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культуры и спорта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Утвержденный перечень МИО публикует на своем интернет-ресурсе в течение двух рабочих дней со дня его утверждения.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МИО осуществляет перечисление суммы субсидирования в размере 83 300 (восемьдесят три тысячи триста) тенге ежемесячно в течение срока субсидирования, указанного в перечне, на расчетный счет субъекта предпринимательства, СГУ которого входит в перечень, открытый в банке второго уровня, указанный в заявке, в срок до десятого числа следующего месяца.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культуры и спорта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санитарно-гигиенических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и.о. Министра культуры и спорта РК от 16.08.2022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части затрат субъектов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на содержание санитарно-гигиенических узлов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и.о. Министра культуры и спорта РК от 16.08.2022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8" w:id="47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получение субсидирования части затрат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содержание санитарно-гигиенических узлов.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субъекте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фактического места нахождения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выдачи/срок действия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санитарно-гигиеническом узле: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санитарно-гигиенического узла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Реквизиты расчетного счета субъекта предпринимательства,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открытого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Перечень документов, прилагаемых к заявке, согласно пункту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субсидирования части затрат субъектов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содержание санитарно-гигиенических узлов: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в том числе,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не являюсь банкротом, не подлежу процедуре банкротства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ликвидации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реабилитации и банкротстве"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изменения номера мобильного телефона, обязуюсь уведомить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исполнительный орган в течении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руководителя (представителя)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"____" 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гигиенических узлов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санитарно-гигиенических узлов, по которым осуществляется субсидирование на их содержание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и.о. Министра культуры и спорта РК от 16.08.2022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предпринимательства (фамилия имя отчество (при наличии) физического лица/наименование юридического 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санитарно-гигиенических узлов (область, город/район (село), улица, дом)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санитарно-гигиенических узлов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субсидирования*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принадлежность санитарно-гигиенических узлов**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*указывается период субсидирования в течение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территории расположения санитарно-гигиенического узла (привлекательные для туристов территории, вдоль автомобильных дорог на пути следования к привлекательным для туристов территориям, особо охраняемые природные территории, в составе объекта придорожного сервиса).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