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c5d46" w14:textId="9fc5d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экологических разрешений, представления декларации о воздействии на окружающую среду, а также форм бланков экологического разрешения на воздействие и порядка их заполнения</w:t>
      </w:r>
    </w:p>
    <w:p>
      <w:pPr>
        <w:spacing w:after="0"/>
        <w:ind w:left="0"/>
        <w:jc w:val="both"/>
      </w:pPr>
      <w:r>
        <w:rPr>
          <w:rFonts w:ascii="Times New Roman"/>
          <w:b w:val="false"/>
          <w:i w:val="false"/>
          <w:color w:val="000000"/>
          <w:sz w:val="28"/>
        </w:rPr>
        <w:t>Приказ и.о. Министра экологии, геологии и природных ресурсов Республики Казахстан от 9 августа 2021 года № 319. Зарегистрирован в Министерстве юстиции Республики Казахстан 10 августа 2021 года № 23928.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106 и </w:t>
      </w:r>
      <w:r>
        <w:rPr>
          <w:rFonts w:ascii="Times New Roman"/>
          <w:b w:val="false"/>
          <w:i w:val="false"/>
          <w:color w:val="000000"/>
          <w:sz w:val="28"/>
        </w:rPr>
        <w:t>пунктом 2</w:t>
      </w:r>
      <w:r>
        <w:rPr>
          <w:rFonts w:ascii="Times New Roman"/>
          <w:b w:val="false"/>
          <w:i w:val="false"/>
          <w:color w:val="000000"/>
          <w:sz w:val="28"/>
        </w:rPr>
        <w:t xml:space="preserve"> статьи 112 Экологического кодекса Республики Казахстан,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Утвердить Правила выдачи экологических разрешений, представления декларации о воздействии на окружающую среду, а также формы бланков экологического разрешения на воздействие и порядка их заполнения согласно </w:t>
      </w:r>
      <w:r>
        <w:rPr>
          <w:rFonts w:ascii="Times New Roman"/>
          <w:b w:val="false"/>
          <w:i w:val="false"/>
          <w:color w:val="000000"/>
          <w:sz w:val="28"/>
        </w:rPr>
        <w:t>приложения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 силу некоторые приказы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Комитету экологического регулирования и контроля Министерства экологии, геологии и природных ресурсов Республики Казахстан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шестидесяти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экологии,</w:t>
            </w:r>
          </w:p>
          <w:p>
            <w:pPr>
              <w:spacing w:after="20"/>
              <w:ind w:left="20"/>
              <w:jc w:val="both"/>
            </w:pPr>
          </w:p>
          <w:p>
            <w:pPr>
              <w:spacing w:after="20"/>
              <w:ind w:left="20"/>
              <w:jc w:val="both"/>
            </w:pPr>
            <w:r>
              <w:rPr>
                <w:rFonts w:ascii="Times New Roman"/>
                <w:b w:val="false"/>
                <w:i/>
                <w:color w:val="000000"/>
                <w:sz w:val="20"/>
              </w:rPr>
              <w:t xml:space="preserve">геологии и природных ресурсов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Примкулов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индустрии 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"СОГЛАСОВАНО"</w:t>
      </w:r>
    </w:p>
    <w:bookmarkEnd w:id="13"/>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4"/>
      <w:r>
        <w:rPr>
          <w:rFonts w:ascii="Times New Roman"/>
          <w:b w:val="false"/>
          <w:i w:val="false"/>
          <w:color w:val="000000"/>
          <w:sz w:val="28"/>
        </w:rPr>
        <w:t>
      "СОГЛАСОВАНО"</w:t>
      </w:r>
    </w:p>
    <w:bookmarkEnd w:id="14"/>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5"/>
      <w:r>
        <w:rPr>
          <w:rFonts w:ascii="Times New Roman"/>
          <w:b w:val="false"/>
          <w:i w:val="false"/>
          <w:color w:val="000000"/>
          <w:sz w:val="28"/>
        </w:rPr>
        <w:t>
      "СОГЛАСОВАНО"</w:t>
      </w:r>
    </w:p>
    <w:bookmarkEnd w:id="15"/>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6"/>
      <w:r>
        <w:rPr>
          <w:rFonts w:ascii="Times New Roman"/>
          <w:b w:val="false"/>
          <w:i w:val="false"/>
          <w:color w:val="000000"/>
          <w:sz w:val="28"/>
        </w:rPr>
        <w:t>
      "СОГЛАСОВАНО"</w:t>
      </w:r>
    </w:p>
    <w:bookmarkEnd w:id="16"/>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 xml:space="preserve">инноваций и аэрокосмической промышленности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7"/>
      <w:r>
        <w:rPr>
          <w:rFonts w:ascii="Times New Roman"/>
          <w:b w:val="false"/>
          <w:i w:val="false"/>
          <w:color w:val="000000"/>
          <w:sz w:val="28"/>
        </w:rPr>
        <w:t>
      "СОГЛАСОВАНО"</w:t>
      </w:r>
    </w:p>
    <w:bookmarkEnd w:id="17"/>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экологии, геологии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9 августа 2021 года № 319</w:t>
            </w:r>
          </w:p>
        </w:tc>
      </w:tr>
    </w:tbl>
    <w:bookmarkStart w:name="z859" w:id="18"/>
    <w:p>
      <w:pPr>
        <w:spacing w:after="0"/>
        <w:ind w:left="0"/>
        <w:jc w:val="left"/>
      </w:pPr>
      <w:r>
        <w:rPr>
          <w:rFonts w:ascii="Times New Roman"/>
          <w:b/>
          <w:i w:val="false"/>
          <w:color w:val="000000"/>
        </w:rPr>
        <w:t xml:space="preserve"> Правила выдачи экологических разрешений, представления декларации о воздействии на окружающую среду, а также форм бланков экологического разрешения на воздействие и порядка их заполнения</w:t>
      </w:r>
    </w:p>
    <w:bookmarkEnd w:id="18"/>
    <w:p>
      <w:pPr>
        <w:spacing w:after="0"/>
        <w:ind w:left="0"/>
        <w:jc w:val="both"/>
      </w:pPr>
      <w:r>
        <w:rPr>
          <w:rFonts w:ascii="Times New Roman"/>
          <w:b w:val="false"/>
          <w:i w:val="false"/>
          <w:color w:val="ff0000"/>
          <w:sz w:val="28"/>
        </w:rPr>
        <w:t xml:space="preserve">
      Сноска. Приложение 1 - в редакции приказа Министра экологии и природных ресурсов РК от 14.09.2023 </w:t>
      </w:r>
      <w:r>
        <w:rPr>
          <w:rFonts w:ascii="Times New Roman"/>
          <w:b w:val="false"/>
          <w:i w:val="false"/>
          <w:color w:val="ff0000"/>
          <w:sz w:val="28"/>
        </w:rPr>
        <w:t>№ 256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60" w:id="19"/>
    <w:p>
      <w:pPr>
        <w:spacing w:after="0"/>
        <w:ind w:left="0"/>
        <w:jc w:val="left"/>
      </w:pPr>
      <w:r>
        <w:rPr>
          <w:rFonts w:ascii="Times New Roman"/>
          <w:b/>
          <w:i w:val="false"/>
          <w:color w:val="000000"/>
        </w:rPr>
        <w:t xml:space="preserve"> Глава 1. Общие положения</w:t>
      </w:r>
    </w:p>
    <w:bookmarkEnd w:id="19"/>
    <w:bookmarkStart w:name="z861" w:id="20"/>
    <w:p>
      <w:pPr>
        <w:spacing w:after="0"/>
        <w:ind w:left="0"/>
        <w:jc w:val="both"/>
      </w:pPr>
      <w:r>
        <w:rPr>
          <w:rFonts w:ascii="Times New Roman"/>
          <w:b w:val="false"/>
          <w:i w:val="false"/>
          <w:color w:val="000000"/>
          <w:sz w:val="28"/>
        </w:rPr>
        <w:t xml:space="preserve">
      1. Настоящие Правила выдачи экологических разрешений, представления декларации о воздействии на окружающую среду, а также форм бланков экологического разрешения на воздействие и порядка их заполнения (далее – Правила)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106 и </w:t>
      </w:r>
      <w:r>
        <w:rPr>
          <w:rFonts w:ascii="Times New Roman"/>
          <w:b w:val="false"/>
          <w:i w:val="false"/>
          <w:color w:val="000000"/>
          <w:sz w:val="28"/>
        </w:rPr>
        <w:t>пунктом 2</w:t>
      </w:r>
      <w:r>
        <w:rPr>
          <w:rFonts w:ascii="Times New Roman"/>
          <w:b w:val="false"/>
          <w:i w:val="false"/>
          <w:color w:val="000000"/>
          <w:sz w:val="28"/>
        </w:rPr>
        <w:t xml:space="preserve"> статьи 112 Экологического кодекса Республики Казахстан (далее - Кодекс),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выдачи экологических разрешений, предоставления декларации о воздействии на окружающую среду, а также устанавливают требования к форме бланков экологического разрешения на воздействие и порядку их заполнения.</w:t>
      </w:r>
    </w:p>
    <w:bookmarkEnd w:id="20"/>
    <w:bookmarkStart w:name="z862" w:id="21"/>
    <w:p>
      <w:pPr>
        <w:spacing w:after="0"/>
        <w:ind w:left="0"/>
        <w:jc w:val="both"/>
      </w:pPr>
      <w:r>
        <w:rPr>
          <w:rFonts w:ascii="Times New Roman"/>
          <w:b w:val="false"/>
          <w:i w:val="false"/>
          <w:color w:val="000000"/>
          <w:sz w:val="28"/>
        </w:rPr>
        <w:t>
      2. Основные понятия и определения, используемые в Правилах:</w:t>
      </w:r>
    </w:p>
    <w:bookmarkEnd w:id="21"/>
    <w:bookmarkStart w:name="z863" w:id="22"/>
    <w:p>
      <w:pPr>
        <w:spacing w:after="0"/>
        <w:ind w:left="0"/>
        <w:jc w:val="both"/>
      </w:pPr>
      <w:r>
        <w:rPr>
          <w:rFonts w:ascii="Times New Roman"/>
          <w:b w:val="false"/>
          <w:i w:val="false"/>
          <w:color w:val="000000"/>
          <w:sz w:val="28"/>
        </w:rPr>
        <w:t>
      1) экологическое разрешение на воздействие – экологическое разрешение для объектов II категории и введенных в эксплуатацию до 1 июля 2021 года объектов I категории;</w:t>
      </w:r>
    </w:p>
    <w:bookmarkEnd w:id="22"/>
    <w:bookmarkStart w:name="z864" w:id="23"/>
    <w:p>
      <w:pPr>
        <w:spacing w:after="0"/>
        <w:ind w:left="0"/>
        <w:jc w:val="both"/>
      </w:pPr>
      <w:r>
        <w:rPr>
          <w:rFonts w:ascii="Times New Roman"/>
          <w:b w:val="false"/>
          <w:i w:val="false"/>
          <w:color w:val="000000"/>
          <w:sz w:val="28"/>
        </w:rPr>
        <w:t>
      2) наилучшие доступные техники (НДТ) – наиболее эффективная и передовая стадия развития видов деятельности и методов их осуществления, которая свидетельствует об их практической пригодности для того, чтобы служить основой установления технологических нормативов и иных экологических условий, направленных на предотвращение или, если это практически неосуществимо, минимизацию негативного антропогенного воздействия на окружающую среду;</w:t>
      </w:r>
    </w:p>
    <w:bookmarkEnd w:id="23"/>
    <w:bookmarkStart w:name="z865" w:id="24"/>
    <w:p>
      <w:pPr>
        <w:spacing w:after="0"/>
        <w:ind w:left="0"/>
        <w:jc w:val="both"/>
      </w:pPr>
      <w:r>
        <w:rPr>
          <w:rFonts w:ascii="Times New Roman"/>
          <w:b w:val="false"/>
          <w:i w:val="false"/>
          <w:color w:val="000000"/>
          <w:sz w:val="28"/>
        </w:rPr>
        <w:t>
      3) норматив допустимого сброса – экологический норматив, который устанавливается в экологическом разрешении и определяется как количество (масса) загрязняющего вещества либо смеси загрязняющих веществ в сточных водах, максимально допустимое (разрешенное) к сбросу в единицу времени;</w:t>
      </w:r>
    </w:p>
    <w:bookmarkEnd w:id="24"/>
    <w:bookmarkStart w:name="z866" w:id="25"/>
    <w:p>
      <w:pPr>
        <w:spacing w:after="0"/>
        <w:ind w:left="0"/>
        <w:jc w:val="both"/>
      </w:pPr>
      <w:r>
        <w:rPr>
          <w:rFonts w:ascii="Times New Roman"/>
          <w:b w:val="false"/>
          <w:i w:val="false"/>
          <w:color w:val="000000"/>
          <w:sz w:val="28"/>
        </w:rPr>
        <w:t>
      4) норматив допустимого физического воздействия – экологический норматив, который устанавливается для каждого источника в виде допустимых уровней воздействия тепла, шума, вибрации, ионизирующего излучения, напряженности электромагнитных полей и иных физических воздействий на компоненты природной среды, при которых негативное физическое воздействие от такого источника в совокупности со всеми источниками не приведет к превышению установленных предельно допустимых уровней физических воздействий на природную среду;</w:t>
      </w:r>
    </w:p>
    <w:bookmarkEnd w:id="25"/>
    <w:bookmarkStart w:name="z867" w:id="26"/>
    <w:p>
      <w:pPr>
        <w:spacing w:after="0"/>
        <w:ind w:left="0"/>
        <w:jc w:val="both"/>
      </w:pPr>
      <w:r>
        <w:rPr>
          <w:rFonts w:ascii="Times New Roman"/>
          <w:b w:val="false"/>
          <w:i w:val="false"/>
          <w:color w:val="000000"/>
          <w:sz w:val="28"/>
        </w:rPr>
        <w:t>
      5) комплексное экологическое разрешение – документ, направленный на обеспечение комплексного предотвращения загрязнения окружающей среды с применением наилучших доступных техник, минимизацию и контроль негативного антропогенного воздействия на окружающую среду;</w:t>
      </w:r>
    </w:p>
    <w:bookmarkEnd w:id="26"/>
    <w:bookmarkStart w:name="z868" w:id="27"/>
    <w:p>
      <w:pPr>
        <w:spacing w:after="0"/>
        <w:ind w:left="0"/>
        <w:jc w:val="both"/>
      </w:pPr>
      <w:r>
        <w:rPr>
          <w:rFonts w:ascii="Times New Roman"/>
          <w:b w:val="false"/>
          <w:i w:val="false"/>
          <w:color w:val="000000"/>
          <w:sz w:val="28"/>
        </w:rPr>
        <w:t>
      6) лимит накопления отходов – предельное количество (масса) отходов по их видам, разрешенное для складирования в соответствующем месте накопления для каждого конкретного места, входящего в состав объектов I и II категорий;</w:t>
      </w:r>
    </w:p>
    <w:bookmarkEnd w:id="27"/>
    <w:bookmarkStart w:name="z869" w:id="28"/>
    <w:p>
      <w:pPr>
        <w:spacing w:after="0"/>
        <w:ind w:left="0"/>
        <w:jc w:val="both"/>
      </w:pPr>
      <w:r>
        <w:rPr>
          <w:rFonts w:ascii="Times New Roman"/>
          <w:b w:val="false"/>
          <w:i w:val="false"/>
          <w:color w:val="000000"/>
          <w:sz w:val="28"/>
        </w:rPr>
        <w:t>
      7) лимит захоронения отходов – предельное количество (масса) отходов по их видам, разрешенное для захоронения на полигоне, входящего в состав объектов I и II категорий;</w:t>
      </w:r>
    </w:p>
    <w:bookmarkEnd w:id="28"/>
    <w:bookmarkStart w:name="z870" w:id="29"/>
    <w:p>
      <w:pPr>
        <w:spacing w:after="0"/>
        <w:ind w:left="0"/>
        <w:jc w:val="both"/>
      </w:pPr>
      <w:r>
        <w:rPr>
          <w:rFonts w:ascii="Times New Roman"/>
          <w:b w:val="false"/>
          <w:i w:val="false"/>
          <w:color w:val="000000"/>
          <w:sz w:val="28"/>
        </w:rPr>
        <w:t>
      8) затрагиваемая территория – территория, в пределах которой окружающая среда и население подвержены существенным воздействиям намечаемой деятельности;</w:t>
      </w:r>
    </w:p>
    <w:bookmarkEnd w:id="29"/>
    <w:bookmarkStart w:name="z871" w:id="30"/>
    <w:p>
      <w:pPr>
        <w:spacing w:after="0"/>
        <w:ind w:left="0"/>
        <w:jc w:val="both"/>
      </w:pPr>
      <w:r>
        <w:rPr>
          <w:rFonts w:ascii="Times New Roman"/>
          <w:b w:val="false"/>
          <w:i w:val="false"/>
          <w:color w:val="000000"/>
          <w:sz w:val="28"/>
        </w:rPr>
        <w:t xml:space="preserve">
      9) декларация о воздействии на окружающую среду – документ, информирующий о начале деятельности, составленный услугополучателем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6 января 2015 года № 4 "Об утверждении форм уведомлений и Правил приема уведомлений государственными органами, а также об определении государственных органов, осуществляющих прием уведомлений" (зарегистрирован в Реестре государственной регистрации нормативных правовых актов за № 10194);</w:t>
      </w:r>
    </w:p>
    <w:bookmarkEnd w:id="30"/>
    <w:bookmarkStart w:name="z872" w:id="31"/>
    <w:p>
      <w:pPr>
        <w:spacing w:after="0"/>
        <w:ind w:left="0"/>
        <w:jc w:val="both"/>
      </w:pPr>
      <w:r>
        <w:rPr>
          <w:rFonts w:ascii="Times New Roman"/>
          <w:b w:val="false"/>
          <w:i w:val="false"/>
          <w:color w:val="000000"/>
          <w:sz w:val="28"/>
        </w:rPr>
        <w:t>
      10) план мероприятий по охране окружающей среды – приложение к экологическому разрешению на воздействие, содержащий перечень мероприятий, направленных на снижение негативного воздействия на окружающую среду, необходимых для обеспечения соблюдения установленных нормативов эмиссий, лимитов накопления и захоронения отходов, лимитов размещения серы в открытом виде на серных картах (при проведении операций по разведке и (или) добыче углеводородов);</w:t>
      </w:r>
    </w:p>
    <w:bookmarkEnd w:id="31"/>
    <w:bookmarkStart w:name="z873" w:id="32"/>
    <w:p>
      <w:pPr>
        <w:spacing w:after="0"/>
        <w:ind w:left="0"/>
        <w:jc w:val="both"/>
      </w:pPr>
      <w:r>
        <w:rPr>
          <w:rFonts w:ascii="Times New Roman"/>
          <w:b w:val="false"/>
          <w:i w:val="false"/>
          <w:color w:val="000000"/>
          <w:sz w:val="28"/>
        </w:rPr>
        <w:t>
      11) загрязнение окружающей среды – присутствие в атмосферном воздухе, поверхностных и подземных водах, почве или на земной поверхности загрязняющих веществ, тепла, шума, вибраций, электромагнитных полей, радиации в количествах (концентрациях, уровнях), превышающих установленные государством экологические нормативы качества окружающей среды;</w:t>
      </w:r>
    </w:p>
    <w:bookmarkEnd w:id="32"/>
    <w:bookmarkStart w:name="z874" w:id="33"/>
    <w:p>
      <w:pPr>
        <w:spacing w:after="0"/>
        <w:ind w:left="0"/>
        <w:jc w:val="both"/>
      </w:pPr>
      <w:r>
        <w:rPr>
          <w:rFonts w:ascii="Times New Roman"/>
          <w:b w:val="false"/>
          <w:i w:val="false"/>
          <w:color w:val="000000"/>
          <w:sz w:val="28"/>
        </w:rPr>
        <w:t>
      12) загрязняющие вещества – любые вещества в твердом, жидком, газообразном или парообразном состоянии, которые при их поступлении в окружающую среду в силу своих качественных или количественных характеристик нарушают естественное равновесие природной среды, ухудшают качество компонентов природной среды, способны причинить экологический ущерб либо вред жизни и (или) здоровью человека;</w:t>
      </w:r>
    </w:p>
    <w:bookmarkEnd w:id="33"/>
    <w:bookmarkStart w:name="z875" w:id="34"/>
    <w:p>
      <w:pPr>
        <w:spacing w:after="0"/>
        <w:ind w:left="0"/>
        <w:jc w:val="both"/>
      </w:pPr>
      <w:r>
        <w:rPr>
          <w:rFonts w:ascii="Times New Roman"/>
          <w:b w:val="false"/>
          <w:i w:val="false"/>
          <w:color w:val="000000"/>
          <w:sz w:val="28"/>
        </w:rPr>
        <w:t>
      13) сброс загрязняющих веществ – поступление содержащихся в сточных водах загрязняющих веществ в поверхностные и подземные водные объекты, недра или на земную поверхность;</w:t>
      </w:r>
    </w:p>
    <w:bookmarkEnd w:id="34"/>
    <w:bookmarkStart w:name="z876" w:id="35"/>
    <w:p>
      <w:pPr>
        <w:spacing w:after="0"/>
        <w:ind w:left="0"/>
        <w:jc w:val="both"/>
      </w:pPr>
      <w:r>
        <w:rPr>
          <w:rFonts w:ascii="Times New Roman"/>
          <w:b w:val="false"/>
          <w:i w:val="false"/>
          <w:color w:val="000000"/>
          <w:sz w:val="28"/>
        </w:rPr>
        <w:t>
      14) выброс загрязняющих веществ –поступление загрязняющих веществ в атмосферный воздух от источников выброса;</w:t>
      </w:r>
    </w:p>
    <w:bookmarkEnd w:id="35"/>
    <w:bookmarkStart w:name="z877" w:id="36"/>
    <w:p>
      <w:pPr>
        <w:spacing w:after="0"/>
        <w:ind w:left="0"/>
        <w:jc w:val="both"/>
      </w:pPr>
      <w:r>
        <w:rPr>
          <w:rFonts w:ascii="Times New Roman"/>
          <w:b w:val="false"/>
          <w:i w:val="false"/>
          <w:color w:val="000000"/>
          <w:sz w:val="28"/>
        </w:rPr>
        <w:t>
      15) маркерные загрязняющие вещества – наиболее значимые для эмиссий конкретного вида производства или технологического процесса загрязняющие вещества, которые выбираются из группы характерных для такого производства или технологического процесса загрязняющих веществ и с помощью которых возможно оценить значения эмиссий всех загрязняющих веществ, входящих в группу;</w:t>
      </w:r>
    </w:p>
    <w:bookmarkEnd w:id="36"/>
    <w:bookmarkStart w:name="z878" w:id="37"/>
    <w:p>
      <w:pPr>
        <w:spacing w:after="0"/>
        <w:ind w:left="0"/>
        <w:jc w:val="both"/>
      </w:pPr>
      <w:r>
        <w:rPr>
          <w:rFonts w:ascii="Times New Roman"/>
          <w:b w:val="false"/>
          <w:i w:val="false"/>
          <w:color w:val="000000"/>
          <w:sz w:val="28"/>
        </w:rPr>
        <w:t>
      16) заинтересованные государственные органы – государственные органы, местные исполнительные органы, функции которых затрагиваются при реализации объекта;</w:t>
      </w:r>
    </w:p>
    <w:bookmarkEnd w:id="37"/>
    <w:bookmarkStart w:name="z879" w:id="38"/>
    <w:p>
      <w:pPr>
        <w:spacing w:after="0"/>
        <w:ind w:left="0"/>
        <w:jc w:val="both"/>
      </w:pPr>
      <w:r>
        <w:rPr>
          <w:rFonts w:ascii="Times New Roman"/>
          <w:b w:val="false"/>
          <w:i w:val="false"/>
          <w:color w:val="000000"/>
          <w:sz w:val="28"/>
        </w:rPr>
        <w:t>
      17) программа производственного экологического контроля – приложение к экологическому разрешению для объектов I или II категорий, направленная на обеспечение экологической оценки эффективности производственного процесса на основе измерений и (или) расчетов уровня эмиссий в окружающую среду, вредных производственных факторов, а также фактического объема потребления природных, энергетических и иных ресурсов;</w:t>
      </w:r>
    </w:p>
    <w:bookmarkEnd w:id="38"/>
    <w:bookmarkStart w:name="z880" w:id="39"/>
    <w:p>
      <w:pPr>
        <w:spacing w:after="0"/>
        <w:ind w:left="0"/>
        <w:jc w:val="both"/>
      </w:pPr>
      <w:r>
        <w:rPr>
          <w:rFonts w:ascii="Times New Roman"/>
          <w:b w:val="false"/>
          <w:i w:val="false"/>
          <w:color w:val="000000"/>
          <w:sz w:val="28"/>
        </w:rPr>
        <w:t>
      18) норматив допустимого выброса – экологический норматив, который устанавливается в экологическом разрешении и определяется как максимальная масса загрязняющего вещества либо смеси загрязняющих веществ, допустимая (разрешенная) для выброса в атмосферный воздух;</w:t>
      </w:r>
    </w:p>
    <w:bookmarkEnd w:id="39"/>
    <w:bookmarkStart w:name="z881" w:id="40"/>
    <w:p>
      <w:pPr>
        <w:spacing w:after="0"/>
        <w:ind w:left="0"/>
        <w:jc w:val="both"/>
      </w:pPr>
      <w:r>
        <w:rPr>
          <w:rFonts w:ascii="Times New Roman"/>
          <w:b w:val="false"/>
          <w:i w:val="false"/>
          <w:color w:val="000000"/>
          <w:sz w:val="28"/>
        </w:rPr>
        <w:t>
      19) выпуск сточных вод – устройство и место сброса сточных вод в поверхностные и подземные водные объекты, недра или на земную поверхность;</w:t>
      </w:r>
    </w:p>
    <w:bookmarkEnd w:id="40"/>
    <w:bookmarkStart w:name="z882" w:id="41"/>
    <w:p>
      <w:pPr>
        <w:spacing w:after="0"/>
        <w:ind w:left="0"/>
        <w:jc w:val="both"/>
      </w:pPr>
      <w:r>
        <w:rPr>
          <w:rFonts w:ascii="Times New Roman"/>
          <w:b w:val="false"/>
          <w:i w:val="false"/>
          <w:color w:val="000000"/>
          <w:sz w:val="28"/>
        </w:rPr>
        <w:t>
      20) технологические нормативы – экологические нормативы, устанавливаемые в комплексном экологическом разрешении в виде:</w:t>
      </w:r>
    </w:p>
    <w:bookmarkEnd w:id="41"/>
    <w:bookmarkStart w:name="z883" w:id="42"/>
    <w:p>
      <w:pPr>
        <w:spacing w:after="0"/>
        <w:ind w:left="0"/>
        <w:jc w:val="both"/>
      </w:pPr>
      <w:r>
        <w:rPr>
          <w:rFonts w:ascii="Times New Roman"/>
          <w:b w:val="false"/>
          <w:i w:val="false"/>
          <w:color w:val="000000"/>
          <w:sz w:val="28"/>
        </w:rPr>
        <w:t>
      количества потребления электрической и (или) тепловой энергии, иных ресурсов в расчете на единицу времени или единицу производимой продукции (товара), выполняемой работы, оказываемой услуги;</w:t>
      </w:r>
    </w:p>
    <w:bookmarkEnd w:id="42"/>
    <w:bookmarkStart w:name="z884" w:id="43"/>
    <w:p>
      <w:pPr>
        <w:spacing w:after="0"/>
        <w:ind w:left="0"/>
        <w:jc w:val="both"/>
      </w:pPr>
      <w:r>
        <w:rPr>
          <w:rFonts w:ascii="Times New Roman"/>
          <w:b w:val="false"/>
          <w:i w:val="false"/>
          <w:color w:val="000000"/>
          <w:sz w:val="28"/>
        </w:rPr>
        <w:t>
      предельного количества (массы) маркерных загрязняющих веществ на единицу объема эмиссий;</w:t>
      </w:r>
    </w:p>
    <w:bookmarkEnd w:id="43"/>
    <w:bookmarkStart w:name="z885" w:id="44"/>
    <w:p>
      <w:pPr>
        <w:spacing w:after="0"/>
        <w:ind w:left="0"/>
        <w:jc w:val="both"/>
      </w:pPr>
      <w:r>
        <w:rPr>
          <w:rFonts w:ascii="Times New Roman"/>
          <w:b w:val="false"/>
          <w:i w:val="false"/>
          <w:color w:val="000000"/>
          <w:sz w:val="28"/>
        </w:rPr>
        <w:t>
      21) экологическое разрешение – документ, удостоверяющий право индивидуальных предпринимателей и юридических лиц на осуществление негативного воздействия на окружающую среду и определяющий экологические условия осуществления деятельности;</w:t>
      </w:r>
    </w:p>
    <w:bookmarkEnd w:id="44"/>
    <w:bookmarkStart w:name="z886" w:id="45"/>
    <w:p>
      <w:pPr>
        <w:spacing w:after="0"/>
        <w:ind w:left="0"/>
        <w:jc w:val="both"/>
      </w:pPr>
      <w:r>
        <w:rPr>
          <w:rFonts w:ascii="Times New Roman"/>
          <w:b w:val="false"/>
          <w:i w:val="false"/>
          <w:color w:val="000000"/>
          <w:sz w:val="28"/>
        </w:rPr>
        <w:t>
      22) программа повышения экологической эффективности – приложение к комплексному экологическому разрешению, предусматривающее график планируемых мероприятий по реконструкции, перевооружению, модернизации объекта I категории, направленных на достижение технологических нормативов, нормативов эмиссий;</w:t>
      </w:r>
    </w:p>
    <w:bookmarkEnd w:id="45"/>
    <w:bookmarkStart w:name="z887" w:id="46"/>
    <w:p>
      <w:pPr>
        <w:spacing w:after="0"/>
        <w:ind w:left="0"/>
        <w:jc w:val="both"/>
      </w:pPr>
      <w:r>
        <w:rPr>
          <w:rFonts w:ascii="Times New Roman"/>
          <w:b w:val="false"/>
          <w:i w:val="false"/>
          <w:color w:val="000000"/>
          <w:sz w:val="28"/>
        </w:rPr>
        <w:t>
      23) экологические условия – индивидуальные требования, предъявляемые к строительству и эксплуатации объектов I и II категорий в целях обеспечения соблюдения применимых к такой деятельности экологических требований, установленных экологическим законодательством Республики Казахстан, а также выводов, содержащихся в заключениях по результатам оценки воздействия на окружающую среду;</w:t>
      </w:r>
    </w:p>
    <w:bookmarkEnd w:id="46"/>
    <w:bookmarkStart w:name="z888" w:id="47"/>
    <w:p>
      <w:pPr>
        <w:spacing w:after="0"/>
        <w:ind w:left="0"/>
        <w:jc w:val="both"/>
      </w:pPr>
      <w:r>
        <w:rPr>
          <w:rFonts w:ascii="Times New Roman"/>
          <w:b w:val="false"/>
          <w:i w:val="false"/>
          <w:color w:val="000000"/>
          <w:sz w:val="28"/>
        </w:rPr>
        <w:t>
      24)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7"/>
    <w:bookmarkStart w:name="z889" w:id="48"/>
    <w:p>
      <w:pPr>
        <w:spacing w:after="0"/>
        <w:ind w:left="0"/>
        <w:jc w:val="both"/>
      </w:pPr>
      <w:r>
        <w:rPr>
          <w:rFonts w:ascii="Times New Roman"/>
          <w:b w:val="false"/>
          <w:i w:val="false"/>
          <w:color w:val="000000"/>
          <w:sz w:val="28"/>
        </w:rPr>
        <w:t>
      25)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48"/>
    <w:bookmarkStart w:name="z890" w:id="49"/>
    <w:p>
      <w:pPr>
        <w:spacing w:after="0"/>
        <w:ind w:left="0"/>
        <w:jc w:val="both"/>
      </w:pPr>
      <w:r>
        <w:rPr>
          <w:rFonts w:ascii="Times New Roman"/>
          <w:b w:val="false"/>
          <w:i w:val="false"/>
          <w:color w:val="000000"/>
          <w:sz w:val="28"/>
        </w:rPr>
        <w:t>
      26) эмиссии – поступления загрязняющих веществ, высвобождаемых от антропогенных объектов, в атмосферный воздух, воды, на землю или под ее поверхность;</w:t>
      </w:r>
    </w:p>
    <w:bookmarkEnd w:id="49"/>
    <w:bookmarkStart w:name="z891" w:id="50"/>
    <w:p>
      <w:pPr>
        <w:spacing w:after="0"/>
        <w:ind w:left="0"/>
        <w:jc w:val="both"/>
      </w:pPr>
      <w:r>
        <w:rPr>
          <w:rFonts w:ascii="Times New Roman"/>
          <w:b w:val="false"/>
          <w:i w:val="false"/>
          <w:color w:val="000000"/>
          <w:sz w:val="28"/>
        </w:rPr>
        <w:t>
      27) нормативы эмиссий – совокупность предельных количественных и качественных показателей эмиссий, устанавливаемых в экологическом разрешении;</w:t>
      </w:r>
    </w:p>
    <w:bookmarkEnd w:id="50"/>
    <w:bookmarkStart w:name="z892" w:id="51"/>
    <w:p>
      <w:pPr>
        <w:spacing w:after="0"/>
        <w:ind w:left="0"/>
        <w:jc w:val="both"/>
      </w:pPr>
      <w:r>
        <w:rPr>
          <w:rFonts w:ascii="Times New Roman"/>
          <w:b w:val="false"/>
          <w:i w:val="false"/>
          <w:color w:val="000000"/>
          <w:sz w:val="28"/>
        </w:rPr>
        <w:t xml:space="preserve">
      28) объект I и II категории – стационарный технологический объект (предприятие, производство), в пределах которого осуществляются один или несколько видов деятельности, указанных в разделе 1 (для объектов I категории) или разделе 2 (для объектов II категории) </w:t>
      </w:r>
      <w:r>
        <w:rPr>
          <w:rFonts w:ascii="Times New Roman"/>
          <w:b w:val="false"/>
          <w:i w:val="false"/>
          <w:color w:val="000000"/>
          <w:sz w:val="28"/>
        </w:rPr>
        <w:t>приложения 2</w:t>
      </w:r>
      <w:r>
        <w:rPr>
          <w:rFonts w:ascii="Times New Roman"/>
          <w:b w:val="false"/>
          <w:i w:val="false"/>
          <w:color w:val="000000"/>
          <w:sz w:val="28"/>
        </w:rPr>
        <w:t xml:space="preserve"> к Кодексу, а также технологически прямо связанные с ним любые иные виды деятельности, которые осуществляются в пределах той же промышленной площадки, на которой размещается объект, и оказывают существенное влияние на объем, количество и (или) интенсивность эмиссий и иных форм негативного воздействия такого объекта на окружающую среду;</w:t>
      </w:r>
    </w:p>
    <w:bookmarkEnd w:id="51"/>
    <w:bookmarkStart w:name="z893" w:id="52"/>
    <w:p>
      <w:pPr>
        <w:spacing w:after="0"/>
        <w:ind w:left="0"/>
        <w:jc w:val="both"/>
      </w:pPr>
      <w:r>
        <w:rPr>
          <w:rFonts w:ascii="Times New Roman"/>
          <w:b w:val="false"/>
          <w:i w:val="false"/>
          <w:color w:val="000000"/>
          <w:sz w:val="28"/>
        </w:rPr>
        <w:t xml:space="preserve">
      29) объект III категории – объект строительства (здание, сооружение или их комплекс) или площадка, в пределах которых осуществляются виды деятельности, указанные в разделе 3 </w:t>
      </w:r>
      <w:r>
        <w:rPr>
          <w:rFonts w:ascii="Times New Roman"/>
          <w:b w:val="false"/>
          <w:i w:val="false"/>
          <w:color w:val="000000"/>
          <w:sz w:val="28"/>
        </w:rPr>
        <w:t>приложения 2</w:t>
      </w:r>
      <w:r>
        <w:rPr>
          <w:rFonts w:ascii="Times New Roman"/>
          <w:b w:val="false"/>
          <w:i w:val="false"/>
          <w:color w:val="000000"/>
          <w:sz w:val="28"/>
        </w:rPr>
        <w:t xml:space="preserve"> к Кодексу.</w:t>
      </w:r>
    </w:p>
    <w:bookmarkEnd w:id="52"/>
    <w:bookmarkStart w:name="z894" w:id="53"/>
    <w:p>
      <w:pPr>
        <w:spacing w:after="0"/>
        <w:ind w:left="0"/>
        <w:jc w:val="left"/>
      </w:pPr>
      <w:r>
        <w:rPr>
          <w:rFonts w:ascii="Times New Roman"/>
          <w:b/>
          <w:i w:val="false"/>
          <w:color w:val="000000"/>
        </w:rPr>
        <w:t xml:space="preserve"> Глава 2. Порядок выдачи экологических разрешений</w:t>
      </w:r>
    </w:p>
    <w:bookmarkEnd w:id="53"/>
    <w:bookmarkStart w:name="z895" w:id="54"/>
    <w:p>
      <w:pPr>
        <w:spacing w:after="0"/>
        <w:ind w:left="0"/>
        <w:jc w:val="left"/>
      </w:pPr>
      <w:r>
        <w:rPr>
          <w:rFonts w:ascii="Times New Roman"/>
          <w:b/>
          <w:i w:val="false"/>
          <w:color w:val="000000"/>
        </w:rPr>
        <w:t xml:space="preserve"> Параграф 1. Порядок выдачи комплексного экологического разрешения</w:t>
      </w:r>
    </w:p>
    <w:bookmarkEnd w:id="54"/>
    <w:bookmarkStart w:name="z896" w:id="55"/>
    <w:p>
      <w:pPr>
        <w:spacing w:after="0"/>
        <w:ind w:left="0"/>
        <w:jc w:val="both"/>
      </w:pPr>
      <w:r>
        <w:rPr>
          <w:rFonts w:ascii="Times New Roman"/>
          <w:b w:val="false"/>
          <w:i w:val="false"/>
          <w:color w:val="000000"/>
          <w:sz w:val="28"/>
        </w:rPr>
        <w:t>
      3. Государственная услуга "Выдача комплексного экологического разрешения" оказывается Комитетом экологического регулирования и контроля Министерства экологии и природных ресурсов Республики Казахстан и его территориальными подразделениями (далее – услугодатель).</w:t>
      </w:r>
    </w:p>
    <w:bookmarkEnd w:id="55"/>
    <w:bookmarkStart w:name="z897" w:id="56"/>
    <w:p>
      <w:pPr>
        <w:spacing w:after="0"/>
        <w:ind w:left="0"/>
        <w:jc w:val="both"/>
      </w:pPr>
      <w:r>
        <w:rPr>
          <w:rFonts w:ascii="Times New Roman"/>
          <w:b w:val="false"/>
          <w:i w:val="false"/>
          <w:color w:val="000000"/>
          <w:sz w:val="28"/>
        </w:rPr>
        <w:t xml:space="preserve">
      4. Для получения государственной услуги "Выдача комплексного экологического разрешения" услугополучатель обращается к услугодателю через веб – портал "электронного правительства www.egov.kz (далее – портал) путем подачи заявления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6"/>
    <w:bookmarkStart w:name="z898" w:id="57"/>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комплексного экологического разрешения" (далее – Перечень 1) приведен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57"/>
    <w:bookmarkStart w:name="z899" w:id="58"/>
    <w:p>
      <w:pPr>
        <w:spacing w:after="0"/>
        <w:ind w:left="0"/>
        <w:jc w:val="both"/>
      </w:pPr>
      <w:r>
        <w:rPr>
          <w:rFonts w:ascii="Times New Roman"/>
          <w:b w:val="false"/>
          <w:i w:val="false"/>
          <w:color w:val="000000"/>
          <w:sz w:val="28"/>
        </w:rPr>
        <w:t xml:space="preserve">
      Перечень документов, необходимых для оказания государственной услуги при обращении услугополучателя определен в пункте 8 Перечня 1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p>
    <w:bookmarkEnd w:id="58"/>
    <w:bookmarkStart w:name="z900" w:id="59"/>
    <w:p>
      <w:pPr>
        <w:spacing w:after="0"/>
        <w:ind w:left="0"/>
        <w:jc w:val="both"/>
      </w:pPr>
      <w:r>
        <w:rPr>
          <w:rFonts w:ascii="Times New Roman"/>
          <w:b w:val="false"/>
          <w:i w:val="false"/>
          <w:color w:val="000000"/>
          <w:sz w:val="28"/>
        </w:rPr>
        <w:t>
      5. Канцелярия услугодателя регистрирует на портале заявление с приложенными документами в день его поступления и направляет исполнителю услугодателя.</w:t>
      </w:r>
    </w:p>
    <w:bookmarkEnd w:id="59"/>
    <w:bookmarkStart w:name="z901" w:id="60"/>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или индивидуального предпринимателя, экологических разрешениях исполнитель услугодателя получает из соответствующих государственных информационных систем через шлюз "электронного правительства".</w:t>
      </w:r>
    </w:p>
    <w:bookmarkEnd w:id="60"/>
    <w:bookmarkStart w:name="z902" w:id="61"/>
    <w:p>
      <w:pPr>
        <w:spacing w:after="0"/>
        <w:ind w:left="0"/>
        <w:jc w:val="both"/>
      </w:pPr>
      <w:r>
        <w:rPr>
          <w:rFonts w:ascii="Times New Roman"/>
          <w:b w:val="false"/>
          <w:i w:val="false"/>
          <w:color w:val="000000"/>
          <w:sz w:val="28"/>
        </w:rPr>
        <w:t xml:space="preserve">
      6.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115 Кодекса, в течение пяти рабочих дней со дня регистрации заявления на получение комплексного экологического разрешения (далее – КЭР) услугодатель проверяет его на предмет полноты и комплектности. В течение указанного срока заявление принимается к рассмотрению либо отклоняется в случае представления неполного пакета документов и (или) неполных сведений с мотивированным обоснованием причин возврата такого заявления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61"/>
    <w:bookmarkStart w:name="z903" w:id="62"/>
    <w:p>
      <w:pPr>
        <w:spacing w:after="0"/>
        <w:ind w:left="0"/>
        <w:jc w:val="both"/>
      </w:pPr>
      <w:r>
        <w:rPr>
          <w:rFonts w:ascii="Times New Roman"/>
          <w:b w:val="false"/>
          <w:i w:val="false"/>
          <w:color w:val="000000"/>
          <w:sz w:val="28"/>
        </w:rPr>
        <w:t xml:space="preserve">
      При наличии в заявлении на получение комплексного экологического разрешения всех требуемых сведений и прилагаемых документов уполномоченный орган в области охраны окружающей среды проводит государственную экологическую экспертизу проектной документации по строительству и (или) эксплуатации объектов I категории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88 настоящего Кодекса и в течение срока, указанного в части первой настоящего пункта, направляет принятое к рассмотрению заявление с прилагаемыми к нему документами в свои структурные подразделения, а также в следующие заинтересованные государственные органы для получения от них замечаний и предложений в отношении необходимых экологических условий, подлежащих включению в комплексное экологическое разрешение, в рамках их компетенций:</w:t>
      </w:r>
    </w:p>
    <w:bookmarkEnd w:id="62"/>
    <w:bookmarkStart w:name="z904" w:id="63"/>
    <w:p>
      <w:pPr>
        <w:spacing w:after="0"/>
        <w:ind w:left="0"/>
        <w:jc w:val="both"/>
      </w:pPr>
      <w:r>
        <w:rPr>
          <w:rFonts w:ascii="Times New Roman"/>
          <w:b w:val="false"/>
          <w:i w:val="false"/>
          <w:color w:val="000000"/>
          <w:sz w:val="28"/>
        </w:rPr>
        <w:t>
      1) в государственный орган в сфере санитарно-эпидемиологического благополучия населения;</w:t>
      </w:r>
    </w:p>
    <w:bookmarkEnd w:id="63"/>
    <w:bookmarkStart w:name="z905" w:id="64"/>
    <w:p>
      <w:pPr>
        <w:spacing w:after="0"/>
        <w:ind w:left="0"/>
        <w:jc w:val="both"/>
      </w:pPr>
      <w:r>
        <w:rPr>
          <w:rFonts w:ascii="Times New Roman"/>
          <w:b w:val="false"/>
          <w:i w:val="false"/>
          <w:color w:val="000000"/>
          <w:sz w:val="28"/>
        </w:rPr>
        <w:t>
      2) в уполномоченный орган, осуществляющий регулирование в соответствующей отрасли, к которой относится объект;</w:t>
      </w:r>
    </w:p>
    <w:bookmarkEnd w:id="64"/>
    <w:bookmarkStart w:name="z906" w:id="65"/>
    <w:p>
      <w:pPr>
        <w:spacing w:after="0"/>
        <w:ind w:left="0"/>
        <w:jc w:val="both"/>
      </w:pPr>
      <w:r>
        <w:rPr>
          <w:rFonts w:ascii="Times New Roman"/>
          <w:b w:val="false"/>
          <w:i w:val="false"/>
          <w:color w:val="000000"/>
          <w:sz w:val="28"/>
        </w:rPr>
        <w:t>
      3) в уполномоченные государственные органы, в чью компетенцию входит выдача разрешений, необходимых для осуществления деятельности по строительству и эксплуатации объекта;</w:t>
      </w:r>
    </w:p>
    <w:bookmarkEnd w:id="65"/>
    <w:bookmarkStart w:name="z907" w:id="66"/>
    <w:p>
      <w:pPr>
        <w:spacing w:after="0"/>
        <w:ind w:left="0"/>
        <w:jc w:val="both"/>
      </w:pPr>
      <w:r>
        <w:rPr>
          <w:rFonts w:ascii="Times New Roman"/>
          <w:b w:val="false"/>
          <w:i w:val="false"/>
          <w:color w:val="000000"/>
          <w:sz w:val="28"/>
        </w:rPr>
        <w:t>
      4) в местный исполнительный орган области, городов республиканского значения, столицы, на территории которого расположен или будет расположен объект.</w:t>
      </w:r>
    </w:p>
    <w:bookmarkEnd w:id="66"/>
    <w:bookmarkStart w:name="z908" w:id="67"/>
    <w:p>
      <w:pPr>
        <w:spacing w:after="0"/>
        <w:ind w:left="0"/>
        <w:jc w:val="both"/>
      </w:pPr>
      <w:r>
        <w:rPr>
          <w:rFonts w:ascii="Times New Roman"/>
          <w:b w:val="false"/>
          <w:i w:val="false"/>
          <w:color w:val="000000"/>
          <w:sz w:val="28"/>
        </w:rPr>
        <w:t>
      В случае, если объект расположен или будет расположен в пределах территорий двух или более областей, городов республиканского значения, столицы, заявление с прилагаемыми документами подлежит направлению в каждый соответствующий местный исполнительный орган;</w:t>
      </w:r>
    </w:p>
    <w:bookmarkEnd w:id="67"/>
    <w:bookmarkStart w:name="z909" w:id="68"/>
    <w:p>
      <w:pPr>
        <w:spacing w:after="0"/>
        <w:ind w:left="0"/>
        <w:jc w:val="both"/>
      </w:pPr>
      <w:r>
        <w:rPr>
          <w:rFonts w:ascii="Times New Roman"/>
          <w:b w:val="false"/>
          <w:i w:val="false"/>
          <w:color w:val="000000"/>
          <w:sz w:val="28"/>
        </w:rPr>
        <w:t>
      5) при содействии Министерства иностранных дел Республики Казахстан – государству, на состояние окружающей среды которого строительство и (или) эксплуатация объекта окажет существенное неблагоприятное воздействие, проведение трансграничных процедур по принятию решений о разрешении такой деятельности предусмотрена международными договорами Республики Казахстан или установлена в заключении по результатам оценки воздействия на окружающую среду.</w:t>
      </w:r>
    </w:p>
    <w:bookmarkEnd w:id="68"/>
    <w:bookmarkStart w:name="z910" w:id="69"/>
    <w:p>
      <w:pPr>
        <w:spacing w:after="0"/>
        <w:ind w:left="0"/>
        <w:jc w:val="both"/>
      </w:pPr>
      <w:r>
        <w:rPr>
          <w:rFonts w:ascii="Times New Roman"/>
          <w:b w:val="false"/>
          <w:i w:val="false"/>
          <w:color w:val="000000"/>
          <w:sz w:val="28"/>
        </w:rPr>
        <w:t xml:space="preserve">
      7. Структурные подразделения уполномоченного органа в области охраны окружающей среды и заинтересованные государственные органы рассматривают заявление на получение КЭР в рамках своих компетенций (охрана атмосферного воздуха, водных ресурсов, управление отходами, контроль уровня шума и физического воздействия), и предоставляют экспертные заключения в течение двадцати пяти рабочих дней с даты получения заявления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 отношении необходимых экологических условий, подлежащих включению в КЭР, в рамках их компетенций.</w:t>
      </w:r>
    </w:p>
    <w:bookmarkEnd w:id="69"/>
    <w:bookmarkStart w:name="z911" w:id="70"/>
    <w:p>
      <w:pPr>
        <w:spacing w:after="0"/>
        <w:ind w:left="0"/>
        <w:jc w:val="both"/>
      </w:pPr>
      <w:r>
        <w:rPr>
          <w:rFonts w:ascii="Times New Roman"/>
          <w:b w:val="false"/>
          <w:i w:val="false"/>
          <w:color w:val="000000"/>
          <w:sz w:val="28"/>
        </w:rPr>
        <w:t>
      На этапе проведения государственной экологической экспертизы, при наличии замечаний к заявлению на выдачу КЭР и (или) прилагаемым к нему документам, услугодатель направляет замечания услугополучателю в течение срока, указанного в части первой настоящего пункта после принятия заявления к рассмотрению.</w:t>
      </w:r>
    </w:p>
    <w:bookmarkEnd w:id="70"/>
    <w:bookmarkStart w:name="z912" w:id="71"/>
    <w:p>
      <w:pPr>
        <w:spacing w:after="0"/>
        <w:ind w:left="0"/>
        <w:jc w:val="both"/>
      </w:pPr>
      <w:r>
        <w:rPr>
          <w:rFonts w:ascii="Times New Roman"/>
          <w:b w:val="false"/>
          <w:i w:val="false"/>
          <w:color w:val="000000"/>
          <w:sz w:val="28"/>
        </w:rPr>
        <w:t xml:space="preserve">
      Государственная экологическая экспертиза в соответствии с частью второй </w:t>
      </w:r>
      <w:r>
        <w:rPr>
          <w:rFonts w:ascii="Times New Roman"/>
          <w:b w:val="false"/>
          <w:i w:val="false"/>
          <w:color w:val="000000"/>
          <w:sz w:val="28"/>
        </w:rPr>
        <w:t>подпункта 9)</w:t>
      </w:r>
      <w:r>
        <w:rPr>
          <w:rFonts w:ascii="Times New Roman"/>
          <w:b w:val="false"/>
          <w:i w:val="false"/>
          <w:color w:val="000000"/>
          <w:sz w:val="28"/>
        </w:rPr>
        <w:t xml:space="preserve"> пункта 1 статьи 87 Кодекса проводится в рамках процедуры выдачи экологических разрешений и отдельное заключение государственной экологической экспертизы не выдается.</w:t>
      </w:r>
    </w:p>
    <w:bookmarkEnd w:id="71"/>
    <w:bookmarkStart w:name="z913" w:id="72"/>
    <w:p>
      <w:pPr>
        <w:spacing w:after="0"/>
        <w:ind w:left="0"/>
        <w:jc w:val="both"/>
      </w:pPr>
      <w:r>
        <w:rPr>
          <w:rFonts w:ascii="Times New Roman"/>
          <w:b w:val="false"/>
          <w:i w:val="false"/>
          <w:color w:val="000000"/>
          <w:sz w:val="28"/>
        </w:rPr>
        <w:t>
      8. Направленные замечания устраняются услугополучателем в течение десяти рабочих дней со дня направления замечаний. В случае неустранения замечаний в указанный срок услугополучателю выдается мотивированный отказ в выдаче комплексного экологического разрешения.</w:t>
      </w:r>
    </w:p>
    <w:bookmarkEnd w:id="72"/>
    <w:bookmarkStart w:name="z914" w:id="73"/>
    <w:p>
      <w:pPr>
        <w:spacing w:after="0"/>
        <w:ind w:left="0"/>
        <w:jc w:val="both"/>
      </w:pPr>
      <w:r>
        <w:rPr>
          <w:rFonts w:ascii="Times New Roman"/>
          <w:b w:val="false"/>
          <w:i w:val="false"/>
          <w:color w:val="000000"/>
          <w:sz w:val="28"/>
        </w:rPr>
        <w:t>
      9. После устранения услугополучателем всех замечаний услугодатель подготавливает проект КЭР с привлечением внутренних и (или) внешних экспертов с учетом полученных замечаний и предложений, а также позиции услугополучателя, и направляет такой проект услугополучателю. Услугополучатель в течение пяти рабочих дней предоставляет свою позицию по представленному проекту КЭР.</w:t>
      </w:r>
    </w:p>
    <w:bookmarkEnd w:id="73"/>
    <w:bookmarkStart w:name="z915" w:id="74"/>
    <w:p>
      <w:pPr>
        <w:spacing w:after="0"/>
        <w:ind w:left="0"/>
        <w:jc w:val="both"/>
      </w:pPr>
      <w:r>
        <w:rPr>
          <w:rFonts w:ascii="Times New Roman"/>
          <w:b w:val="false"/>
          <w:i w:val="false"/>
          <w:color w:val="000000"/>
          <w:sz w:val="28"/>
        </w:rPr>
        <w:t>
      10. Уполномоченный орган, осуществляющий регулирование в соответствующей отрасли, к которой относится объект, и местный исполнительный орган области, городов республиканского значения, столицы, на территории которой расположен или будет расположен объект, представляет свои заключения и замечания в отношении предложенных для КЭР экологических условий и остальных частей заявления и его приложений.</w:t>
      </w:r>
    </w:p>
    <w:bookmarkEnd w:id="74"/>
    <w:bookmarkStart w:name="z916" w:id="75"/>
    <w:p>
      <w:pPr>
        <w:spacing w:after="0"/>
        <w:ind w:left="0"/>
        <w:jc w:val="both"/>
      </w:pPr>
      <w:r>
        <w:rPr>
          <w:rFonts w:ascii="Times New Roman"/>
          <w:b w:val="false"/>
          <w:i w:val="false"/>
          <w:color w:val="000000"/>
          <w:sz w:val="28"/>
        </w:rPr>
        <w:t xml:space="preserve">
      11. Заключения заинтересованных государственных органов, полученные уполномоченным органом в области охраны окружающей среды после истечения срока, определенного </w:t>
      </w:r>
      <w:r>
        <w:rPr>
          <w:rFonts w:ascii="Times New Roman"/>
          <w:b w:val="false"/>
          <w:i w:val="false"/>
          <w:color w:val="000000"/>
          <w:sz w:val="28"/>
        </w:rPr>
        <w:t>пунктом 7</w:t>
      </w:r>
      <w:r>
        <w:rPr>
          <w:rFonts w:ascii="Times New Roman"/>
          <w:b w:val="false"/>
          <w:i w:val="false"/>
          <w:color w:val="000000"/>
          <w:sz w:val="28"/>
        </w:rPr>
        <w:t xml:space="preserve"> настоящих Правил, не подлежат направлению услугополучателю и учету при принятии решения по заявлению.</w:t>
      </w:r>
    </w:p>
    <w:bookmarkEnd w:id="75"/>
    <w:bookmarkStart w:name="z917" w:id="76"/>
    <w:p>
      <w:pPr>
        <w:spacing w:after="0"/>
        <w:ind w:left="0"/>
        <w:jc w:val="both"/>
      </w:pPr>
      <w:r>
        <w:rPr>
          <w:rFonts w:ascii="Times New Roman"/>
          <w:b w:val="false"/>
          <w:i w:val="false"/>
          <w:color w:val="000000"/>
          <w:sz w:val="28"/>
        </w:rPr>
        <w:t xml:space="preserve">
      12. При рассмотрении заявления на получение КЭР услугодатель с привлечением внешних экспертов согласно </w:t>
      </w:r>
      <w:r>
        <w:rPr>
          <w:rFonts w:ascii="Times New Roman"/>
          <w:b w:val="false"/>
          <w:i w:val="false"/>
          <w:color w:val="000000"/>
          <w:sz w:val="28"/>
        </w:rPr>
        <w:t>статье 93</w:t>
      </w:r>
      <w:r>
        <w:rPr>
          <w:rFonts w:ascii="Times New Roman"/>
          <w:b w:val="false"/>
          <w:i w:val="false"/>
          <w:color w:val="000000"/>
          <w:sz w:val="28"/>
        </w:rPr>
        <w:t xml:space="preserve"> Кодекса учитывает полученные замечания и заключения заинтересованных государственных органов, а также предложения услугополучателя и составляет обоснование причин принятия решения о выдаче комплексного экологического разрешения,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112 Кодекса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76"/>
    <w:bookmarkStart w:name="z918" w:id="77"/>
    <w:p>
      <w:pPr>
        <w:spacing w:after="0"/>
        <w:ind w:left="0"/>
        <w:jc w:val="both"/>
      </w:pPr>
      <w:r>
        <w:rPr>
          <w:rFonts w:ascii="Times New Roman"/>
          <w:b w:val="false"/>
          <w:i w:val="false"/>
          <w:color w:val="000000"/>
          <w:sz w:val="28"/>
        </w:rPr>
        <w:t xml:space="preserve">
      13. Услугодатель в течение пяти рабочих дней после получения ответа услугополучателя или результатов рассмотрения разногласий в соответствии с частью пятой </w:t>
      </w:r>
      <w:r>
        <w:rPr>
          <w:rFonts w:ascii="Times New Roman"/>
          <w:b w:val="false"/>
          <w:i w:val="false"/>
          <w:color w:val="000000"/>
          <w:sz w:val="28"/>
        </w:rPr>
        <w:t>пункта 6</w:t>
      </w:r>
      <w:r>
        <w:rPr>
          <w:rFonts w:ascii="Times New Roman"/>
          <w:b w:val="false"/>
          <w:i w:val="false"/>
          <w:color w:val="000000"/>
          <w:sz w:val="28"/>
        </w:rPr>
        <w:t xml:space="preserve"> статьи 115 Кодекса, принимает решение о выдаче КЭР или об отказе в его выдаче.</w:t>
      </w:r>
    </w:p>
    <w:bookmarkEnd w:id="77"/>
    <w:bookmarkStart w:name="z919" w:id="78"/>
    <w:p>
      <w:pPr>
        <w:spacing w:after="0"/>
        <w:ind w:left="0"/>
        <w:jc w:val="both"/>
      </w:pPr>
      <w:r>
        <w:rPr>
          <w:rFonts w:ascii="Times New Roman"/>
          <w:b w:val="false"/>
          <w:i w:val="false"/>
          <w:color w:val="000000"/>
          <w:sz w:val="28"/>
        </w:rPr>
        <w:t xml:space="preserve">
      14. Возникающие разногласия по условиям, включенным в проект КЭР, разрешаются экспертным советом в порядке, предусмотренном </w:t>
      </w:r>
      <w:r>
        <w:rPr>
          <w:rFonts w:ascii="Times New Roman"/>
          <w:b w:val="false"/>
          <w:i w:val="false"/>
          <w:color w:val="000000"/>
          <w:sz w:val="28"/>
        </w:rPr>
        <w:t>статьей 94</w:t>
      </w:r>
      <w:r>
        <w:rPr>
          <w:rFonts w:ascii="Times New Roman"/>
          <w:b w:val="false"/>
          <w:i w:val="false"/>
          <w:color w:val="000000"/>
          <w:sz w:val="28"/>
        </w:rPr>
        <w:t xml:space="preserve"> Кодекса.</w:t>
      </w:r>
    </w:p>
    <w:bookmarkEnd w:id="78"/>
    <w:bookmarkStart w:name="z920" w:id="79"/>
    <w:p>
      <w:pPr>
        <w:spacing w:after="0"/>
        <w:ind w:left="0"/>
        <w:jc w:val="both"/>
      </w:pPr>
      <w:r>
        <w:rPr>
          <w:rFonts w:ascii="Times New Roman"/>
          <w:b w:val="false"/>
          <w:i w:val="false"/>
          <w:color w:val="000000"/>
          <w:sz w:val="28"/>
        </w:rPr>
        <w:t xml:space="preserve">
      15. При отказе в выдаче комплексного экологического разрешения в соответствии со </w:t>
      </w:r>
      <w:r>
        <w:rPr>
          <w:rFonts w:ascii="Times New Roman"/>
          <w:b w:val="false"/>
          <w:i w:val="false"/>
          <w:color w:val="000000"/>
          <w:sz w:val="28"/>
        </w:rPr>
        <w:t>статьей 117</w:t>
      </w:r>
      <w:r>
        <w:rPr>
          <w:rFonts w:ascii="Times New Roman"/>
          <w:b w:val="false"/>
          <w:i w:val="false"/>
          <w:color w:val="000000"/>
          <w:sz w:val="28"/>
        </w:rPr>
        <w:t xml:space="preserve"> Кодекса услугодатель направляет мотивированный отказ в оказании государственной услуги, в форме электронного документа, подписанного ЭЦП руководителя услугодателя.</w:t>
      </w:r>
    </w:p>
    <w:bookmarkEnd w:id="79"/>
    <w:bookmarkStart w:name="z921" w:id="80"/>
    <w:p>
      <w:pPr>
        <w:spacing w:after="0"/>
        <w:ind w:left="0"/>
        <w:jc w:val="both"/>
      </w:pPr>
      <w:r>
        <w:rPr>
          <w:rFonts w:ascii="Times New Roman"/>
          <w:b w:val="false"/>
          <w:i w:val="false"/>
          <w:color w:val="000000"/>
          <w:sz w:val="28"/>
        </w:rPr>
        <w:t xml:space="preserve">
      16. Услугодатель после принятия решения о выдаче КЭР, в течение срока, предусмотренного </w:t>
      </w:r>
      <w:r>
        <w:rPr>
          <w:rFonts w:ascii="Times New Roman"/>
          <w:b w:val="false"/>
          <w:i w:val="false"/>
          <w:color w:val="000000"/>
          <w:sz w:val="28"/>
        </w:rPr>
        <w:t>пунктом 13</w:t>
      </w:r>
      <w:r>
        <w:rPr>
          <w:rFonts w:ascii="Times New Roman"/>
          <w:b w:val="false"/>
          <w:i w:val="false"/>
          <w:color w:val="000000"/>
          <w:sz w:val="28"/>
        </w:rPr>
        <w:t xml:space="preserve"> настоящих Правил, оформляет КЭР для выдачи услугополучателю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80"/>
    <w:bookmarkStart w:name="z922" w:id="81"/>
    <w:p>
      <w:pPr>
        <w:spacing w:after="0"/>
        <w:ind w:left="0"/>
        <w:jc w:val="both"/>
      </w:pPr>
      <w:r>
        <w:rPr>
          <w:rFonts w:ascii="Times New Roman"/>
          <w:b w:val="false"/>
          <w:i w:val="false"/>
          <w:color w:val="000000"/>
          <w:sz w:val="28"/>
        </w:rPr>
        <w:t>
      На портале результат оказания государственной услуги хранится в "личном кабинете" услугополучателя, в виде электронного документа, подписанного ЭЦП уполномоченного лица услугодателя.</w:t>
      </w:r>
    </w:p>
    <w:bookmarkEnd w:id="81"/>
    <w:bookmarkStart w:name="z923" w:id="82"/>
    <w:p>
      <w:pPr>
        <w:spacing w:after="0"/>
        <w:ind w:left="0"/>
        <w:jc w:val="both"/>
      </w:pPr>
      <w:r>
        <w:rPr>
          <w:rFonts w:ascii="Times New Roman"/>
          <w:b w:val="false"/>
          <w:i w:val="false"/>
          <w:color w:val="000000"/>
          <w:sz w:val="28"/>
        </w:rPr>
        <w:t xml:space="preserve">
      17. При переоформлении КЭР услугополучатели подают услугодателю через портал заявление на переоформление КЭР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с приложением документов, указанных в пункте 8 Перечня 1.</w:t>
      </w:r>
    </w:p>
    <w:bookmarkEnd w:id="82"/>
    <w:bookmarkStart w:name="z924" w:id="83"/>
    <w:p>
      <w:pPr>
        <w:spacing w:after="0"/>
        <w:ind w:left="0"/>
        <w:jc w:val="both"/>
      </w:pPr>
      <w:r>
        <w:rPr>
          <w:rFonts w:ascii="Times New Roman"/>
          <w:b w:val="false"/>
          <w:i w:val="false"/>
          <w:color w:val="000000"/>
          <w:sz w:val="28"/>
        </w:rPr>
        <w:t>
      18. Канцелярия услугодателя регистрирует на портале заявление на переоформление КЭР с приложенными документами в день его поступления и направляет исполнителю услугодателя.</w:t>
      </w:r>
    </w:p>
    <w:bookmarkEnd w:id="83"/>
    <w:bookmarkStart w:name="z925" w:id="84"/>
    <w:p>
      <w:pPr>
        <w:spacing w:after="0"/>
        <w:ind w:left="0"/>
        <w:jc w:val="both"/>
      </w:pPr>
      <w:r>
        <w:rPr>
          <w:rFonts w:ascii="Times New Roman"/>
          <w:b w:val="false"/>
          <w:i w:val="false"/>
          <w:color w:val="000000"/>
          <w:sz w:val="28"/>
        </w:rPr>
        <w:t>
      Услугополучателю в "личный кабинет" направляется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государственной услуги.</w:t>
      </w:r>
    </w:p>
    <w:bookmarkEnd w:id="84"/>
    <w:bookmarkStart w:name="z926" w:id="85"/>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или индивидуального предпринимателя, экологических разрешениях исполнитель услугодателя получает из соответствующих государственных информационных систем через шлюз "электронного правительства".</w:t>
      </w:r>
    </w:p>
    <w:bookmarkEnd w:id="85"/>
    <w:bookmarkStart w:name="z927" w:id="86"/>
    <w:p>
      <w:pPr>
        <w:spacing w:after="0"/>
        <w:ind w:left="0"/>
        <w:jc w:val="both"/>
      </w:pPr>
      <w:r>
        <w:rPr>
          <w:rFonts w:ascii="Times New Roman"/>
          <w:b w:val="false"/>
          <w:i w:val="false"/>
          <w:color w:val="000000"/>
          <w:sz w:val="28"/>
        </w:rPr>
        <w:t>
      19. Исполнитель услугодателя в течение пяти рабочих дней со дня регистрации представленных услугополучателем документов рассматривает на соответствие требованиям статьи 118 Кодекса.</w:t>
      </w:r>
    </w:p>
    <w:bookmarkEnd w:id="86"/>
    <w:bookmarkStart w:name="z928" w:id="87"/>
    <w:p>
      <w:pPr>
        <w:spacing w:after="0"/>
        <w:ind w:left="0"/>
        <w:jc w:val="both"/>
      </w:pPr>
      <w:r>
        <w:rPr>
          <w:rFonts w:ascii="Times New Roman"/>
          <w:b w:val="false"/>
          <w:i w:val="false"/>
          <w:color w:val="000000"/>
          <w:sz w:val="28"/>
        </w:rPr>
        <w:t>
      В случае непредставления соответствующих документов, указанных в пункте 8 Перечня 1, или представления документа с истекшим сроком действия направляется отказ в рассмотрении в виде электронного документа, подписанного ЭЦП руководителя услугодателя, с мотивированным обоснованием причин отклонения.</w:t>
      </w:r>
    </w:p>
    <w:bookmarkEnd w:id="87"/>
    <w:bookmarkStart w:name="z929" w:id="88"/>
    <w:p>
      <w:pPr>
        <w:spacing w:after="0"/>
        <w:ind w:left="0"/>
        <w:jc w:val="both"/>
      </w:pPr>
      <w:r>
        <w:rPr>
          <w:rFonts w:ascii="Times New Roman"/>
          <w:b w:val="false"/>
          <w:i w:val="false"/>
          <w:color w:val="000000"/>
          <w:sz w:val="28"/>
        </w:rPr>
        <w:t xml:space="preserve">
      В случае представления документов, соответствующих требованиям </w:t>
      </w:r>
      <w:r>
        <w:rPr>
          <w:rFonts w:ascii="Times New Roman"/>
          <w:b w:val="false"/>
          <w:i w:val="false"/>
          <w:color w:val="000000"/>
          <w:sz w:val="28"/>
        </w:rPr>
        <w:t>статьи 118</w:t>
      </w:r>
      <w:r>
        <w:rPr>
          <w:rFonts w:ascii="Times New Roman"/>
          <w:b w:val="false"/>
          <w:i w:val="false"/>
          <w:color w:val="000000"/>
          <w:sz w:val="28"/>
        </w:rPr>
        <w:t xml:space="preserve"> Кодекса, услугодатель переоформляет КЭР для выдачи услугополучателю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88"/>
    <w:bookmarkStart w:name="z930" w:id="89"/>
    <w:p>
      <w:pPr>
        <w:spacing w:after="0"/>
        <w:ind w:left="0"/>
        <w:jc w:val="both"/>
      </w:pPr>
      <w:r>
        <w:rPr>
          <w:rFonts w:ascii="Times New Roman"/>
          <w:b w:val="false"/>
          <w:i w:val="false"/>
          <w:color w:val="000000"/>
          <w:sz w:val="28"/>
        </w:rPr>
        <w:t>
      20. На портале результат оказания государственной услуги хранится в "личном кабинете" услугополучателя, в форме электронного документа, подписанного ЭЦП уполномоченного лица услугодателя.</w:t>
      </w:r>
    </w:p>
    <w:bookmarkEnd w:id="89"/>
    <w:bookmarkStart w:name="z931" w:id="90"/>
    <w:p>
      <w:pPr>
        <w:spacing w:after="0"/>
        <w:ind w:left="0"/>
        <w:jc w:val="both"/>
      </w:pPr>
      <w:r>
        <w:rPr>
          <w:rFonts w:ascii="Times New Roman"/>
          <w:b w:val="false"/>
          <w:i w:val="false"/>
          <w:color w:val="000000"/>
          <w:sz w:val="28"/>
        </w:rPr>
        <w:t xml:space="preserve">
      21.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90"/>
    <w:bookmarkStart w:name="z932" w:id="91"/>
    <w:p>
      <w:pPr>
        <w:spacing w:after="0"/>
        <w:ind w:left="0"/>
        <w:jc w:val="both"/>
      </w:pPr>
      <w:r>
        <w:rPr>
          <w:rFonts w:ascii="Times New Roman"/>
          <w:b w:val="false"/>
          <w:i w:val="false"/>
          <w:color w:val="000000"/>
          <w:sz w:val="28"/>
        </w:rPr>
        <w:t xml:space="preserve">
      22.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118 Кодекса, КЭР подлежит пересмотру частично или полностью в случаях:</w:t>
      </w:r>
    </w:p>
    <w:bookmarkEnd w:id="91"/>
    <w:bookmarkStart w:name="z933" w:id="92"/>
    <w:p>
      <w:pPr>
        <w:spacing w:after="0"/>
        <w:ind w:left="0"/>
        <w:jc w:val="both"/>
      </w:pPr>
      <w:r>
        <w:rPr>
          <w:rFonts w:ascii="Times New Roman"/>
          <w:b w:val="false"/>
          <w:i w:val="false"/>
          <w:color w:val="000000"/>
          <w:sz w:val="28"/>
        </w:rPr>
        <w:t xml:space="preserve">
      1) внесения оператором существенных изменений в намечаемую или осуществляемую деятельность, требующих проведения оценки воздействия на окружающую среду в соответствии с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65 Кодекса;</w:t>
      </w:r>
    </w:p>
    <w:bookmarkEnd w:id="92"/>
    <w:bookmarkStart w:name="z934" w:id="93"/>
    <w:p>
      <w:pPr>
        <w:spacing w:after="0"/>
        <w:ind w:left="0"/>
        <w:jc w:val="both"/>
      </w:pPr>
      <w:r>
        <w:rPr>
          <w:rFonts w:ascii="Times New Roman"/>
          <w:b w:val="false"/>
          <w:i w:val="false"/>
          <w:color w:val="000000"/>
          <w:sz w:val="28"/>
        </w:rPr>
        <w:t>
      2) утверждения нового заключения по наилучшим доступным техникам в связи с принятием нового справочника по наилучшим доступным техникам по соответствующим областям их применения, устанавливающего требования, которым объект, в отношении которого выдано такое комплексное экологическое разрешение, не соответствует;</w:t>
      </w:r>
    </w:p>
    <w:bookmarkEnd w:id="93"/>
    <w:bookmarkStart w:name="z935" w:id="94"/>
    <w:p>
      <w:pPr>
        <w:spacing w:after="0"/>
        <w:ind w:left="0"/>
        <w:jc w:val="both"/>
      </w:pPr>
      <w:r>
        <w:rPr>
          <w:rFonts w:ascii="Times New Roman"/>
          <w:b w:val="false"/>
          <w:i w:val="false"/>
          <w:color w:val="000000"/>
          <w:sz w:val="28"/>
        </w:rPr>
        <w:t xml:space="preserve">
      3) внесения изменений в программу повышения экологической эффективности в соответствии с </w:t>
      </w:r>
      <w:r>
        <w:rPr>
          <w:rFonts w:ascii="Times New Roman"/>
          <w:b w:val="false"/>
          <w:i w:val="false"/>
          <w:color w:val="000000"/>
          <w:sz w:val="28"/>
        </w:rPr>
        <w:t>Кодексом</w:t>
      </w:r>
      <w:r>
        <w:rPr>
          <w:rFonts w:ascii="Times New Roman"/>
          <w:b w:val="false"/>
          <w:i w:val="false"/>
          <w:color w:val="000000"/>
          <w:sz w:val="28"/>
        </w:rPr>
        <w:t>.</w:t>
      </w:r>
    </w:p>
    <w:bookmarkEnd w:id="94"/>
    <w:bookmarkStart w:name="z936" w:id="95"/>
    <w:p>
      <w:pPr>
        <w:spacing w:after="0"/>
        <w:ind w:left="0"/>
        <w:jc w:val="both"/>
      </w:pPr>
      <w:r>
        <w:rPr>
          <w:rFonts w:ascii="Times New Roman"/>
          <w:b w:val="false"/>
          <w:i w:val="false"/>
          <w:color w:val="000000"/>
          <w:sz w:val="28"/>
        </w:rPr>
        <w:t xml:space="preserve">
      23. При пересмотре КЭР услугополучатель через портал подает заявление на пересмотр КЭР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95"/>
    <w:bookmarkStart w:name="z937" w:id="96"/>
    <w:p>
      <w:pPr>
        <w:spacing w:after="0"/>
        <w:ind w:left="0"/>
        <w:jc w:val="both"/>
      </w:pPr>
      <w:r>
        <w:rPr>
          <w:rFonts w:ascii="Times New Roman"/>
          <w:b w:val="false"/>
          <w:i w:val="false"/>
          <w:color w:val="000000"/>
          <w:sz w:val="28"/>
        </w:rPr>
        <w:t xml:space="preserve">
      24. Оператор подает заявление на пересмотр КЭР в случаях, предусмотренных </w:t>
      </w:r>
      <w:r>
        <w:rPr>
          <w:rFonts w:ascii="Times New Roman"/>
          <w:b w:val="false"/>
          <w:i w:val="false"/>
          <w:color w:val="000000"/>
          <w:sz w:val="28"/>
        </w:rPr>
        <w:t>пунктом 22</w:t>
      </w:r>
      <w:r>
        <w:rPr>
          <w:rFonts w:ascii="Times New Roman"/>
          <w:b w:val="false"/>
          <w:i w:val="false"/>
          <w:color w:val="000000"/>
          <w:sz w:val="28"/>
        </w:rPr>
        <w:t xml:space="preserve"> настоящих Правил, не позднее чем:</w:t>
      </w:r>
    </w:p>
    <w:bookmarkEnd w:id="96"/>
    <w:bookmarkStart w:name="z938" w:id="97"/>
    <w:p>
      <w:pPr>
        <w:spacing w:after="0"/>
        <w:ind w:left="0"/>
        <w:jc w:val="both"/>
      </w:pPr>
      <w:r>
        <w:rPr>
          <w:rFonts w:ascii="Times New Roman"/>
          <w:b w:val="false"/>
          <w:i w:val="false"/>
          <w:color w:val="000000"/>
          <w:sz w:val="28"/>
        </w:rPr>
        <w:t>
      1) за шесть месяцев до предполагаемой даты начала реализации оператором существенных изменений в осуществляемую деятельность;</w:t>
      </w:r>
    </w:p>
    <w:bookmarkEnd w:id="97"/>
    <w:bookmarkStart w:name="z939" w:id="98"/>
    <w:p>
      <w:pPr>
        <w:spacing w:after="0"/>
        <w:ind w:left="0"/>
        <w:jc w:val="both"/>
      </w:pPr>
      <w:r>
        <w:rPr>
          <w:rFonts w:ascii="Times New Roman"/>
          <w:b w:val="false"/>
          <w:i w:val="false"/>
          <w:color w:val="000000"/>
          <w:sz w:val="28"/>
        </w:rPr>
        <w:t xml:space="preserve">
      2) в течение трех месяцев с даты утверждения нового заключения по наилучшим доступным техникам по соответствующим областям их применения согласно </w:t>
      </w:r>
      <w:r>
        <w:rPr>
          <w:rFonts w:ascii="Times New Roman"/>
          <w:b w:val="false"/>
          <w:i w:val="false"/>
          <w:color w:val="000000"/>
          <w:sz w:val="28"/>
        </w:rPr>
        <w:t>подпункту 2)</w:t>
      </w:r>
      <w:r>
        <w:rPr>
          <w:rFonts w:ascii="Times New Roman"/>
          <w:b w:val="false"/>
          <w:i w:val="false"/>
          <w:color w:val="000000"/>
          <w:sz w:val="28"/>
        </w:rPr>
        <w:t xml:space="preserve"> пункта 22 настоящих Правил.</w:t>
      </w:r>
    </w:p>
    <w:bookmarkEnd w:id="98"/>
    <w:bookmarkStart w:name="z940" w:id="99"/>
    <w:p>
      <w:pPr>
        <w:spacing w:after="0"/>
        <w:ind w:left="0"/>
        <w:jc w:val="both"/>
      </w:pPr>
      <w:r>
        <w:rPr>
          <w:rFonts w:ascii="Times New Roman"/>
          <w:b w:val="false"/>
          <w:i w:val="false"/>
          <w:color w:val="000000"/>
          <w:sz w:val="28"/>
        </w:rPr>
        <w:t xml:space="preserve">
      25. При внесении оператором существенных изменений в намечаемую или осуществляемую деятельность, требующих проведения оценки воздействия на окружающую среду, оператор установки при планировании изменений на объекте, вызывающих положительное или отрицательное влияние на окружающую среду, оценивает предполагаемые изменения на предмет соответствия их </w:t>
      </w:r>
      <w:r>
        <w:rPr>
          <w:rFonts w:ascii="Times New Roman"/>
          <w:b w:val="false"/>
          <w:i w:val="false"/>
          <w:color w:val="000000"/>
          <w:sz w:val="28"/>
        </w:rPr>
        <w:t>подпункту 1)</w:t>
      </w:r>
      <w:r>
        <w:rPr>
          <w:rFonts w:ascii="Times New Roman"/>
          <w:b w:val="false"/>
          <w:i w:val="false"/>
          <w:color w:val="000000"/>
          <w:sz w:val="28"/>
        </w:rPr>
        <w:t xml:space="preserve"> пункта 1 статьи 118 Кодекса. В этой связи, необходимо оценить характер изменения по критериям,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статье 65 Кодекса, провести соответствующую оценку или скрининг воздействия намечаемой деятельности на предмет влияния на экологические условия КЭР запланированных изменений вызывая положительное или отрицательное воздействие на окружающую среду.</w:t>
      </w:r>
    </w:p>
    <w:bookmarkEnd w:id="99"/>
    <w:bookmarkStart w:name="z941" w:id="100"/>
    <w:p>
      <w:pPr>
        <w:spacing w:after="0"/>
        <w:ind w:left="0"/>
        <w:jc w:val="both"/>
      </w:pPr>
      <w:r>
        <w:rPr>
          <w:rFonts w:ascii="Times New Roman"/>
          <w:b w:val="false"/>
          <w:i w:val="false"/>
          <w:color w:val="000000"/>
          <w:sz w:val="28"/>
        </w:rPr>
        <w:t xml:space="preserve">
      26. В случае, когда предлагаемые изменения влияют на экологические условия КЭР, оказывая отрицательное воздействие на окружающую среду, оператор формирует заявление на пересмотр КЭР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настоящих Правил.</w:t>
      </w:r>
    </w:p>
    <w:bookmarkEnd w:id="100"/>
    <w:bookmarkStart w:name="z942" w:id="101"/>
    <w:p>
      <w:pPr>
        <w:spacing w:after="0"/>
        <w:ind w:left="0"/>
        <w:jc w:val="both"/>
      </w:pPr>
      <w:r>
        <w:rPr>
          <w:rFonts w:ascii="Times New Roman"/>
          <w:b w:val="false"/>
          <w:i w:val="false"/>
          <w:color w:val="000000"/>
          <w:sz w:val="28"/>
        </w:rPr>
        <w:t>
      27. Изменения, включаемые в приложения к КЭР подлежат оценке относительно потенциального влияния на экологические условия.</w:t>
      </w:r>
    </w:p>
    <w:bookmarkEnd w:id="101"/>
    <w:bookmarkStart w:name="z943" w:id="102"/>
    <w:p>
      <w:pPr>
        <w:spacing w:after="0"/>
        <w:ind w:left="0"/>
        <w:jc w:val="both"/>
      </w:pPr>
      <w:r>
        <w:rPr>
          <w:rFonts w:ascii="Times New Roman"/>
          <w:b w:val="false"/>
          <w:i w:val="false"/>
          <w:color w:val="000000"/>
          <w:sz w:val="28"/>
        </w:rPr>
        <w:t>
      28. В случае, когда уполномоченный орган в области охраны окружающей среды получает описание планируемых изменений, не влияющих на соблюдение условий КЭР, он оценивает полученную информацию в течение пяти рабочих дней.</w:t>
      </w:r>
    </w:p>
    <w:bookmarkEnd w:id="102"/>
    <w:bookmarkStart w:name="z944" w:id="103"/>
    <w:p>
      <w:pPr>
        <w:spacing w:after="0"/>
        <w:ind w:left="0"/>
        <w:jc w:val="both"/>
      </w:pPr>
      <w:r>
        <w:rPr>
          <w:rFonts w:ascii="Times New Roman"/>
          <w:b w:val="false"/>
          <w:i w:val="false"/>
          <w:color w:val="000000"/>
          <w:sz w:val="28"/>
        </w:rPr>
        <w:t xml:space="preserve">
      В случае, когда полученных сведений достаточно и не изменяются условия КЭР, уполномоченный орган в области охраны окружающей среды переоформляет КЭР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118 Кодекса.</w:t>
      </w:r>
    </w:p>
    <w:bookmarkEnd w:id="103"/>
    <w:bookmarkStart w:name="z945" w:id="104"/>
    <w:p>
      <w:pPr>
        <w:spacing w:after="0"/>
        <w:ind w:left="0"/>
        <w:jc w:val="both"/>
      </w:pPr>
      <w:r>
        <w:rPr>
          <w:rFonts w:ascii="Times New Roman"/>
          <w:b w:val="false"/>
          <w:i w:val="false"/>
          <w:color w:val="000000"/>
          <w:sz w:val="28"/>
        </w:rPr>
        <w:t>
      В случае, когда планируемое на объекте изменение требует пересмотра условий КЭР, оператору вместе с ответом направляется запрос на подачу заявления на пересмотр КЭР.</w:t>
      </w:r>
    </w:p>
    <w:bookmarkEnd w:id="104"/>
    <w:bookmarkStart w:name="z946" w:id="105"/>
    <w:p>
      <w:pPr>
        <w:spacing w:after="0"/>
        <w:ind w:left="0"/>
        <w:jc w:val="both"/>
      </w:pPr>
      <w:r>
        <w:rPr>
          <w:rFonts w:ascii="Times New Roman"/>
          <w:b w:val="false"/>
          <w:i w:val="false"/>
          <w:color w:val="000000"/>
          <w:sz w:val="28"/>
        </w:rPr>
        <w:t>
      29. Оператор установки оценивает изменения, установленные в новом заключении по НДТ с условиями, определенными в КЭР, и пересматривает или получает новое комплексное экологическое разрешение.</w:t>
      </w:r>
    </w:p>
    <w:bookmarkEnd w:id="105"/>
    <w:bookmarkStart w:name="z947" w:id="106"/>
    <w:p>
      <w:pPr>
        <w:spacing w:after="0"/>
        <w:ind w:left="0"/>
        <w:jc w:val="both"/>
      </w:pPr>
      <w:r>
        <w:rPr>
          <w:rFonts w:ascii="Times New Roman"/>
          <w:b w:val="false"/>
          <w:i w:val="false"/>
          <w:color w:val="000000"/>
          <w:sz w:val="28"/>
        </w:rPr>
        <w:t>
      30. В случае несоответствия нормативов эмиссий и технологических нормативов действующего КЭР технологическим показателям, связанным с применением НДТ, установленных в новом заключении по наилучшим доступным техникам по соответствующим областям их применения, оператору установки необходимо подать заявление на пересмотр КЭР.</w:t>
      </w:r>
    </w:p>
    <w:bookmarkEnd w:id="106"/>
    <w:bookmarkStart w:name="z948" w:id="107"/>
    <w:p>
      <w:pPr>
        <w:spacing w:after="0"/>
        <w:ind w:left="0"/>
        <w:jc w:val="both"/>
      </w:pPr>
      <w:r>
        <w:rPr>
          <w:rFonts w:ascii="Times New Roman"/>
          <w:b w:val="false"/>
          <w:i w:val="false"/>
          <w:color w:val="000000"/>
          <w:sz w:val="28"/>
        </w:rPr>
        <w:t xml:space="preserve">
      31. Оператор объекта подает в уполномоченный орган в области охраны окружающей среды заявление на пересмотр КЭР в части графика планируемых мероприятий, если это не влияет на установленные сроки достижения нормативов эмиссий, технологических нормативов, а в случае, предусмотренном в </w:t>
      </w:r>
      <w:r>
        <w:rPr>
          <w:rFonts w:ascii="Times New Roman"/>
          <w:b w:val="false"/>
          <w:i w:val="false"/>
          <w:color w:val="000000"/>
          <w:sz w:val="28"/>
        </w:rPr>
        <w:t>пункте 3</w:t>
      </w:r>
      <w:r>
        <w:rPr>
          <w:rFonts w:ascii="Times New Roman"/>
          <w:b w:val="false"/>
          <w:i w:val="false"/>
          <w:color w:val="000000"/>
          <w:sz w:val="28"/>
        </w:rPr>
        <w:t xml:space="preserve"> статьи 119 Кодекса, на сроки достижения показателей поэтапного снижения негативного воздействия на окружающую среду.</w:t>
      </w:r>
    </w:p>
    <w:bookmarkEnd w:id="107"/>
    <w:bookmarkStart w:name="z949" w:id="108"/>
    <w:p>
      <w:pPr>
        <w:spacing w:after="0"/>
        <w:ind w:left="0"/>
        <w:jc w:val="both"/>
      </w:pPr>
      <w:r>
        <w:rPr>
          <w:rFonts w:ascii="Times New Roman"/>
          <w:b w:val="false"/>
          <w:i w:val="false"/>
          <w:color w:val="000000"/>
          <w:sz w:val="28"/>
        </w:rPr>
        <w:t xml:space="preserve">
      32. Для обжалования решений, действий (бездействий) услугодателя и (или) его должностных лиц по вопросам оказания государственных услуг в соответствии со </w:t>
      </w:r>
      <w:r>
        <w:rPr>
          <w:rFonts w:ascii="Times New Roman"/>
          <w:b w:val="false"/>
          <w:i w:val="false"/>
          <w:color w:val="000000"/>
          <w:sz w:val="28"/>
        </w:rPr>
        <w:t>статьей 92</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жалоба подается не позднее 3 (трех) месяцев со дня, когда услугополучателю стало известно о принятии административного акта или совершении действий (бездействий) услугодателем:</w:t>
      </w:r>
    </w:p>
    <w:bookmarkEnd w:id="108"/>
    <w:bookmarkStart w:name="z950" w:id="109"/>
    <w:p>
      <w:pPr>
        <w:spacing w:after="0"/>
        <w:ind w:left="0"/>
        <w:jc w:val="both"/>
      </w:pPr>
      <w:r>
        <w:rPr>
          <w:rFonts w:ascii="Times New Roman"/>
          <w:b w:val="false"/>
          <w:i w:val="false"/>
          <w:color w:val="000000"/>
          <w:sz w:val="28"/>
        </w:rPr>
        <w:t>
      в орган, рассматривающий жалобу (вышестоящий административный орган и (или) должностное лицо);</w:t>
      </w:r>
    </w:p>
    <w:bookmarkEnd w:id="109"/>
    <w:bookmarkStart w:name="z951" w:id="110"/>
    <w:p>
      <w:pPr>
        <w:spacing w:after="0"/>
        <w:ind w:left="0"/>
        <w:jc w:val="both"/>
      </w:pPr>
      <w:r>
        <w:rPr>
          <w:rFonts w:ascii="Times New Roman"/>
          <w:b w:val="false"/>
          <w:i w:val="false"/>
          <w:color w:val="000000"/>
          <w:sz w:val="28"/>
        </w:rPr>
        <w:t xml:space="preserve">
      на имя руководства услугодателя по адресу, указанному в пункте 7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w:t>
      </w:r>
    </w:p>
    <w:bookmarkEnd w:id="110"/>
    <w:bookmarkStart w:name="z952" w:id="111"/>
    <w:p>
      <w:pPr>
        <w:spacing w:after="0"/>
        <w:ind w:left="0"/>
        <w:jc w:val="both"/>
      </w:pPr>
      <w:r>
        <w:rPr>
          <w:rFonts w:ascii="Times New Roman"/>
          <w:b w:val="false"/>
          <w:i w:val="false"/>
          <w:color w:val="000000"/>
          <w:sz w:val="28"/>
        </w:rPr>
        <w:t xml:space="preserve">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11"/>
    <w:bookmarkStart w:name="z953" w:id="112"/>
    <w:p>
      <w:pPr>
        <w:spacing w:after="0"/>
        <w:ind w:left="0"/>
        <w:jc w:val="both"/>
      </w:pPr>
      <w:r>
        <w:rPr>
          <w:rFonts w:ascii="Times New Roman"/>
          <w:b w:val="false"/>
          <w:i w:val="false"/>
          <w:color w:val="000000"/>
          <w:sz w:val="28"/>
        </w:rPr>
        <w:t>
      услугодателем, непосредственно оказывающим услугу в течение 5 (пяти) рабочих дней со дня ее регистрации;</w:t>
      </w:r>
    </w:p>
    <w:bookmarkEnd w:id="112"/>
    <w:bookmarkStart w:name="z954" w:id="113"/>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в течение 15 (пятнадцати) рабочих дней со дня ее регистрации.</w:t>
      </w:r>
    </w:p>
    <w:bookmarkEnd w:id="113"/>
    <w:bookmarkStart w:name="z955" w:id="114"/>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w:t>
      </w:r>
    </w:p>
    <w:bookmarkEnd w:id="114"/>
    <w:bookmarkStart w:name="z956" w:id="115"/>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15"/>
    <w:bookmarkStart w:name="z957" w:id="116"/>
    <w:p>
      <w:pPr>
        <w:spacing w:after="0"/>
        <w:ind w:left="0"/>
        <w:jc w:val="both"/>
      </w:pPr>
      <w:r>
        <w:rPr>
          <w:rFonts w:ascii="Times New Roman"/>
          <w:b w:val="false"/>
          <w:i w:val="false"/>
          <w:color w:val="000000"/>
          <w:sz w:val="28"/>
        </w:rPr>
        <w:t>
      2) получения дополнительной информации.</w:t>
      </w:r>
    </w:p>
    <w:bookmarkEnd w:id="116"/>
    <w:bookmarkStart w:name="z958" w:id="117"/>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 услугодателем направляется в орган, рассматривающий жалобу в течение 3 (трех) рабочих дней со дня ее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117"/>
    <w:bookmarkStart w:name="z959" w:id="118"/>
    <w:p>
      <w:pPr>
        <w:spacing w:after="0"/>
        <w:ind w:left="0"/>
        <w:jc w:val="both"/>
      </w:pPr>
      <w:r>
        <w:rPr>
          <w:rFonts w:ascii="Times New Roman"/>
          <w:b w:val="false"/>
          <w:i w:val="false"/>
          <w:color w:val="000000"/>
          <w:sz w:val="28"/>
        </w:rPr>
        <w:t>
      Срок рассмотрения жалобы органом, рассматривающим жалобу, составляет 20 (двадцать) рабочих дней со дня поступления жалобы.</w:t>
      </w:r>
    </w:p>
    <w:bookmarkEnd w:id="118"/>
    <w:bookmarkStart w:name="z960" w:id="119"/>
    <w:p>
      <w:pPr>
        <w:spacing w:after="0"/>
        <w:ind w:left="0"/>
        <w:jc w:val="both"/>
      </w:pPr>
      <w:r>
        <w:rPr>
          <w:rFonts w:ascii="Times New Roman"/>
          <w:b w:val="false"/>
          <w:i w:val="false"/>
          <w:color w:val="000000"/>
          <w:sz w:val="28"/>
        </w:rPr>
        <w:t xml:space="preserve">
      В случае несогласия с решением органа, рассматривающего жалобу, услугополучатель обращается в другой орган, рассматривающий жалобу или в суд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АППК.</w:t>
      </w:r>
    </w:p>
    <w:bookmarkEnd w:id="119"/>
    <w:bookmarkStart w:name="z961" w:id="120"/>
    <w:p>
      <w:pPr>
        <w:spacing w:after="0"/>
        <w:ind w:left="0"/>
        <w:jc w:val="both"/>
      </w:pPr>
      <w:r>
        <w:rPr>
          <w:rFonts w:ascii="Times New Roman"/>
          <w:b w:val="false"/>
          <w:i w:val="false"/>
          <w:color w:val="000000"/>
          <w:sz w:val="28"/>
        </w:rPr>
        <w:t>
      33. Уполномоченный орган в области охраны окружающей среды Республики Казахстан в течение трех рабочих дней с даты утверждения нормативного правового акта о внесении изменений и (или) дополнений в настоящие Правила направляет информацию о внесенных изменениях и (или) дополнениях услугодателю, оператору информационно-коммуникационной инфраструктуры "электронного правительства" и в Единый контакт – центр.</w:t>
      </w:r>
    </w:p>
    <w:bookmarkEnd w:id="120"/>
    <w:bookmarkStart w:name="z962" w:id="121"/>
    <w:p>
      <w:pPr>
        <w:spacing w:after="0"/>
        <w:ind w:left="0"/>
        <w:jc w:val="left"/>
      </w:pPr>
      <w:r>
        <w:rPr>
          <w:rFonts w:ascii="Times New Roman"/>
          <w:b/>
          <w:i w:val="false"/>
          <w:color w:val="000000"/>
        </w:rPr>
        <w:t xml:space="preserve"> Параграф 2. Порядок выдачи экологического разрешения на воздействие для объектов I категории</w:t>
      </w:r>
    </w:p>
    <w:bookmarkEnd w:id="121"/>
    <w:bookmarkStart w:name="z963" w:id="122"/>
    <w:p>
      <w:pPr>
        <w:spacing w:after="0"/>
        <w:ind w:left="0"/>
        <w:jc w:val="both"/>
      </w:pPr>
      <w:r>
        <w:rPr>
          <w:rFonts w:ascii="Times New Roman"/>
          <w:b w:val="false"/>
          <w:i w:val="false"/>
          <w:color w:val="000000"/>
          <w:sz w:val="28"/>
        </w:rPr>
        <w:t>
      34. Государственная услуга "Выдача экологического разрешения на воздействие для объектов I категории" оказывается Комитетом экологического регулирования и контроля Министерства экологии и природных ресурсов Республики Казахстан и его территориальными подразделениями (далее – услугодатель).</w:t>
      </w:r>
    </w:p>
    <w:bookmarkEnd w:id="122"/>
    <w:bookmarkStart w:name="z964" w:id="123"/>
    <w:p>
      <w:pPr>
        <w:spacing w:after="0"/>
        <w:ind w:left="0"/>
        <w:jc w:val="both"/>
      </w:pPr>
      <w:r>
        <w:rPr>
          <w:rFonts w:ascii="Times New Roman"/>
          <w:b w:val="false"/>
          <w:i w:val="false"/>
          <w:color w:val="000000"/>
          <w:sz w:val="28"/>
        </w:rPr>
        <w:t xml:space="preserve">
      35. Для получения государственной услуги "Выдача экологического разрешения на воздействие для объектов I категории" услугополучатель обращается к услугодателю через веб – портал "электронного правительства www.egov.kz (далее – портал) путем подачи заявления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23"/>
    <w:bookmarkStart w:name="z965" w:id="124"/>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экологического разрешения на воздействие для объектов I категории" (далее – Перечень 2) приведен в </w:t>
      </w:r>
      <w:r>
        <w:rPr>
          <w:rFonts w:ascii="Times New Roman"/>
          <w:b w:val="false"/>
          <w:i w:val="false"/>
          <w:color w:val="000000"/>
          <w:sz w:val="28"/>
        </w:rPr>
        <w:t>приложении 8</w:t>
      </w:r>
      <w:r>
        <w:rPr>
          <w:rFonts w:ascii="Times New Roman"/>
          <w:b w:val="false"/>
          <w:i w:val="false"/>
          <w:color w:val="000000"/>
          <w:sz w:val="28"/>
        </w:rPr>
        <w:t xml:space="preserve"> к настоящим Правилам.</w:t>
      </w:r>
    </w:p>
    <w:bookmarkEnd w:id="124"/>
    <w:bookmarkStart w:name="z966" w:id="125"/>
    <w:p>
      <w:pPr>
        <w:spacing w:after="0"/>
        <w:ind w:left="0"/>
        <w:jc w:val="both"/>
      </w:pPr>
      <w:r>
        <w:rPr>
          <w:rFonts w:ascii="Times New Roman"/>
          <w:b w:val="false"/>
          <w:i w:val="false"/>
          <w:color w:val="000000"/>
          <w:sz w:val="28"/>
        </w:rPr>
        <w:t>
      Перечень документов, необходимых для оказания государственной услуги при обращении услугополучателя определен в пункте 8 Перечня 2.</w:t>
      </w:r>
    </w:p>
    <w:bookmarkEnd w:id="125"/>
    <w:bookmarkStart w:name="z967" w:id="126"/>
    <w:p>
      <w:pPr>
        <w:spacing w:after="0"/>
        <w:ind w:left="0"/>
        <w:jc w:val="both"/>
      </w:pPr>
      <w:r>
        <w:rPr>
          <w:rFonts w:ascii="Times New Roman"/>
          <w:b w:val="false"/>
          <w:i w:val="false"/>
          <w:color w:val="000000"/>
          <w:sz w:val="28"/>
        </w:rPr>
        <w:t>
      36. Канцелярия услугодателя регистрирует на портале заявление с приложенными документами в день его поступления и направляет исполнителю услугодателя.</w:t>
      </w:r>
    </w:p>
    <w:bookmarkEnd w:id="126"/>
    <w:bookmarkStart w:name="z968" w:id="127"/>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или индивидуального предпринимателя, разрешениях, заключениях государственной экологической экспертизы на проекты намечаемой деятельности с материалами оценки воздействия на окружающую среду и нормативов эмиссий исполнитель услугодателя получает из соответствующих государственных информационных систем через шлюз "электронного правительства".</w:t>
      </w:r>
    </w:p>
    <w:bookmarkEnd w:id="127"/>
    <w:bookmarkStart w:name="z969" w:id="128"/>
    <w:p>
      <w:pPr>
        <w:spacing w:after="0"/>
        <w:ind w:left="0"/>
        <w:jc w:val="both"/>
      </w:pPr>
      <w:r>
        <w:rPr>
          <w:rFonts w:ascii="Times New Roman"/>
          <w:b w:val="false"/>
          <w:i w:val="false"/>
          <w:color w:val="000000"/>
          <w:sz w:val="28"/>
        </w:rPr>
        <w:t xml:space="preserve">
      Исполнитель услугодателя в течение пяти рабочих дней со дня регистрации заявления проверяет документы на предмет полноты и комплектности. В случае представления неполного пакета документов и (или) документов с истекшим сроком действия направляется отказ в рассмотрении в виде электронного документа, подписанного ЭЦП руководителя услугодателя с мотивированным обоснованием причин отклонения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28"/>
    <w:bookmarkStart w:name="z970" w:id="129"/>
    <w:p>
      <w:pPr>
        <w:spacing w:after="0"/>
        <w:ind w:left="0"/>
        <w:jc w:val="both"/>
      </w:pPr>
      <w:r>
        <w:rPr>
          <w:rFonts w:ascii="Times New Roman"/>
          <w:b w:val="false"/>
          <w:i w:val="false"/>
          <w:color w:val="000000"/>
          <w:sz w:val="28"/>
        </w:rPr>
        <w:t xml:space="preserve">
      37. При наличии в заявлении на получение Разрешения на воздействие для объектов I категории всех требуемых сведений и прилагаемых документов, услугодатель проводит государственную экологическую экспертизу проектной документации по строительству и (или) эксплуатации объектов, в том числе проекты нормативов эмиссий и управления отходами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88 Кодекса.</w:t>
      </w:r>
    </w:p>
    <w:bookmarkEnd w:id="129"/>
    <w:bookmarkStart w:name="z971" w:id="130"/>
    <w:p>
      <w:pPr>
        <w:spacing w:after="0"/>
        <w:ind w:left="0"/>
        <w:jc w:val="both"/>
      </w:pPr>
      <w:r>
        <w:rPr>
          <w:rFonts w:ascii="Times New Roman"/>
          <w:b w:val="false"/>
          <w:i w:val="false"/>
          <w:color w:val="000000"/>
          <w:sz w:val="28"/>
        </w:rPr>
        <w:t>
      При наличии замечаний по заявлению на выдачу Разрешения на воздействие для объектов I категории и (или) прилагаемым к нему документам, услугодатель направляет такие замечания услугополучателю в течение двадцати пяти рабочих дней с даты принятия заявления к рассмотрению.</w:t>
      </w:r>
    </w:p>
    <w:bookmarkEnd w:id="130"/>
    <w:bookmarkStart w:name="z972" w:id="131"/>
    <w:p>
      <w:pPr>
        <w:spacing w:after="0"/>
        <w:ind w:left="0"/>
        <w:jc w:val="both"/>
      </w:pPr>
      <w:r>
        <w:rPr>
          <w:rFonts w:ascii="Times New Roman"/>
          <w:b w:val="false"/>
          <w:i w:val="false"/>
          <w:color w:val="000000"/>
          <w:sz w:val="28"/>
        </w:rPr>
        <w:t>
      Направленные замечания устраняются услугополучателем в течение десяти рабочих дней со дня направления замечаний.</w:t>
      </w:r>
    </w:p>
    <w:bookmarkEnd w:id="131"/>
    <w:bookmarkStart w:name="z973" w:id="132"/>
    <w:p>
      <w:pPr>
        <w:spacing w:after="0"/>
        <w:ind w:left="0"/>
        <w:jc w:val="both"/>
      </w:pPr>
      <w:r>
        <w:rPr>
          <w:rFonts w:ascii="Times New Roman"/>
          <w:b w:val="false"/>
          <w:i w:val="false"/>
          <w:color w:val="000000"/>
          <w:sz w:val="28"/>
        </w:rPr>
        <w:t>
      Государственная экологическая экспертиза в соответствии с частью второй подпункта 9) статьи 87 Кодекса проводится в рамках процедуры выдачи экологических разрешений и отдельное заключение государственной экологической экспертизы не выдается.</w:t>
      </w:r>
    </w:p>
    <w:bookmarkEnd w:id="132"/>
    <w:bookmarkStart w:name="z974" w:id="133"/>
    <w:p>
      <w:pPr>
        <w:spacing w:after="0"/>
        <w:ind w:left="0"/>
        <w:jc w:val="both"/>
      </w:pPr>
      <w:r>
        <w:rPr>
          <w:rFonts w:ascii="Times New Roman"/>
          <w:b w:val="false"/>
          <w:i w:val="false"/>
          <w:color w:val="000000"/>
          <w:sz w:val="28"/>
        </w:rPr>
        <w:t>
      38. Сроки и продолжительность рассмотрения заявления на получение экологического разрешения на воздействие для объектов I категории не превышают 45 (сорок пять) рабочих дней со дня регистрации заявления.</w:t>
      </w:r>
    </w:p>
    <w:bookmarkEnd w:id="133"/>
    <w:bookmarkStart w:name="z975" w:id="134"/>
    <w:p>
      <w:pPr>
        <w:spacing w:after="0"/>
        <w:ind w:left="0"/>
        <w:jc w:val="both"/>
      </w:pPr>
      <w:r>
        <w:rPr>
          <w:rFonts w:ascii="Times New Roman"/>
          <w:b w:val="false"/>
          <w:i w:val="false"/>
          <w:color w:val="000000"/>
          <w:sz w:val="28"/>
        </w:rPr>
        <w:t xml:space="preserve">
      39. Результатом рассмотрения заявления является экологическое разрешение на воздействие для объектов I категории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или мотивированный отказ в оказании государственной услуги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34"/>
    <w:bookmarkStart w:name="z976" w:id="135"/>
    <w:p>
      <w:pPr>
        <w:spacing w:after="0"/>
        <w:ind w:left="0"/>
        <w:jc w:val="both"/>
      </w:pPr>
      <w:r>
        <w:rPr>
          <w:rFonts w:ascii="Times New Roman"/>
          <w:b w:val="false"/>
          <w:i w:val="false"/>
          <w:color w:val="000000"/>
          <w:sz w:val="28"/>
        </w:rPr>
        <w:t xml:space="preserve">
      40. При неустранении замечаний в сроки, определенные </w:t>
      </w:r>
      <w:r>
        <w:rPr>
          <w:rFonts w:ascii="Times New Roman"/>
          <w:b w:val="false"/>
          <w:i w:val="false"/>
          <w:color w:val="000000"/>
          <w:sz w:val="28"/>
        </w:rPr>
        <w:t>пунктом 36</w:t>
      </w:r>
      <w:r>
        <w:rPr>
          <w:rFonts w:ascii="Times New Roman"/>
          <w:b w:val="false"/>
          <w:i w:val="false"/>
          <w:color w:val="000000"/>
          <w:sz w:val="28"/>
        </w:rPr>
        <w:t xml:space="preserve"> настоящих Правил, услугодатель направляет мотивированный отказ в оказании государственной услуги, в виде электронного документа, подписанного ЭЦП руководителя услугодателя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35"/>
    <w:bookmarkStart w:name="z977" w:id="136"/>
    <w:p>
      <w:pPr>
        <w:spacing w:after="0"/>
        <w:ind w:left="0"/>
        <w:jc w:val="both"/>
      </w:pPr>
      <w:r>
        <w:rPr>
          <w:rFonts w:ascii="Times New Roman"/>
          <w:b w:val="false"/>
          <w:i w:val="false"/>
          <w:color w:val="000000"/>
          <w:sz w:val="28"/>
        </w:rPr>
        <w:t>
      На портале результат оказания государственной услуги хранится в "личном кабинете" услугополучателя, в форме электронного документа, подписанного ЭЦП уполномоченного лица услугодателя.</w:t>
      </w:r>
    </w:p>
    <w:bookmarkEnd w:id="136"/>
    <w:bookmarkStart w:name="z978" w:id="137"/>
    <w:p>
      <w:pPr>
        <w:spacing w:after="0"/>
        <w:ind w:left="0"/>
        <w:jc w:val="both"/>
      </w:pPr>
      <w:r>
        <w:rPr>
          <w:rFonts w:ascii="Times New Roman"/>
          <w:b w:val="false"/>
          <w:i w:val="false"/>
          <w:color w:val="000000"/>
          <w:sz w:val="28"/>
        </w:rPr>
        <w:t>
      41. Переоформление экологического разрешения на воздействие для объектов I категории осуществляется в случаях изменения наименования, изменения организационно-правовой формы, реорганизации или смены оператора объекта, на который выдано экологическое разрешение на воздействие для объектов I категории.</w:t>
      </w:r>
    </w:p>
    <w:bookmarkEnd w:id="137"/>
    <w:bookmarkStart w:name="z979" w:id="138"/>
    <w:p>
      <w:pPr>
        <w:spacing w:after="0"/>
        <w:ind w:left="0"/>
        <w:jc w:val="both"/>
      </w:pPr>
      <w:r>
        <w:rPr>
          <w:rFonts w:ascii="Times New Roman"/>
          <w:b w:val="false"/>
          <w:i w:val="false"/>
          <w:color w:val="000000"/>
          <w:sz w:val="28"/>
        </w:rPr>
        <w:t xml:space="preserve">
      При переоформлении экологического разрешения на воздействие для объектов I категории услугополучатели через портал подают услугодателю заявление на переоформление экологического разрешения на воздействие I категории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приложением документов, указанных в пункте 8 Перечня 2.</w:t>
      </w:r>
    </w:p>
    <w:bookmarkEnd w:id="138"/>
    <w:bookmarkStart w:name="z980" w:id="139"/>
    <w:p>
      <w:pPr>
        <w:spacing w:after="0"/>
        <w:ind w:left="0"/>
        <w:jc w:val="both"/>
      </w:pPr>
      <w:r>
        <w:rPr>
          <w:rFonts w:ascii="Times New Roman"/>
          <w:b w:val="false"/>
          <w:i w:val="false"/>
          <w:color w:val="000000"/>
          <w:sz w:val="28"/>
        </w:rPr>
        <w:t>
      42. Канцелярия услугодателя регистрирует на портале заявление с приложенными документами в день его поступления и направляет исполнителю услугодателя.</w:t>
      </w:r>
    </w:p>
    <w:bookmarkEnd w:id="139"/>
    <w:bookmarkStart w:name="z981" w:id="140"/>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или индивидуального предпринимателя, разрешениях исполнитель услугодателя получает из соответствующих государственных информационных систем через шлюз "электронного правительства".</w:t>
      </w:r>
    </w:p>
    <w:bookmarkEnd w:id="140"/>
    <w:bookmarkStart w:name="z982" w:id="141"/>
    <w:p>
      <w:pPr>
        <w:spacing w:after="0"/>
        <w:ind w:left="0"/>
        <w:jc w:val="both"/>
      </w:pPr>
      <w:r>
        <w:rPr>
          <w:rFonts w:ascii="Times New Roman"/>
          <w:b w:val="false"/>
          <w:i w:val="false"/>
          <w:color w:val="000000"/>
          <w:sz w:val="28"/>
        </w:rPr>
        <w:t>
      43. Исполнитель услугодателя в течение пяти рабочих дней со дня регистрации представленных услугополучателем документов рассматривает на соответствие требованиям статьи 108 Кодекса.</w:t>
      </w:r>
    </w:p>
    <w:bookmarkEnd w:id="141"/>
    <w:bookmarkStart w:name="z983" w:id="142"/>
    <w:p>
      <w:pPr>
        <w:spacing w:after="0"/>
        <w:ind w:left="0"/>
        <w:jc w:val="both"/>
      </w:pPr>
      <w:r>
        <w:rPr>
          <w:rFonts w:ascii="Times New Roman"/>
          <w:b w:val="false"/>
          <w:i w:val="false"/>
          <w:color w:val="000000"/>
          <w:sz w:val="28"/>
        </w:rPr>
        <w:t xml:space="preserve">
      Результат оказания государственной услуги выдается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42"/>
    <w:bookmarkStart w:name="z984" w:id="143"/>
    <w:p>
      <w:pPr>
        <w:spacing w:after="0"/>
        <w:ind w:left="0"/>
        <w:jc w:val="both"/>
      </w:pPr>
      <w:r>
        <w:rPr>
          <w:rFonts w:ascii="Times New Roman"/>
          <w:b w:val="false"/>
          <w:i w:val="false"/>
          <w:color w:val="000000"/>
          <w:sz w:val="28"/>
        </w:rPr>
        <w:t>
      Услугополучателю в "личный кабинет" направляется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государственной услуги.</w:t>
      </w:r>
    </w:p>
    <w:bookmarkEnd w:id="143"/>
    <w:bookmarkStart w:name="z985" w:id="144"/>
    <w:p>
      <w:pPr>
        <w:spacing w:after="0"/>
        <w:ind w:left="0"/>
        <w:jc w:val="both"/>
      </w:pPr>
      <w:r>
        <w:rPr>
          <w:rFonts w:ascii="Times New Roman"/>
          <w:b w:val="false"/>
          <w:i w:val="false"/>
          <w:color w:val="000000"/>
          <w:sz w:val="28"/>
        </w:rPr>
        <w:t>
      44. На портале результат оказания государственной услуги хранится в "личном кабинете" услугополучателя, в форме электронного документа, подписанного ЭЦП уполномоченного лица услугодателя.</w:t>
      </w:r>
    </w:p>
    <w:bookmarkEnd w:id="144"/>
    <w:bookmarkStart w:name="z986" w:id="145"/>
    <w:p>
      <w:pPr>
        <w:spacing w:after="0"/>
        <w:ind w:left="0"/>
        <w:jc w:val="both"/>
      </w:pPr>
      <w:r>
        <w:rPr>
          <w:rFonts w:ascii="Times New Roman"/>
          <w:b w:val="false"/>
          <w:i w:val="false"/>
          <w:color w:val="000000"/>
          <w:sz w:val="28"/>
        </w:rPr>
        <w:t xml:space="preserve">
      45.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45"/>
    <w:bookmarkStart w:name="z987" w:id="146"/>
    <w:p>
      <w:pPr>
        <w:spacing w:after="0"/>
        <w:ind w:left="0"/>
        <w:jc w:val="both"/>
      </w:pPr>
      <w:r>
        <w:rPr>
          <w:rFonts w:ascii="Times New Roman"/>
          <w:b w:val="false"/>
          <w:i w:val="false"/>
          <w:color w:val="000000"/>
          <w:sz w:val="28"/>
        </w:rPr>
        <w:t>
      46. Копия выданного экологического разрешения на воздействие для объектов I категории размещается на интернет-ресурсе государственных органов, осуществляющих выдачу экологических разрешений.</w:t>
      </w:r>
    </w:p>
    <w:bookmarkEnd w:id="146"/>
    <w:bookmarkStart w:name="z988" w:id="147"/>
    <w:p>
      <w:pPr>
        <w:spacing w:after="0"/>
        <w:ind w:left="0"/>
        <w:jc w:val="both"/>
      </w:pPr>
      <w:r>
        <w:rPr>
          <w:rFonts w:ascii="Times New Roman"/>
          <w:b w:val="false"/>
          <w:i w:val="false"/>
          <w:color w:val="000000"/>
          <w:sz w:val="28"/>
        </w:rPr>
        <w:t xml:space="preserve">
      47. Для обжалования решений, действий (бездействий) услугодателя и (или) его должностных лиц по вопросам оказания государственных услуг в соответствии со </w:t>
      </w:r>
      <w:r>
        <w:rPr>
          <w:rFonts w:ascii="Times New Roman"/>
          <w:b w:val="false"/>
          <w:i w:val="false"/>
          <w:color w:val="000000"/>
          <w:sz w:val="28"/>
        </w:rPr>
        <w:t>статьей 92</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жалоба подается не позднее 3 (трех) месяцев со дня, когда услугополучателю стало известно о принятии административного акта или совершении действий (бездействий) услугодателем:</w:t>
      </w:r>
    </w:p>
    <w:bookmarkEnd w:id="147"/>
    <w:bookmarkStart w:name="z989" w:id="148"/>
    <w:p>
      <w:pPr>
        <w:spacing w:after="0"/>
        <w:ind w:left="0"/>
        <w:jc w:val="both"/>
      </w:pPr>
      <w:r>
        <w:rPr>
          <w:rFonts w:ascii="Times New Roman"/>
          <w:b w:val="false"/>
          <w:i w:val="false"/>
          <w:color w:val="000000"/>
          <w:sz w:val="28"/>
        </w:rPr>
        <w:t>
      в орган, рассматривающий жалобу (вышестоящий административный орган и (или) должностное лицо);</w:t>
      </w:r>
    </w:p>
    <w:bookmarkEnd w:id="148"/>
    <w:bookmarkStart w:name="z990" w:id="149"/>
    <w:p>
      <w:pPr>
        <w:spacing w:after="0"/>
        <w:ind w:left="0"/>
        <w:jc w:val="both"/>
      </w:pPr>
      <w:r>
        <w:rPr>
          <w:rFonts w:ascii="Times New Roman"/>
          <w:b w:val="false"/>
          <w:i w:val="false"/>
          <w:color w:val="000000"/>
          <w:sz w:val="28"/>
        </w:rPr>
        <w:t xml:space="preserve">
      на имя руководства услугодателя по адресу, указанному в пункте 7 </w:t>
      </w:r>
      <w:r>
        <w:rPr>
          <w:rFonts w:ascii="Times New Roman"/>
          <w:b w:val="false"/>
          <w:i w:val="false"/>
          <w:color w:val="000000"/>
          <w:sz w:val="28"/>
        </w:rPr>
        <w:t>Приложения 8</w:t>
      </w:r>
      <w:r>
        <w:rPr>
          <w:rFonts w:ascii="Times New Roman"/>
          <w:b w:val="false"/>
          <w:i w:val="false"/>
          <w:color w:val="000000"/>
          <w:sz w:val="28"/>
        </w:rPr>
        <w:t xml:space="preserve"> к настоящим Правилам.</w:t>
      </w:r>
    </w:p>
    <w:bookmarkEnd w:id="149"/>
    <w:bookmarkStart w:name="z991" w:id="150"/>
    <w:p>
      <w:pPr>
        <w:spacing w:after="0"/>
        <w:ind w:left="0"/>
        <w:jc w:val="both"/>
      </w:pPr>
      <w:r>
        <w:rPr>
          <w:rFonts w:ascii="Times New Roman"/>
          <w:b w:val="false"/>
          <w:i w:val="false"/>
          <w:color w:val="000000"/>
          <w:sz w:val="28"/>
        </w:rPr>
        <w:t xml:space="preserve">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50"/>
    <w:bookmarkStart w:name="z992" w:id="151"/>
    <w:p>
      <w:pPr>
        <w:spacing w:after="0"/>
        <w:ind w:left="0"/>
        <w:jc w:val="both"/>
      </w:pPr>
      <w:r>
        <w:rPr>
          <w:rFonts w:ascii="Times New Roman"/>
          <w:b w:val="false"/>
          <w:i w:val="false"/>
          <w:color w:val="000000"/>
          <w:sz w:val="28"/>
        </w:rPr>
        <w:t>
      услугодателем, непосредственно оказывающим государственную услугу в течение 5 (пяти) рабочих дней со дня ее регистрации;</w:t>
      </w:r>
    </w:p>
    <w:bookmarkEnd w:id="151"/>
    <w:bookmarkStart w:name="z993" w:id="152"/>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в течение 15 (пятнадцати) рабочих дней со дня ее регистрации.</w:t>
      </w:r>
    </w:p>
    <w:bookmarkEnd w:id="152"/>
    <w:bookmarkStart w:name="z994" w:id="153"/>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153"/>
    <w:bookmarkStart w:name="z995" w:id="154"/>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54"/>
    <w:bookmarkStart w:name="z996" w:id="155"/>
    <w:p>
      <w:pPr>
        <w:spacing w:after="0"/>
        <w:ind w:left="0"/>
        <w:jc w:val="both"/>
      </w:pPr>
      <w:r>
        <w:rPr>
          <w:rFonts w:ascii="Times New Roman"/>
          <w:b w:val="false"/>
          <w:i w:val="false"/>
          <w:color w:val="000000"/>
          <w:sz w:val="28"/>
        </w:rPr>
        <w:t>
      2) получения дополнительной информации.</w:t>
      </w:r>
    </w:p>
    <w:bookmarkEnd w:id="155"/>
    <w:bookmarkStart w:name="z997" w:id="156"/>
    <w:p>
      <w:pPr>
        <w:spacing w:after="0"/>
        <w:ind w:left="0"/>
        <w:jc w:val="both"/>
      </w:pPr>
      <w:r>
        <w:rPr>
          <w:rFonts w:ascii="Times New Roman"/>
          <w:b w:val="false"/>
          <w:i w:val="false"/>
          <w:color w:val="000000"/>
          <w:sz w:val="28"/>
        </w:rPr>
        <w:t xml:space="preserve">
      В случае поступления жалобы услугополучателя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 услугодателем направляется в орган, рассматривающий жалобу в течение 3 (трех) рабочих дней со дня ее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156"/>
    <w:bookmarkStart w:name="z998" w:id="157"/>
    <w:p>
      <w:pPr>
        <w:spacing w:after="0"/>
        <w:ind w:left="0"/>
        <w:jc w:val="both"/>
      </w:pPr>
      <w:r>
        <w:rPr>
          <w:rFonts w:ascii="Times New Roman"/>
          <w:b w:val="false"/>
          <w:i w:val="false"/>
          <w:color w:val="000000"/>
          <w:sz w:val="28"/>
        </w:rPr>
        <w:t>
      Срок рассмотрения жалобы органом, рассматривающим жалобу, составляет 20 (двадцать) рабочих дней со дня поступления жалобы.</w:t>
      </w:r>
    </w:p>
    <w:bookmarkEnd w:id="157"/>
    <w:bookmarkStart w:name="z999" w:id="158"/>
    <w:p>
      <w:pPr>
        <w:spacing w:after="0"/>
        <w:ind w:left="0"/>
        <w:jc w:val="both"/>
      </w:pPr>
      <w:r>
        <w:rPr>
          <w:rFonts w:ascii="Times New Roman"/>
          <w:b w:val="false"/>
          <w:i w:val="false"/>
          <w:color w:val="000000"/>
          <w:sz w:val="28"/>
        </w:rPr>
        <w:t xml:space="preserve">
      В случае несогласия с решением органа, рассматривающего жалобу, услугополучатель обращается в другой орган, рассматривающий жалобу или в суд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АППК.</w:t>
      </w:r>
    </w:p>
    <w:bookmarkEnd w:id="158"/>
    <w:bookmarkStart w:name="z1000" w:id="159"/>
    <w:p>
      <w:pPr>
        <w:spacing w:after="0"/>
        <w:ind w:left="0"/>
        <w:jc w:val="both"/>
      </w:pPr>
      <w:r>
        <w:rPr>
          <w:rFonts w:ascii="Times New Roman"/>
          <w:b w:val="false"/>
          <w:i w:val="false"/>
          <w:color w:val="000000"/>
          <w:sz w:val="28"/>
        </w:rPr>
        <w:t>
      48. Уполномоченный орган в области охраны окружающей среды Республики Казахстан в течение трех рабочих дней с даты утверждения нормативного правового акта о внесении изменений и (или) дополнений в настоящие Правила направляет информацию о внесенных изменениях и (или) дополнениях услугодателю, оператору информационно-коммуникационной инфраструктуры "электронного правительства" и в Единый контакт –центр.</w:t>
      </w:r>
    </w:p>
    <w:bookmarkEnd w:id="159"/>
    <w:bookmarkStart w:name="z1001" w:id="160"/>
    <w:p>
      <w:pPr>
        <w:spacing w:after="0"/>
        <w:ind w:left="0"/>
        <w:jc w:val="left"/>
      </w:pPr>
      <w:r>
        <w:rPr>
          <w:rFonts w:ascii="Times New Roman"/>
          <w:b/>
          <w:i w:val="false"/>
          <w:color w:val="000000"/>
        </w:rPr>
        <w:t xml:space="preserve"> Параграф 3. Порядок выдачи экологического разрешения на воздействие для объектов II категории</w:t>
      </w:r>
    </w:p>
    <w:bookmarkEnd w:id="160"/>
    <w:bookmarkStart w:name="z1002" w:id="161"/>
    <w:p>
      <w:pPr>
        <w:spacing w:after="0"/>
        <w:ind w:left="0"/>
        <w:jc w:val="both"/>
      </w:pPr>
      <w:r>
        <w:rPr>
          <w:rFonts w:ascii="Times New Roman"/>
          <w:b w:val="false"/>
          <w:i w:val="false"/>
          <w:color w:val="000000"/>
          <w:sz w:val="28"/>
        </w:rPr>
        <w:t>
      49. Государственная услуга "Выдача экологического разрешения на воздействие для объектов II категории" оказывается местными исполнительными органами областей, городов республиканского значения, столицы (далее – услугодатель).</w:t>
      </w:r>
    </w:p>
    <w:bookmarkEnd w:id="161"/>
    <w:bookmarkStart w:name="z1003" w:id="162"/>
    <w:p>
      <w:pPr>
        <w:spacing w:after="0"/>
        <w:ind w:left="0"/>
        <w:jc w:val="both"/>
      </w:pPr>
      <w:r>
        <w:rPr>
          <w:rFonts w:ascii="Times New Roman"/>
          <w:b w:val="false"/>
          <w:i w:val="false"/>
          <w:color w:val="000000"/>
          <w:sz w:val="28"/>
        </w:rPr>
        <w:t xml:space="preserve">
      Для получения государственной услуги "Выдача экологического разрешения на воздействие для объектов II категории" услугополучатель обращается к услугодателю через веб – портал "электронного правительства www.egov.kz (далее – портал) путем подачи заявления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62"/>
    <w:bookmarkStart w:name="z1004" w:id="163"/>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экологического разрешения на воздействие для объектов II категории" (далее – Перечень 3) приведен в </w:t>
      </w:r>
      <w:r>
        <w:rPr>
          <w:rFonts w:ascii="Times New Roman"/>
          <w:b w:val="false"/>
          <w:i w:val="false"/>
          <w:color w:val="000000"/>
          <w:sz w:val="28"/>
        </w:rPr>
        <w:t>приложении 11</w:t>
      </w:r>
      <w:r>
        <w:rPr>
          <w:rFonts w:ascii="Times New Roman"/>
          <w:b w:val="false"/>
          <w:i w:val="false"/>
          <w:color w:val="000000"/>
          <w:sz w:val="28"/>
        </w:rPr>
        <w:t xml:space="preserve"> к настоящим Правилам.</w:t>
      </w:r>
    </w:p>
    <w:bookmarkEnd w:id="163"/>
    <w:bookmarkStart w:name="z1005" w:id="164"/>
    <w:p>
      <w:pPr>
        <w:spacing w:after="0"/>
        <w:ind w:left="0"/>
        <w:jc w:val="both"/>
      </w:pPr>
      <w:r>
        <w:rPr>
          <w:rFonts w:ascii="Times New Roman"/>
          <w:b w:val="false"/>
          <w:i w:val="false"/>
          <w:color w:val="000000"/>
          <w:sz w:val="28"/>
        </w:rPr>
        <w:t xml:space="preserve">
      Перечень документов, необходимых для оказания государственной услуги при обращении услугополучателя определен в пункте 8 Перечня 3 </w:t>
      </w:r>
      <w:r>
        <w:rPr>
          <w:rFonts w:ascii="Times New Roman"/>
          <w:b w:val="false"/>
          <w:i w:val="false"/>
          <w:color w:val="000000"/>
          <w:sz w:val="28"/>
        </w:rPr>
        <w:t>приложения 11</w:t>
      </w:r>
      <w:r>
        <w:rPr>
          <w:rFonts w:ascii="Times New Roman"/>
          <w:b w:val="false"/>
          <w:i w:val="false"/>
          <w:color w:val="000000"/>
          <w:sz w:val="28"/>
        </w:rPr>
        <w:t xml:space="preserve"> к настоящим Правилам.</w:t>
      </w:r>
    </w:p>
    <w:bookmarkEnd w:id="164"/>
    <w:bookmarkStart w:name="z1006" w:id="165"/>
    <w:p>
      <w:pPr>
        <w:spacing w:after="0"/>
        <w:ind w:left="0"/>
        <w:jc w:val="both"/>
      </w:pPr>
      <w:r>
        <w:rPr>
          <w:rFonts w:ascii="Times New Roman"/>
          <w:b w:val="false"/>
          <w:i w:val="false"/>
          <w:color w:val="000000"/>
          <w:sz w:val="28"/>
        </w:rPr>
        <w:t>
      50. Канцелярия услугодателя регистрирует на портале заявление с приложенными документами в день его поступления и направляет исполнителю услугодателя.</w:t>
      </w:r>
    </w:p>
    <w:bookmarkEnd w:id="165"/>
    <w:bookmarkStart w:name="z1007" w:id="166"/>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или индивидуального предпринимателя, экологических разрешениях исполнитель услугодателя получает из соответствующих государственных информационных систем через шлюз "электронного правительства".</w:t>
      </w:r>
    </w:p>
    <w:bookmarkEnd w:id="166"/>
    <w:bookmarkStart w:name="z1008" w:id="167"/>
    <w:p>
      <w:pPr>
        <w:spacing w:after="0"/>
        <w:ind w:left="0"/>
        <w:jc w:val="both"/>
      </w:pPr>
      <w:r>
        <w:rPr>
          <w:rFonts w:ascii="Times New Roman"/>
          <w:b w:val="false"/>
          <w:i w:val="false"/>
          <w:color w:val="000000"/>
          <w:sz w:val="28"/>
        </w:rPr>
        <w:t xml:space="preserve">
      Исполнитель услугодателя в течение трех рабочих дней со дня регистрации представленных услугополучателем документов проверяет их на предмет полноты. В случае представления неполного пакета документов и (или) документов с истекшим сроком действия направляется отказ в рассмотрении в форме электронного документа, подписанного ЭЦП руководителя услугодателя, с мотивированным обоснованием причин отклонения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67"/>
    <w:bookmarkStart w:name="z1009" w:id="168"/>
    <w:p>
      <w:pPr>
        <w:spacing w:after="0"/>
        <w:ind w:left="0"/>
        <w:jc w:val="both"/>
      </w:pPr>
      <w:r>
        <w:rPr>
          <w:rFonts w:ascii="Times New Roman"/>
          <w:b w:val="false"/>
          <w:i w:val="false"/>
          <w:color w:val="000000"/>
          <w:sz w:val="28"/>
        </w:rPr>
        <w:t xml:space="preserve">
      51. При наличии в заявлении на получение экологического разрешения на воздействие для объектов всех требуемых сведений и прилагаемых документов, услугодатель проводит государственную экологическую экспертизу проектной документации по строительству и (или) эксплуатации объектов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88 Кодекса.</w:t>
      </w:r>
    </w:p>
    <w:bookmarkEnd w:id="168"/>
    <w:bookmarkStart w:name="z1010" w:id="169"/>
    <w:p>
      <w:pPr>
        <w:spacing w:after="0"/>
        <w:ind w:left="0"/>
        <w:jc w:val="both"/>
      </w:pPr>
      <w:r>
        <w:rPr>
          <w:rFonts w:ascii="Times New Roman"/>
          <w:b w:val="false"/>
          <w:i w:val="false"/>
          <w:color w:val="000000"/>
          <w:sz w:val="28"/>
        </w:rPr>
        <w:t>
      При наличии замечаний по заявлению на выдачу экологического разрешения на воздействие для объектов II категории и (или) прилагаемым к нему документам, услугодатель направляет такие замечания услугополучателю в течение пятнадцати рабочих дней с даты принятия заявления к рассмотрению.</w:t>
      </w:r>
    </w:p>
    <w:bookmarkEnd w:id="169"/>
    <w:bookmarkStart w:name="z1011" w:id="170"/>
    <w:p>
      <w:pPr>
        <w:spacing w:after="0"/>
        <w:ind w:left="0"/>
        <w:jc w:val="both"/>
      </w:pPr>
      <w:r>
        <w:rPr>
          <w:rFonts w:ascii="Times New Roman"/>
          <w:b w:val="false"/>
          <w:i w:val="false"/>
          <w:color w:val="000000"/>
          <w:sz w:val="28"/>
        </w:rPr>
        <w:t>
      Направленные замечания устраняются услугополучателем в течение пяти рабочих дней со дня направления замечаний.</w:t>
      </w:r>
    </w:p>
    <w:bookmarkEnd w:id="170"/>
    <w:bookmarkStart w:name="z1012" w:id="171"/>
    <w:p>
      <w:pPr>
        <w:spacing w:after="0"/>
        <w:ind w:left="0"/>
        <w:jc w:val="both"/>
      </w:pPr>
      <w:r>
        <w:rPr>
          <w:rFonts w:ascii="Times New Roman"/>
          <w:b w:val="false"/>
          <w:i w:val="false"/>
          <w:color w:val="000000"/>
          <w:sz w:val="28"/>
        </w:rPr>
        <w:t xml:space="preserve">
      Государственная экологическая экспертиза в соответствии с частью второй </w:t>
      </w:r>
      <w:r>
        <w:rPr>
          <w:rFonts w:ascii="Times New Roman"/>
          <w:b w:val="false"/>
          <w:i w:val="false"/>
          <w:color w:val="000000"/>
          <w:sz w:val="28"/>
        </w:rPr>
        <w:t>подпункта 9)</w:t>
      </w:r>
      <w:r>
        <w:rPr>
          <w:rFonts w:ascii="Times New Roman"/>
          <w:b w:val="false"/>
          <w:i w:val="false"/>
          <w:color w:val="000000"/>
          <w:sz w:val="28"/>
        </w:rPr>
        <w:t xml:space="preserve"> статьи 87 Кодекса проводится в рамках процедуры выдачи экологических разрешений и отдельное заключение государственной экологической экспертизы не выдается.</w:t>
      </w:r>
    </w:p>
    <w:bookmarkEnd w:id="171"/>
    <w:bookmarkStart w:name="z1013" w:id="172"/>
    <w:p>
      <w:pPr>
        <w:spacing w:after="0"/>
        <w:ind w:left="0"/>
        <w:jc w:val="both"/>
      </w:pPr>
      <w:r>
        <w:rPr>
          <w:rFonts w:ascii="Times New Roman"/>
          <w:b w:val="false"/>
          <w:i w:val="false"/>
          <w:color w:val="000000"/>
          <w:sz w:val="28"/>
        </w:rPr>
        <w:t>
      52. Сроки и продолжительность рассмотрения заявления на получение экологического разрешения на воздействие для объектов II категории не превышают 30 (тридцать) рабочих дней со дня регистрации заявления.</w:t>
      </w:r>
    </w:p>
    <w:bookmarkEnd w:id="172"/>
    <w:bookmarkStart w:name="z1014" w:id="173"/>
    <w:p>
      <w:pPr>
        <w:spacing w:after="0"/>
        <w:ind w:left="0"/>
        <w:jc w:val="both"/>
      </w:pPr>
      <w:r>
        <w:rPr>
          <w:rFonts w:ascii="Times New Roman"/>
          <w:b w:val="false"/>
          <w:i w:val="false"/>
          <w:color w:val="000000"/>
          <w:sz w:val="28"/>
        </w:rPr>
        <w:t xml:space="preserve">
      53. Результатом рассмотрения заявления является экологическое разрешение на воздействие для объектов II категории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или мотивированный отказ в оказании государственной услуги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73"/>
    <w:bookmarkStart w:name="z1015" w:id="174"/>
    <w:p>
      <w:pPr>
        <w:spacing w:after="0"/>
        <w:ind w:left="0"/>
        <w:jc w:val="both"/>
      </w:pPr>
      <w:r>
        <w:rPr>
          <w:rFonts w:ascii="Times New Roman"/>
          <w:b w:val="false"/>
          <w:i w:val="false"/>
          <w:color w:val="000000"/>
          <w:sz w:val="28"/>
        </w:rPr>
        <w:t xml:space="preserve">
      54. В случае, когда замечания не устранены в сроки, определенные </w:t>
      </w:r>
      <w:r>
        <w:rPr>
          <w:rFonts w:ascii="Times New Roman"/>
          <w:b w:val="false"/>
          <w:i w:val="false"/>
          <w:color w:val="000000"/>
          <w:sz w:val="28"/>
        </w:rPr>
        <w:t>пунктом 49</w:t>
      </w:r>
      <w:r>
        <w:rPr>
          <w:rFonts w:ascii="Times New Roman"/>
          <w:b w:val="false"/>
          <w:i w:val="false"/>
          <w:color w:val="000000"/>
          <w:sz w:val="28"/>
        </w:rPr>
        <w:t xml:space="preserve"> настоящих Правил, услугодатель направляет мотивированный отказ в оказании государственной услуги в виде электронного документа, подписанного ЭЦП руководителя услугодателя</w:t>
      </w:r>
    </w:p>
    <w:bookmarkEnd w:id="174"/>
    <w:bookmarkStart w:name="z1016" w:id="175"/>
    <w:p>
      <w:pPr>
        <w:spacing w:after="0"/>
        <w:ind w:left="0"/>
        <w:jc w:val="both"/>
      </w:pPr>
      <w:r>
        <w:rPr>
          <w:rFonts w:ascii="Times New Roman"/>
          <w:b w:val="false"/>
          <w:i w:val="false"/>
          <w:color w:val="000000"/>
          <w:sz w:val="28"/>
        </w:rPr>
        <w:t>
      55. На портале результат оказания государственной услуги хранится в "личном кабинете" услугополучателя, в форме электронного документа, подписанного ЭЦП уполномоченного лица услугодателя.</w:t>
      </w:r>
    </w:p>
    <w:bookmarkEnd w:id="175"/>
    <w:bookmarkStart w:name="z1017" w:id="176"/>
    <w:p>
      <w:pPr>
        <w:spacing w:after="0"/>
        <w:ind w:left="0"/>
        <w:jc w:val="both"/>
      </w:pPr>
      <w:r>
        <w:rPr>
          <w:rFonts w:ascii="Times New Roman"/>
          <w:b w:val="false"/>
          <w:i w:val="false"/>
          <w:color w:val="000000"/>
          <w:sz w:val="28"/>
        </w:rPr>
        <w:t>
      56. Переоформление экологического разрешения на воздействие для объектов II категории осуществляется в случаях изменения наименования, изменения организационно-правовой формы, реорганизации или смены оператора объекта, на который выдано экологическое разрешение на воздействие для объектов II категории.</w:t>
      </w:r>
    </w:p>
    <w:bookmarkEnd w:id="176"/>
    <w:bookmarkStart w:name="z1300" w:id="177"/>
    <w:p>
      <w:pPr>
        <w:spacing w:after="0"/>
        <w:ind w:left="0"/>
        <w:jc w:val="both"/>
      </w:pPr>
      <w:r>
        <w:rPr>
          <w:rFonts w:ascii="Times New Roman"/>
          <w:b w:val="false"/>
          <w:i w:val="false"/>
          <w:color w:val="000000"/>
          <w:sz w:val="28"/>
        </w:rPr>
        <w:t xml:space="preserve">
      При переоформлении экологического разрешения на воздействие для объектов II категории услугополучатели через портал подают услугодателю заявление на переоформление экологического разрешения на воздействие II категории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с приложением документов, указанных в пункте 8 Перечня 3. </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экологии и природных ресурсов РК от 25.04.2025 </w:t>
      </w:r>
      <w:r>
        <w:rPr>
          <w:rFonts w:ascii="Times New Roman"/>
          <w:b w:val="false"/>
          <w:i w:val="false"/>
          <w:color w:val="000000"/>
          <w:sz w:val="28"/>
        </w:rPr>
        <w:t>№ 109</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9" w:id="178"/>
    <w:p>
      <w:pPr>
        <w:spacing w:after="0"/>
        <w:ind w:left="0"/>
        <w:jc w:val="both"/>
      </w:pPr>
      <w:r>
        <w:rPr>
          <w:rFonts w:ascii="Times New Roman"/>
          <w:b w:val="false"/>
          <w:i w:val="false"/>
          <w:color w:val="000000"/>
          <w:sz w:val="28"/>
        </w:rPr>
        <w:t>
      57. Канцелярия услугодателя регистрирует на портале заявление с приложенными документами в день его поступления и направляет исполнителю услугодателя.</w:t>
      </w:r>
    </w:p>
    <w:bookmarkEnd w:id="178"/>
    <w:bookmarkStart w:name="z1020" w:id="179"/>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или индивидуального предпринимателя, разрешениях исполнитель услугодателя для объектов II категории получает из соответствующих государственных информационных систем через шлюз "электронного правительства".</w:t>
      </w:r>
    </w:p>
    <w:bookmarkEnd w:id="179"/>
    <w:bookmarkStart w:name="z1021" w:id="180"/>
    <w:p>
      <w:pPr>
        <w:spacing w:after="0"/>
        <w:ind w:left="0"/>
        <w:jc w:val="both"/>
      </w:pPr>
      <w:r>
        <w:rPr>
          <w:rFonts w:ascii="Times New Roman"/>
          <w:b w:val="false"/>
          <w:i w:val="false"/>
          <w:color w:val="000000"/>
          <w:sz w:val="28"/>
        </w:rPr>
        <w:t>
      58. Исполнитель услугодателя в течение пяти рабочих дней со дня регистрации представленных услугополучателем документов рассматривает на соответствие требованиям статьи 108 Кодекса.</w:t>
      </w:r>
    </w:p>
    <w:bookmarkEnd w:id="180"/>
    <w:bookmarkStart w:name="z1022" w:id="181"/>
    <w:p>
      <w:pPr>
        <w:spacing w:after="0"/>
        <w:ind w:left="0"/>
        <w:jc w:val="both"/>
      </w:pPr>
      <w:r>
        <w:rPr>
          <w:rFonts w:ascii="Times New Roman"/>
          <w:b w:val="false"/>
          <w:i w:val="false"/>
          <w:color w:val="000000"/>
          <w:sz w:val="28"/>
        </w:rPr>
        <w:t xml:space="preserve">
      Результат оказания государственной услуги выдается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81"/>
    <w:bookmarkStart w:name="z1023" w:id="182"/>
    <w:p>
      <w:pPr>
        <w:spacing w:after="0"/>
        <w:ind w:left="0"/>
        <w:jc w:val="both"/>
      </w:pPr>
      <w:r>
        <w:rPr>
          <w:rFonts w:ascii="Times New Roman"/>
          <w:b w:val="false"/>
          <w:i w:val="false"/>
          <w:color w:val="000000"/>
          <w:sz w:val="28"/>
        </w:rPr>
        <w:t>
      Услугополучателю в "личный кабинет" направляется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государственной услуги.</w:t>
      </w:r>
    </w:p>
    <w:bookmarkEnd w:id="182"/>
    <w:bookmarkStart w:name="z1024" w:id="183"/>
    <w:p>
      <w:pPr>
        <w:spacing w:after="0"/>
        <w:ind w:left="0"/>
        <w:jc w:val="both"/>
      </w:pPr>
      <w:r>
        <w:rPr>
          <w:rFonts w:ascii="Times New Roman"/>
          <w:b w:val="false"/>
          <w:i w:val="false"/>
          <w:color w:val="000000"/>
          <w:sz w:val="28"/>
        </w:rPr>
        <w:t>
      59. На портале результат оказания государственной услуги хранится в "личном кабинете" услугополучателя, в форме электронного документа, подписанного ЭЦП уполномоченного лица услугодателя.</w:t>
      </w:r>
    </w:p>
    <w:bookmarkEnd w:id="183"/>
    <w:bookmarkStart w:name="z1025" w:id="184"/>
    <w:p>
      <w:pPr>
        <w:spacing w:after="0"/>
        <w:ind w:left="0"/>
        <w:jc w:val="both"/>
      </w:pPr>
      <w:r>
        <w:rPr>
          <w:rFonts w:ascii="Times New Roman"/>
          <w:b w:val="false"/>
          <w:i w:val="false"/>
          <w:color w:val="000000"/>
          <w:sz w:val="28"/>
        </w:rPr>
        <w:t xml:space="preserve">
      60.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84"/>
    <w:bookmarkStart w:name="z1026" w:id="185"/>
    <w:p>
      <w:pPr>
        <w:spacing w:after="0"/>
        <w:ind w:left="0"/>
        <w:jc w:val="both"/>
      </w:pPr>
      <w:r>
        <w:rPr>
          <w:rFonts w:ascii="Times New Roman"/>
          <w:b w:val="false"/>
          <w:i w:val="false"/>
          <w:color w:val="000000"/>
          <w:sz w:val="28"/>
        </w:rPr>
        <w:t>
      61. Копия выданного экологического разрешения на воздействие для объектов II категории размещается на интернет-ресурсе государственных органов, осуществляющих выдачу экологических разрешений.</w:t>
      </w:r>
    </w:p>
    <w:bookmarkEnd w:id="185"/>
    <w:bookmarkStart w:name="z1027" w:id="186"/>
    <w:p>
      <w:pPr>
        <w:spacing w:after="0"/>
        <w:ind w:left="0"/>
        <w:jc w:val="both"/>
      </w:pPr>
      <w:r>
        <w:rPr>
          <w:rFonts w:ascii="Times New Roman"/>
          <w:b w:val="false"/>
          <w:i w:val="false"/>
          <w:color w:val="000000"/>
          <w:sz w:val="28"/>
        </w:rPr>
        <w:t xml:space="preserve">
      62. Для обжалования решений, действий (бездействий) услугодателя и (или) его должностных лиц по вопросам оказания государственных услуг в соответствии со </w:t>
      </w:r>
      <w:r>
        <w:rPr>
          <w:rFonts w:ascii="Times New Roman"/>
          <w:b w:val="false"/>
          <w:i w:val="false"/>
          <w:color w:val="000000"/>
          <w:sz w:val="28"/>
        </w:rPr>
        <w:t>статьей 92</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жалоба подается не позднее 3 (трех) месяцев со дня, когда услугополучателю стало известно о принятии административного акта или совершении действий (бездействий) услугодателем:</w:t>
      </w:r>
    </w:p>
    <w:bookmarkEnd w:id="186"/>
    <w:bookmarkStart w:name="z1028" w:id="187"/>
    <w:p>
      <w:pPr>
        <w:spacing w:after="0"/>
        <w:ind w:left="0"/>
        <w:jc w:val="both"/>
      </w:pPr>
      <w:r>
        <w:rPr>
          <w:rFonts w:ascii="Times New Roman"/>
          <w:b w:val="false"/>
          <w:i w:val="false"/>
          <w:color w:val="000000"/>
          <w:sz w:val="28"/>
        </w:rPr>
        <w:t>
      в орган, рассматривающий жалобу (вышестоящий административный орган и (или) должностное лицо);</w:t>
      </w:r>
    </w:p>
    <w:bookmarkEnd w:id="187"/>
    <w:bookmarkStart w:name="z1029" w:id="188"/>
    <w:p>
      <w:pPr>
        <w:spacing w:after="0"/>
        <w:ind w:left="0"/>
        <w:jc w:val="both"/>
      </w:pPr>
      <w:r>
        <w:rPr>
          <w:rFonts w:ascii="Times New Roman"/>
          <w:b w:val="false"/>
          <w:i w:val="false"/>
          <w:color w:val="000000"/>
          <w:sz w:val="28"/>
        </w:rPr>
        <w:t xml:space="preserve">
      на имя руководства услугодателя по адресу, указанному в пункте 7 </w:t>
      </w:r>
      <w:r>
        <w:rPr>
          <w:rFonts w:ascii="Times New Roman"/>
          <w:b w:val="false"/>
          <w:i w:val="false"/>
          <w:color w:val="000000"/>
          <w:sz w:val="28"/>
        </w:rPr>
        <w:t>Приложения 11</w:t>
      </w:r>
      <w:r>
        <w:rPr>
          <w:rFonts w:ascii="Times New Roman"/>
          <w:b w:val="false"/>
          <w:i w:val="false"/>
          <w:color w:val="000000"/>
          <w:sz w:val="28"/>
        </w:rPr>
        <w:t xml:space="preserve"> к настоящим Правилам.</w:t>
      </w:r>
    </w:p>
    <w:bookmarkEnd w:id="188"/>
    <w:bookmarkStart w:name="z1030" w:id="189"/>
    <w:p>
      <w:pPr>
        <w:spacing w:after="0"/>
        <w:ind w:left="0"/>
        <w:jc w:val="both"/>
      </w:pPr>
      <w:r>
        <w:rPr>
          <w:rFonts w:ascii="Times New Roman"/>
          <w:b w:val="false"/>
          <w:i w:val="false"/>
          <w:color w:val="000000"/>
          <w:sz w:val="28"/>
        </w:rPr>
        <w:t xml:space="preserve">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89"/>
    <w:bookmarkStart w:name="z1031" w:id="190"/>
    <w:p>
      <w:pPr>
        <w:spacing w:after="0"/>
        <w:ind w:left="0"/>
        <w:jc w:val="both"/>
      </w:pPr>
      <w:r>
        <w:rPr>
          <w:rFonts w:ascii="Times New Roman"/>
          <w:b w:val="false"/>
          <w:i w:val="false"/>
          <w:color w:val="000000"/>
          <w:sz w:val="28"/>
        </w:rPr>
        <w:t>
      услугодателем, непосредственно оказывающим государственную услугу в течение 5 (пяти) рабочих дней со дня ее регистрации;</w:t>
      </w:r>
    </w:p>
    <w:bookmarkEnd w:id="190"/>
    <w:bookmarkStart w:name="z1032" w:id="191"/>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в течение 15 (пятнадцати) рабочих дней со дня ее регистрации.</w:t>
      </w:r>
    </w:p>
    <w:bookmarkEnd w:id="191"/>
    <w:bookmarkStart w:name="z1033" w:id="192"/>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w:t>
      </w:r>
    </w:p>
    <w:bookmarkEnd w:id="192"/>
    <w:bookmarkStart w:name="z1034" w:id="193"/>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93"/>
    <w:bookmarkStart w:name="z1035" w:id="194"/>
    <w:p>
      <w:pPr>
        <w:spacing w:after="0"/>
        <w:ind w:left="0"/>
        <w:jc w:val="both"/>
      </w:pPr>
      <w:r>
        <w:rPr>
          <w:rFonts w:ascii="Times New Roman"/>
          <w:b w:val="false"/>
          <w:i w:val="false"/>
          <w:color w:val="000000"/>
          <w:sz w:val="28"/>
        </w:rPr>
        <w:t>
      2) получения дополнительной информации.</w:t>
      </w:r>
    </w:p>
    <w:bookmarkEnd w:id="194"/>
    <w:bookmarkStart w:name="z1036" w:id="195"/>
    <w:p>
      <w:pPr>
        <w:spacing w:after="0"/>
        <w:ind w:left="0"/>
        <w:jc w:val="both"/>
      </w:pPr>
      <w:r>
        <w:rPr>
          <w:rFonts w:ascii="Times New Roman"/>
          <w:b w:val="false"/>
          <w:i w:val="false"/>
          <w:color w:val="000000"/>
          <w:sz w:val="28"/>
        </w:rPr>
        <w:t xml:space="preserve">
      В случае поступления жалобы услугополучателя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 услугодателем направляется в орган, рассматривающий жалобу в течение 3 (трех) рабочих дней со дня ее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195"/>
    <w:bookmarkStart w:name="z1037" w:id="196"/>
    <w:p>
      <w:pPr>
        <w:spacing w:after="0"/>
        <w:ind w:left="0"/>
        <w:jc w:val="both"/>
      </w:pPr>
      <w:r>
        <w:rPr>
          <w:rFonts w:ascii="Times New Roman"/>
          <w:b w:val="false"/>
          <w:i w:val="false"/>
          <w:color w:val="000000"/>
          <w:sz w:val="28"/>
        </w:rPr>
        <w:t>
      Срок рассмотрения жалобы органом, рассматривающим жалобу, составляет 20 (двадцать) рабочих дней со дня поступления жалобы.</w:t>
      </w:r>
    </w:p>
    <w:bookmarkEnd w:id="196"/>
    <w:bookmarkStart w:name="z1038" w:id="197"/>
    <w:p>
      <w:pPr>
        <w:spacing w:after="0"/>
        <w:ind w:left="0"/>
        <w:jc w:val="both"/>
      </w:pPr>
      <w:r>
        <w:rPr>
          <w:rFonts w:ascii="Times New Roman"/>
          <w:b w:val="false"/>
          <w:i w:val="false"/>
          <w:color w:val="000000"/>
          <w:sz w:val="28"/>
        </w:rPr>
        <w:t xml:space="preserve">
      В случае несогласия с решением органа, рассматривающего жалобу, услугополучатель обращается в другой орган, рассматривающий жалобу или в суд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АППК.</w:t>
      </w:r>
    </w:p>
    <w:bookmarkEnd w:id="197"/>
    <w:bookmarkStart w:name="z1039" w:id="198"/>
    <w:p>
      <w:pPr>
        <w:spacing w:after="0"/>
        <w:ind w:left="0"/>
        <w:jc w:val="both"/>
      </w:pPr>
      <w:r>
        <w:rPr>
          <w:rFonts w:ascii="Times New Roman"/>
          <w:b w:val="false"/>
          <w:i w:val="false"/>
          <w:color w:val="000000"/>
          <w:sz w:val="28"/>
        </w:rPr>
        <w:t>
      63. Уполномоченный орган в области охраны окружающей среды Республики Казахстан в течение трех рабочих дней с даты утверждения нормативного правового акта о внесении изменений и (или) дополнений в настоящие Правила направляет информацию о внесенных изменениях и (или) дополнениях услугодателю, оператору информационно-коммуникационной инфраструктуры "электронного правительства" и в Единый контакт –центр.</w:t>
      </w:r>
    </w:p>
    <w:bookmarkEnd w:id="198"/>
    <w:bookmarkStart w:name="z1040" w:id="199"/>
    <w:p>
      <w:pPr>
        <w:spacing w:after="0"/>
        <w:ind w:left="0"/>
        <w:jc w:val="left"/>
      </w:pPr>
      <w:r>
        <w:rPr>
          <w:rFonts w:ascii="Times New Roman"/>
          <w:b/>
          <w:i w:val="false"/>
          <w:color w:val="000000"/>
        </w:rPr>
        <w:t xml:space="preserve"> Параграф 4. Порядок предоставления декларации о воздействии на окружающую среду</w:t>
      </w:r>
    </w:p>
    <w:bookmarkEnd w:id="199"/>
    <w:bookmarkStart w:name="z1041" w:id="200"/>
    <w:p>
      <w:pPr>
        <w:spacing w:after="0"/>
        <w:ind w:left="0"/>
        <w:jc w:val="both"/>
      </w:pPr>
      <w:r>
        <w:rPr>
          <w:rFonts w:ascii="Times New Roman"/>
          <w:b w:val="false"/>
          <w:i w:val="false"/>
          <w:color w:val="000000"/>
          <w:sz w:val="28"/>
        </w:rPr>
        <w:t xml:space="preserve">
      64. Декларация о воздействии на окружающую среду (далее – Декларация) подается в соответствующий местный исполнительный орган в письменной форме или в форме электронного документа в соответствии с формами уведомлений и правилами приема уведомлений государственными органами, а также об определении государственных органов, осуществляющих прием уведомлений, утвержденных уполномоченным органом в сфере разрешений и уведомлений согласно подпункта 4)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разрешениях и уведомлениях".</w:t>
      </w:r>
    </w:p>
    <w:bookmarkEnd w:id="200"/>
    <w:bookmarkStart w:name="z1042" w:id="201"/>
    <w:p>
      <w:pPr>
        <w:spacing w:after="0"/>
        <w:ind w:left="0"/>
        <w:jc w:val="both"/>
      </w:pPr>
      <w:r>
        <w:rPr>
          <w:rFonts w:ascii="Times New Roman"/>
          <w:b w:val="false"/>
          <w:i w:val="false"/>
          <w:color w:val="000000"/>
          <w:sz w:val="28"/>
        </w:rPr>
        <w:t xml:space="preserve">
      65. Декларация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110 Кодекса представляется:</w:t>
      </w:r>
    </w:p>
    <w:bookmarkEnd w:id="201"/>
    <w:bookmarkStart w:name="z1043" w:id="202"/>
    <w:p>
      <w:pPr>
        <w:spacing w:after="0"/>
        <w:ind w:left="0"/>
        <w:jc w:val="both"/>
      </w:pPr>
      <w:r>
        <w:rPr>
          <w:rFonts w:ascii="Times New Roman"/>
          <w:b w:val="false"/>
          <w:i w:val="false"/>
          <w:color w:val="000000"/>
          <w:sz w:val="28"/>
        </w:rPr>
        <w:t>
      1) перед началом намечаемой деятельности;</w:t>
      </w:r>
    </w:p>
    <w:bookmarkEnd w:id="202"/>
    <w:bookmarkStart w:name="z1044" w:id="203"/>
    <w:p>
      <w:pPr>
        <w:spacing w:after="0"/>
        <w:ind w:left="0"/>
        <w:jc w:val="both"/>
      </w:pPr>
      <w:r>
        <w:rPr>
          <w:rFonts w:ascii="Times New Roman"/>
          <w:b w:val="false"/>
          <w:i w:val="false"/>
          <w:color w:val="000000"/>
          <w:sz w:val="28"/>
        </w:rPr>
        <w:t>
      2) после начала осуществления деятельности – в случае существенного изменения технологических процессов основных производств, качественных и количественных характеристик выбросов загрязняющих веществ и стационарных источников, отходов (образовываемых, накапливаемых и передаваемых специализированным организациям по управлению отходами).</w:t>
      </w:r>
    </w:p>
    <w:bookmarkEnd w:id="203"/>
    <w:bookmarkStart w:name="z1045" w:id="204"/>
    <w:p>
      <w:pPr>
        <w:spacing w:after="0"/>
        <w:ind w:left="0"/>
        <w:jc w:val="both"/>
      </w:pPr>
      <w:r>
        <w:rPr>
          <w:rFonts w:ascii="Times New Roman"/>
          <w:b w:val="false"/>
          <w:i w:val="false"/>
          <w:color w:val="000000"/>
          <w:sz w:val="28"/>
        </w:rPr>
        <w:t xml:space="preserve">
      66. В случае существенных изменений технологических процессов, качественных и количественных характеристик выбросов загрязняющих веществ, отходов (образовываемых, накапливаемых и передаваемых специализированным организациям по управлению отходами), лицо, осуществляющее деятельность на объекте III категории (далее – Декларант)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110 Кодекса в течение трех месяцев с даты внесения существенных изменений в деятельность услугополучатель получает новое заключение государственной экологической экспертизы. В случае получения нового заключения государственной экологической экспертизы подается новая декларация о воздействии на окружающую среду.</w:t>
      </w:r>
    </w:p>
    <w:bookmarkEnd w:id="204"/>
    <w:bookmarkStart w:name="z1046" w:id="205"/>
    <w:p>
      <w:pPr>
        <w:spacing w:after="0"/>
        <w:ind w:left="0"/>
        <w:jc w:val="both"/>
      </w:pPr>
      <w:r>
        <w:rPr>
          <w:rFonts w:ascii="Times New Roman"/>
          <w:b w:val="false"/>
          <w:i w:val="false"/>
          <w:color w:val="000000"/>
          <w:sz w:val="28"/>
        </w:rPr>
        <w:t>
      67. Критерием существенного изменения служит изменение фактического объема негативного воздействия на окружающую среду за календарный год более чем на десять процентов.</w:t>
      </w:r>
    </w:p>
    <w:bookmarkEnd w:id="205"/>
    <w:bookmarkStart w:name="z1047" w:id="206"/>
    <w:p>
      <w:pPr>
        <w:spacing w:after="0"/>
        <w:ind w:left="0"/>
        <w:jc w:val="both"/>
      </w:pPr>
      <w:r>
        <w:rPr>
          <w:rFonts w:ascii="Times New Roman"/>
          <w:b w:val="false"/>
          <w:i w:val="false"/>
          <w:color w:val="000000"/>
          <w:sz w:val="28"/>
        </w:rPr>
        <w:t xml:space="preserve">
      68. При изменении вида деятельности на объекте III категории, соответствующих виду деятельности объектов I или II категории, а также превышения установленных пороговых значений, указанных в разделе 1 или 2 </w:t>
      </w:r>
      <w:r>
        <w:rPr>
          <w:rFonts w:ascii="Times New Roman"/>
          <w:b w:val="false"/>
          <w:i w:val="false"/>
          <w:color w:val="000000"/>
          <w:sz w:val="28"/>
        </w:rPr>
        <w:t>приложения 2</w:t>
      </w:r>
      <w:r>
        <w:rPr>
          <w:rFonts w:ascii="Times New Roman"/>
          <w:b w:val="false"/>
          <w:i w:val="false"/>
          <w:color w:val="000000"/>
          <w:sz w:val="28"/>
        </w:rPr>
        <w:t xml:space="preserve"> к Кодексу, необходимо получить соответствующее экологическое разрешение.</w:t>
      </w:r>
    </w:p>
    <w:bookmarkEnd w:id="206"/>
    <w:bookmarkStart w:name="z1048" w:id="207"/>
    <w:p>
      <w:pPr>
        <w:spacing w:after="0"/>
        <w:ind w:left="0"/>
        <w:jc w:val="both"/>
      </w:pPr>
      <w:r>
        <w:rPr>
          <w:rFonts w:ascii="Times New Roman"/>
          <w:b w:val="false"/>
          <w:i w:val="false"/>
          <w:color w:val="000000"/>
          <w:sz w:val="28"/>
        </w:rPr>
        <w:t xml:space="preserve">
      69.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107 Кодекса, при смене оператора объекта действующая Декларация сохраняет свою силу и становится обязательной для нового оператора.</w:t>
      </w:r>
    </w:p>
    <w:bookmarkEnd w:id="207"/>
    <w:bookmarkStart w:name="z1049" w:id="208"/>
    <w:p>
      <w:pPr>
        <w:spacing w:after="0"/>
        <w:ind w:left="0"/>
        <w:jc w:val="both"/>
      </w:pPr>
      <w:r>
        <w:rPr>
          <w:rFonts w:ascii="Times New Roman"/>
          <w:b w:val="false"/>
          <w:i w:val="false"/>
          <w:color w:val="000000"/>
          <w:sz w:val="28"/>
        </w:rPr>
        <w:t>
      70. Уполномоченный орган в области охраны окружающей среды Республики Казахстан в течение трех рабочих дней с даты утверждения нормативного правового акта о внесении изменений и (или) дополнений в настоящие Правила направляет информацию о внесенных изменениях и (или) дополнениях услугодателю, оператору информационно-коммуникационной инфраструктуры "электронного правительства" и в Единый контакт –центр.</w:t>
      </w:r>
    </w:p>
    <w:bookmarkEnd w:id="208"/>
    <w:bookmarkStart w:name="z1050" w:id="209"/>
    <w:p>
      <w:pPr>
        <w:spacing w:after="0"/>
        <w:ind w:left="0"/>
        <w:jc w:val="left"/>
      </w:pPr>
      <w:r>
        <w:rPr>
          <w:rFonts w:ascii="Times New Roman"/>
          <w:b/>
          <w:i w:val="false"/>
          <w:color w:val="000000"/>
        </w:rPr>
        <w:t xml:space="preserve"> Параграф 5. Условия выдачи экологических разрешений</w:t>
      </w:r>
    </w:p>
    <w:bookmarkEnd w:id="209"/>
    <w:bookmarkStart w:name="z1051" w:id="210"/>
    <w:p>
      <w:pPr>
        <w:spacing w:after="0"/>
        <w:ind w:left="0"/>
        <w:jc w:val="both"/>
      </w:pPr>
      <w:r>
        <w:rPr>
          <w:rFonts w:ascii="Times New Roman"/>
          <w:b w:val="false"/>
          <w:i w:val="false"/>
          <w:color w:val="000000"/>
          <w:sz w:val="28"/>
        </w:rPr>
        <w:t xml:space="preserve">
      71.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Кодекса, распределение объектов І категории, для которых выдается комплексное экологическое разрешение и экологическое разрешение на воздействие для объектов І категории между уполномоченным органом в области охраны окружающей среды, его ведомствами и территориальными подразделениями устанавливается уполномоченным органом в области охраны окружающей среды.</w:t>
      </w:r>
    </w:p>
    <w:bookmarkEnd w:id="210"/>
    <w:bookmarkStart w:name="z1052" w:id="211"/>
    <w:p>
      <w:pPr>
        <w:spacing w:after="0"/>
        <w:ind w:left="0"/>
        <w:jc w:val="both"/>
      </w:pPr>
      <w:r>
        <w:rPr>
          <w:rFonts w:ascii="Times New Roman"/>
          <w:b w:val="false"/>
          <w:i w:val="false"/>
          <w:color w:val="000000"/>
          <w:sz w:val="28"/>
        </w:rPr>
        <w:t xml:space="preserve">
      72. Программа повышения экологической эффективности разрабатывается в качестве приложения к заявлению на получение КЭР на срок не более четырех лет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а для действующих предприятий – на срок не более десяти лет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Срок выполнения программы повышения экологической эффективности не подлежит продлению.</w:t>
      </w:r>
    </w:p>
    <w:bookmarkEnd w:id="211"/>
    <w:bookmarkStart w:name="z1053" w:id="212"/>
    <w:p>
      <w:pPr>
        <w:spacing w:after="0"/>
        <w:ind w:left="0"/>
        <w:jc w:val="both"/>
      </w:pPr>
      <w:r>
        <w:rPr>
          <w:rFonts w:ascii="Times New Roman"/>
          <w:b w:val="false"/>
          <w:i w:val="false"/>
          <w:color w:val="000000"/>
          <w:sz w:val="28"/>
        </w:rPr>
        <w:t xml:space="preserve">
      73.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119 Кодекса, операторы объектов, получившие КЭР c условием выполнения программы повышения экологической эффективности, ежегодно представляют в уполномоченный орган в области охраны окружающей среды отчет о ее выполнении по форме, установленной таблицей 8 Приложения 2 Правил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14 июля 2021 года № 250 (далее – Правил производственного экологического контроля) (зарегистрирован в Реестре государственной регистрации нормативных правовых актов № 23553).</w:t>
      </w:r>
    </w:p>
    <w:bookmarkEnd w:id="212"/>
    <w:bookmarkStart w:name="z1054" w:id="213"/>
    <w:p>
      <w:pPr>
        <w:spacing w:after="0"/>
        <w:ind w:left="0"/>
        <w:jc w:val="both"/>
      </w:pPr>
      <w:r>
        <w:rPr>
          <w:rFonts w:ascii="Times New Roman"/>
          <w:b w:val="false"/>
          <w:i w:val="false"/>
          <w:color w:val="000000"/>
          <w:sz w:val="28"/>
        </w:rPr>
        <w:t>
      74. В заявлении на получение КЭР учитываются все объекты I категории и технологически связанные с ними виды деятельности, действующие или планируемые производства на данной промышленной площадке согласно требованиям по подготовке заявления на получение КЭР.</w:t>
      </w:r>
    </w:p>
    <w:bookmarkEnd w:id="213"/>
    <w:bookmarkStart w:name="z1055" w:id="214"/>
    <w:p>
      <w:pPr>
        <w:spacing w:after="0"/>
        <w:ind w:left="0"/>
        <w:jc w:val="both"/>
      </w:pPr>
      <w:r>
        <w:rPr>
          <w:rFonts w:ascii="Times New Roman"/>
          <w:b w:val="false"/>
          <w:i w:val="false"/>
          <w:color w:val="000000"/>
          <w:sz w:val="28"/>
        </w:rPr>
        <w:t>
      75. Проект программы повышения экологической эффективности выносится на общественные слушания, в том числе в случае полного или частичного пересмотра ранее согласованной программы с уполномоченным органом в области охраны окружающей среды.</w:t>
      </w:r>
    </w:p>
    <w:bookmarkEnd w:id="214"/>
    <w:bookmarkStart w:name="z1056" w:id="215"/>
    <w:p>
      <w:pPr>
        <w:spacing w:after="0"/>
        <w:ind w:left="0"/>
        <w:jc w:val="both"/>
      </w:pPr>
      <w:r>
        <w:rPr>
          <w:rFonts w:ascii="Times New Roman"/>
          <w:b w:val="false"/>
          <w:i w:val="false"/>
          <w:color w:val="000000"/>
          <w:sz w:val="28"/>
        </w:rPr>
        <w:t>
      76. Уполномоченный орган в области охраны окружающей среды осуществляет ежегодный мониторинг выполнения программы повышения экологической эффективности. На период выполнения программы повышения экологической эффективности применяются нормативы эмиссий согласно экологическому разрешению и заключению государственной экологической экспертизы (при его наличии), действующим на дату подачи заявления на получение КЭР.</w:t>
      </w:r>
    </w:p>
    <w:bookmarkEnd w:id="215"/>
    <w:bookmarkStart w:name="z1057" w:id="216"/>
    <w:p>
      <w:pPr>
        <w:spacing w:after="0"/>
        <w:ind w:left="0"/>
        <w:jc w:val="both"/>
      </w:pPr>
      <w:r>
        <w:rPr>
          <w:rFonts w:ascii="Times New Roman"/>
          <w:b w:val="false"/>
          <w:i w:val="false"/>
          <w:color w:val="000000"/>
          <w:sz w:val="28"/>
        </w:rPr>
        <w:t>
      77. Структурные подразделения уполномоченного органа в области охраны окружающей среды и (или) заинтересованные государственные органы при рассмотрении условий в представленном заявлении четко излагают предлагаемые замечания и формировать заключения с обоснованием необходимости предлагаемых замечаний, предложений по изменению экологических условий.</w:t>
      </w:r>
    </w:p>
    <w:bookmarkEnd w:id="216"/>
    <w:bookmarkStart w:name="z1058" w:id="217"/>
    <w:p>
      <w:pPr>
        <w:spacing w:after="0"/>
        <w:ind w:left="0"/>
        <w:jc w:val="both"/>
      </w:pPr>
      <w:r>
        <w:rPr>
          <w:rFonts w:ascii="Times New Roman"/>
          <w:b w:val="false"/>
          <w:i w:val="false"/>
          <w:color w:val="000000"/>
          <w:sz w:val="28"/>
        </w:rPr>
        <w:t>
      78. При определении экологических условий уполномоченный орган в области охраны окружающей среды рассматривает заключения структурных подразделений уполномоченного органа и заинтересованных государственных органов.</w:t>
      </w:r>
    </w:p>
    <w:bookmarkEnd w:id="217"/>
    <w:bookmarkStart w:name="z1059" w:id="218"/>
    <w:p>
      <w:pPr>
        <w:spacing w:after="0"/>
        <w:ind w:left="0"/>
        <w:jc w:val="both"/>
      </w:pPr>
      <w:r>
        <w:rPr>
          <w:rFonts w:ascii="Times New Roman"/>
          <w:b w:val="false"/>
          <w:i w:val="false"/>
          <w:color w:val="000000"/>
          <w:sz w:val="28"/>
        </w:rPr>
        <w:t xml:space="preserve">
      79. Экологические условия определяются заключениями по наилучшим доступным техникам (далее – заключение по наилучшим доступным техникам)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113 Кодекса.</w:t>
      </w:r>
    </w:p>
    <w:bookmarkEnd w:id="218"/>
    <w:bookmarkStart w:name="z1060" w:id="219"/>
    <w:p>
      <w:pPr>
        <w:spacing w:after="0"/>
        <w:ind w:left="0"/>
        <w:jc w:val="both"/>
      </w:pPr>
      <w:r>
        <w:rPr>
          <w:rFonts w:ascii="Times New Roman"/>
          <w:b w:val="false"/>
          <w:i w:val="false"/>
          <w:color w:val="000000"/>
          <w:sz w:val="28"/>
        </w:rPr>
        <w:t>
      До утверждения заключений по наилучшим доступным техникам операторы объектов при получении КЭР и обосновании технологических нормативов ссылаются на справочники по наилучшим доступным техникам по соответствующим областям их применения, разработанные в рамках Европейского бюро по комплексному контролю и предотвращению загрязнений окружающей среды, а также на решения Европейской комиссии об утверждении заключений по наилучшим доступным техникам по соответствующим областям их применения.</w:t>
      </w:r>
    </w:p>
    <w:bookmarkEnd w:id="219"/>
    <w:bookmarkStart w:name="z1061" w:id="220"/>
    <w:p>
      <w:pPr>
        <w:spacing w:after="0"/>
        <w:ind w:left="0"/>
        <w:jc w:val="both"/>
      </w:pPr>
      <w:r>
        <w:rPr>
          <w:rFonts w:ascii="Times New Roman"/>
          <w:b w:val="false"/>
          <w:i w:val="false"/>
          <w:color w:val="000000"/>
          <w:sz w:val="28"/>
        </w:rPr>
        <w:t>
      80. В случае, когда заключения по наилучшим доступным техникам не охватывают все потенциальные экологические последствия деятельности, уполномоченный орган в области охраны окружающей среды устанавливает экологические условия в соответствии с требованиями Особенной части Кодекса.</w:t>
      </w:r>
    </w:p>
    <w:bookmarkEnd w:id="220"/>
    <w:bookmarkStart w:name="z1062" w:id="221"/>
    <w:p>
      <w:pPr>
        <w:spacing w:after="0"/>
        <w:ind w:left="0"/>
        <w:jc w:val="both"/>
      </w:pPr>
      <w:r>
        <w:rPr>
          <w:rFonts w:ascii="Times New Roman"/>
          <w:b w:val="false"/>
          <w:i w:val="false"/>
          <w:color w:val="000000"/>
          <w:sz w:val="28"/>
        </w:rPr>
        <w:t>
      81. Нормативы эмиссий в окружающую среду устанавливаются в КЭР исключительно для маркерных загрязняющих веществ, определенных в заключении по наилучшим доступным техникам, вне зависимости от категории объектов, расположенных на одной промышленной площадке.</w:t>
      </w:r>
    </w:p>
    <w:bookmarkEnd w:id="221"/>
    <w:bookmarkStart w:name="z1063" w:id="222"/>
    <w:p>
      <w:pPr>
        <w:spacing w:after="0"/>
        <w:ind w:left="0"/>
        <w:jc w:val="both"/>
      </w:pPr>
      <w:r>
        <w:rPr>
          <w:rFonts w:ascii="Times New Roman"/>
          <w:b w:val="false"/>
          <w:i w:val="false"/>
          <w:color w:val="000000"/>
          <w:sz w:val="28"/>
        </w:rPr>
        <w:t>
      82. Уполномоченный орган в области охраны окружающей среды определяет нормативы эмиссий, которые обеспечат соответствие требованиям заключений по наилучшим доступным техникам. Такие технологические нормативы устанавливаются в тех же величинах, отнесенных к тем же временным интервалам, и при тех же условиях определения, что используются при описании НДТ.</w:t>
      </w:r>
    </w:p>
    <w:bookmarkEnd w:id="222"/>
    <w:bookmarkStart w:name="z1064" w:id="223"/>
    <w:p>
      <w:pPr>
        <w:spacing w:after="0"/>
        <w:ind w:left="0"/>
        <w:jc w:val="both"/>
      </w:pPr>
      <w:r>
        <w:rPr>
          <w:rFonts w:ascii="Times New Roman"/>
          <w:b w:val="false"/>
          <w:i w:val="false"/>
          <w:color w:val="000000"/>
          <w:sz w:val="28"/>
        </w:rPr>
        <w:t>
      83. Нормативы эмиссий в окружающую среду устанавливаются в проектных документах для мест выхода потока из технологической установки и (или) мест выхода из источника выбросов в атмосферу, а также для сточных вод на каждом выпуске.</w:t>
      </w:r>
    </w:p>
    <w:bookmarkEnd w:id="223"/>
    <w:bookmarkStart w:name="z1065" w:id="224"/>
    <w:p>
      <w:pPr>
        <w:spacing w:after="0"/>
        <w:ind w:left="0"/>
        <w:jc w:val="both"/>
      </w:pPr>
      <w:r>
        <w:rPr>
          <w:rFonts w:ascii="Times New Roman"/>
          <w:b w:val="false"/>
          <w:i w:val="false"/>
          <w:color w:val="000000"/>
          <w:sz w:val="28"/>
        </w:rPr>
        <w:t>
      84. В случае, когда заключения по наилучшим доступным техникам не содержат предельных величин выбросов и (или) сбросов для маркерных загрязняющих веществ, уполномоченный орган в области охраны окружающей среды устанавливает нормативы на основании требований, предусмотренных Особенной частью Кодекса.</w:t>
      </w:r>
    </w:p>
    <w:bookmarkEnd w:id="224"/>
    <w:bookmarkStart w:name="z1066" w:id="225"/>
    <w:p>
      <w:pPr>
        <w:spacing w:after="0"/>
        <w:ind w:left="0"/>
        <w:jc w:val="both"/>
      </w:pPr>
      <w:r>
        <w:rPr>
          <w:rFonts w:ascii="Times New Roman"/>
          <w:b w:val="false"/>
          <w:i w:val="false"/>
          <w:color w:val="000000"/>
          <w:sz w:val="28"/>
        </w:rPr>
        <w:t>
      85. В случае, когда соответствие стандартам качества окружающей среды требует более строгих технологических нормативов, чем в заключениях по наилучшим доступным техникам, то в разрешении используются более жесткие требования, определяемые на основании целевых показателей качества окружающей среды для отдельных загрязняющих веществ.</w:t>
      </w:r>
    </w:p>
    <w:bookmarkEnd w:id="225"/>
    <w:bookmarkStart w:name="z1067" w:id="226"/>
    <w:p>
      <w:pPr>
        <w:spacing w:after="0"/>
        <w:ind w:left="0"/>
        <w:jc w:val="both"/>
      </w:pPr>
      <w:r>
        <w:rPr>
          <w:rFonts w:ascii="Times New Roman"/>
          <w:b w:val="false"/>
          <w:i w:val="false"/>
          <w:color w:val="000000"/>
          <w:sz w:val="28"/>
        </w:rPr>
        <w:t>
      86. Экологические условия, не предусмотренные в заключениях по НДТ:</w:t>
      </w:r>
    </w:p>
    <w:bookmarkEnd w:id="226"/>
    <w:bookmarkStart w:name="z1068" w:id="227"/>
    <w:p>
      <w:pPr>
        <w:spacing w:after="0"/>
        <w:ind w:left="0"/>
        <w:jc w:val="both"/>
      </w:pPr>
      <w:r>
        <w:rPr>
          <w:rFonts w:ascii="Times New Roman"/>
          <w:b w:val="false"/>
          <w:i w:val="false"/>
          <w:color w:val="000000"/>
          <w:sz w:val="28"/>
        </w:rPr>
        <w:t>
      1) лимиты накопления отходов, лимиты захоронения отходов (при наличии собственного полигона);</w:t>
      </w:r>
    </w:p>
    <w:bookmarkEnd w:id="227"/>
    <w:bookmarkStart w:name="z1069" w:id="228"/>
    <w:p>
      <w:pPr>
        <w:spacing w:after="0"/>
        <w:ind w:left="0"/>
        <w:jc w:val="both"/>
      </w:pPr>
      <w:r>
        <w:rPr>
          <w:rFonts w:ascii="Times New Roman"/>
          <w:b w:val="false"/>
          <w:i w:val="false"/>
          <w:color w:val="000000"/>
          <w:sz w:val="28"/>
        </w:rPr>
        <w:t>
      2) программа управления отходами;</w:t>
      </w:r>
    </w:p>
    <w:bookmarkEnd w:id="228"/>
    <w:bookmarkStart w:name="z1070" w:id="229"/>
    <w:p>
      <w:pPr>
        <w:spacing w:after="0"/>
        <w:ind w:left="0"/>
        <w:jc w:val="both"/>
      </w:pPr>
      <w:r>
        <w:rPr>
          <w:rFonts w:ascii="Times New Roman"/>
          <w:b w:val="false"/>
          <w:i w:val="false"/>
          <w:color w:val="000000"/>
          <w:sz w:val="28"/>
        </w:rPr>
        <w:t>
      3) действия и меры по эксплуатации объекта в ситуациях, представляющих опасность для окружающей среды;</w:t>
      </w:r>
    </w:p>
    <w:bookmarkEnd w:id="229"/>
    <w:bookmarkStart w:name="z1071" w:id="230"/>
    <w:p>
      <w:pPr>
        <w:spacing w:after="0"/>
        <w:ind w:left="0"/>
        <w:jc w:val="both"/>
      </w:pPr>
      <w:r>
        <w:rPr>
          <w:rFonts w:ascii="Times New Roman"/>
          <w:b w:val="false"/>
          <w:i w:val="false"/>
          <w:color w:val="000000"/>
          <w:sz w:val="28"/>
        </w:rPr>
        <w:t>
      4) программа производственного экологического контроля, в том числе мониторинг технологических показателей, состояния почв и подземных вод, системы непрерывного мониторинга эмиссий (за исключением требований согласно заключениям по наилучшим доступным техникам);</w:t>
      </w:r>
    </w:p>
    <w:bookmarkEnd w:id="230"/>
    <w:bookmarkStart w:name="z1072" w:id="231"/>
    <w:p>
      <w:pPr>
        <w:spacing w:after="0"/>
        <w:ind w:left="0"/>
        <w:jc w:val="both"/>
      </w:pPr>
      <w:r>
        <w:rPr>
          <w:rFonts w:ascii="Times New Roman"/>
          <w:b w:val="false"/>
          <w:i w:val="false"/>
          <w:color w:val="000000"/>
          <w:sz w:val="28"/>
        </w:rPr>
        <w:t>
      5) необходимые условия и меры предотвращения загрязнения почвы и подземных вод, а также регулярного контроля их соблюдения в целях предотвращения утечек, разливов, аварий и иных нештатных ситуаций при работе оборудования, хранении отходов и опасных веществ (за исключением требований, установленных заключениями по наилучшим доступным техникам).</w:t>
      </w:r>
    </w:p>
    <w:bookmarkEnd w:id="231"/>
    <w:bookmarkStart w:name="z1073" w:id="232"/>
    <w:p>
      <w:pPr>
        <w:spacing w:after="0"/>
        <w:ind w:left="0"/>
        <w:jc w:val="both"/>
      </w:pPr>
      <w:r>
        <w:rPr>
          <w:rFonts w:ascii="Times New Roman"/>
          <w:b w:val="false"/>
          <w:i w:val="false"/>
          <w:color w:val="000000"/>
          <w:sz w:val="28"/>
        </w:rPr>
        <w:t>
      87. Копия выданного КЭР размещается на интернет-ресурсе уполномоченного органа в области охраны окружающей среды.</w:t>
      </w:r>
    </w:p>
    <w:bookmarkEnd w:id="232"/>
    <w:bookmarkStart w:name="z1074" w:id="233"/>
    <w:p>
      <w:pPr>
        <w:spacing w:after="0"/>
        <w:ind w:left="0"/>
        <w:jc w:val="both"/>
      </w:pPr>
      <w:r>
        <w:rPr>
          <w:rFonts w:ascii="Times New Roman"/>
          <w:b w:val="false"/>
          <w:i w:val="false"/>
          <w:color w:val="000000"/>
          <w:sz w:val="28"/>
        </w:rPr>
        <w:t>
      88. Перенос сроков выполнения отдельных мероприятий осуществляется однократно в пределах периода выполнения соответствующего комплекса мероприятий, но не более чем на один год. При этом, продление общего срока программы повышения экологической эффективности не допускается.</w:t>
      </w:r>
    </w:p>
    <w:bookmarkEnd w:id="233"/>
    <w:bookmarkStart w:name="z1075" w:id="234"/>
    <w:p>
      <w:pPr>
        <w:spacing w:after="0"/>
        <w:ind w:left="0"/>
        <w:jc w:val="both"/>
      </w:pPr>
      <w:r>
        <w:rPr>
          <w:rFonts w:ascii="Times New Roman"/>
          <w:b w:val="false"/>
          <w:i w:val="false"/>
          <w:color w:val="000000"/>
          <w:sz w:val="28"/>
        </w:rPr>
        <w:t xml:space="preserve">
      89.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418 Кодекса, оценка соответствия достигнутых результатов по условиям КЭР, выданных до 1 июля 2021 года в соответствии Экологическим кодексом Республики Казахстан от 9 января 2007 года, заключениям по НДТ, осуществляется по итогам полной реализации программы внедрения НДТ. При этом, под полной реализацией программы по внедрению НДТ понимается внедрение всех НДТ, указанных в такой программе и достижение планируемых параметров, согласованных уполномоченным органом в области охраны окружающей среды в комплексном экологическом разрешении.</w:t>
      </w:r>
    </w:p>
    <w:bookmarkEnd w:id="234"/>
    <w:bookmarkStart w:name="z1076" w:id="235"/>
    <w:p>
      <w:pPr>
        <w:spacing w:after="0"/>
        <w:ind w:left="0"/>
        <w:jc w:val="both"/>
      </w:pPr>
      <w:r>
        <w:rPr>
          <w:rFonts w:ascii="Times New Roman"/>
          <w:b w:val="false"/>
          <w:i w:val="false"/>
          <w:color w:val="000000"/>
          <w:sz w:val="28"/>
        </w:rPr>
        <w:t>
      90. В течение пяти рабочих дней после вынесения заключения о соответствии или несоответствии КЭР заключениям по НДТ по соответствующим областям их применения, такое заключение подлежит опубликованию на официальном интернет-ресурсе уполномоченного органа в области охраны окружающей среды.</w:t>
      </w:r>
    </w:p>
    <w:bookmarkEnd w:id="235"/>
    <w:bookmarkStart w:name="z1077" w:id="236"/>
    <w:p>
      <w:pPr>
        <w:spacing w:after="0"/>
        <w:ind w:left="0"/>
        <w:jc w:val="both"/>
      </w:pPr>
      <w:r>
        <w:rPr>
          <w:rFonts w:ascii="Times New Roman"/>
          <w:b w:val="false"/>
          <w:i w:val="false"/>
          <w:color w:val="000000"/>
          <w:sz w:val="28"/>
        </w:rPr>
        <w:t>
      91. В течение шести месяцев с даты вынесения уполномоченным органом в области охраны окружающей среды заключения о несоответствии КЭР заключениям по НДТ по соответствующим областям их применения, оператор объекта I категории разрабатывает изменения в программе к такому разрешению, срок которой составляет не более шести лет и согласовывает их с уполномоченным органом в области охраны окружающей среды. При этом, КЭР сохраняет силу в течение сроков, указанных в настоящем пункте.</w:t>
      </w:r>
    </w:p>
    <w:bookmarkEnd w:id="236"/>
    <w:bookmarkStart w:name="z1078" w:id="237"/>
    <w:p>
      <w:pPr>
        <w:spacing w:after="0"/>
        <w:ind w:left="0"/>
        <w:jc w:val="both"/>
      </w:pPr>
      <w:r>
        <w:rPr>
          <w:rFonts w:ascii="Times New Roman"/>
          <w:b w:val="false"/>
          <w:i w:val="false"/>
          <w:color w:val="000000"/>
          <w:sz w:val="28"/>
        </w:rPr>
        <w:t>
      92. В отношении объекта II категории, отдельные стационарные источники которого расположены на территориях разных областей (городов республиканского значения, столицы), заявление на получение экологического разрешения подается в любой из местных исполнительных органов областей (городов республиканского значения, столицы).</w:t>
      </w:r>
    </w:p>
    <w:bookmarkEnd w:id="237"/>
    <w:bookmarkStart w:name="z1079" w:id="238"/>
    <w:p>
      <w:pPr>
        <w:spacing w:after="0"/>
        <w:ind w:left="0"/>
        <w:jc w:val="both"/>
      </w:pPr>
      <w:r>
        <w:rPr>
          <w:rFonts w:ascii="Times New Roman"/>
          <w:b w:val="false"/>
          <w:i w:val="false"/>
          <w:color w:val="000000"/>
          <w:sz w:val="28"/>
        </w:rPr>
        <w:t>
      93. Экологические разрешения на воздействие для объектов I или II категории выдаются на срок до десяти лет.</w:t>
      </w:r>
    </w:p>
    <w:bookmarkEnd w:id="238"/>
    <w:bookmarkStart w:name="z1080" w:id="239"/>
    <w:p>
      <w:pPr>
        <w:spacing w:after="0"/>
        <w:ind w:left="0"/>
        <w:jc w:val="both"/>
      </w:pPr>
      <w:r>
        <w:rPr>
          <w:rFonts w:ascii="Times New Roman"/>
          <w:b w:val="false"/>
          <w:i w:val="false"/>
          <w:color w:val="000000"/>
          <w:sz w:val="28"/>
        </w:rPr>
        <w:t>
      94. К объектам I или II категории, подлежащим окончательному выводу из эксплуатации, в течение десяти лет для объектов I категории или трех лет для объектов II категории с даты введения в действие Кодекса применяются нормативы эмиссий согласно действующему на 1 июля 2021 года разрешению на эмиссии в окружающую среду в соответствии с утвержденным графиком, являющимся приложением к соответствующему экологическому разрешению.</w:t>
      </w:r>
    </w:p>
    <w:bookmarkEnd w:id="239"/>
    <w:bookmarkStart w:name="z1081" w:id="240"/>
    <w:p>
      <w:pPr>
        <w:spacing w:after="0"/>
        <w:ind w:left="0"/>
        <w:jc w:val="both"/>
      </w:pPr>
      <w:r>
        <w:rPr>
          <w:rFonts w:ascii="Times New Roman"/>
          <w:b w:val="false"/>
          <w:i w:val="false"/>
          <w:color w:val="000000"/>
          <w:sz w:val="28"/>
        </w:rPr>
        <w:t>
      На период осуществления мероприятий по выводу объектов I или II категории из эксплуатации разработка плана мероприятий по охране окружающей среды не требуется.</w:t>
      </w:r>
    </w:p>
    <w:bookmarkEnd w:id="240"/>
    <w:bookmarkStart w:name="z1082" w:id="241"/>
    <w:p>
      <w:pPr>
        <w:spacing w:after="0"/>
        <w:ind w:left="0"/>
        <w:jc w:val="both"/>
      </w:pPr>
      <w:r>
        <w:rPr>
          <w:rFonts w:ascii="Times New Roman"/>
          <w:b w:val="false"/>
          <w:i w:val="false"/>
          <w:color w:val="000000"/>
          <w:sz w:val="28"/>
        </w:rPr>
        <w:t xml:space="preserve">
      95. При невозможности соблюдения стационарным источником и (или) совокупностью стационарных источников, расположенных на действующем объекте I или II категории, нормативов эмиссий (при введении государством более строгих нормативов качества окружающей среды или целевых показателей качества окружающей среды), установленных в экологическом разрешении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в качестве приложения к экологическому разрешению на воздействие для объектов I или II категории представляется план мероприятий по охране окружающей среды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241"/>
    <w:bookmarkStart w:name="z1083" w:id="242"/>
    <w:p>
      <w:pPr>
        <w:spacing w:after="0"/>
        <w:ind w:left="0"/>
        <w:jc w:val="both"/>
      </w:pPr>
      <w:r>
        <w:rPr>
          <w:rFonts w:ascii="Times New Roman"/>
          <w:b w:val="false"/>
          <w:i w:val="false"/>
          <w:color w:val="000000"/>
          <w:sz w:val="28"/>
        </w:rPr>
        <w:t>
      В отношении такого объекта на период выполнения плана мероприятий по охране окружающей среды применяются нормативы эмиссий согласно экологическому разрешению и заключению государственной экологической экспертизы (при его наличии), действующим на дату подачи заявления на получение такого разрешения.</w:t>
      </w:r>
    </w:p>
    <w:bookmarkEnd w:id="242"/>
    <w:bookmarkStart w:name="z1084" w:id="243"/>
    <w:p>
      <w:pPr>
        <w:spacing w:after="0"/>
        <w:ind w:left="0"/>
        <w:jc w:val="both"/>
      </w:pPr>
      <w:r>
        <w:rPr>
          <w:rFonts w:ascii="Times New Roman"/>
          <w:b w:val="false"/>
          <w:i w:val="false"/>
          <w:color w:val="000000"/>
          <w:sz w:val="28"/>
        </w:rPr>
        <w:t>
      План мероприятий по охране окружающей среды содержит показатели снижения негативного воздействия на окружающую среду, которые достигаются оператором объекта в период действия экологического разрешения на воздействие. По достижении каждого соответствующего показателя поэтапного снижения негативного воздействия на окружающую среду такой показатель становится необходимым для соблюдения оператором.</w:t>
      </w:r>
    </w:p>
    <w:bookmarkEnd w:id="243"/>
    <w:bookmarkStart w:name="z1085" w:id="244"/>
    <w:p>
      <w:pPr>
        <w:spacing w:after="0"/>
        <w:ind w:left="0"/>
        <w:jc w:val="both"/>
      </w:pPr>
      <w:r>
        <w:rPr>
          <w:rFonts w:ascii="Times New Roman"/>
          <w:b w:val="false"/>
          <w:i w:val="false"/>
          <w:color w:val="000000"/>
          <w:sz w:val="28"/>
        </w:rPr>
        <w:t>
      96. Срок выполнения плана мероприятий по охране окружающей среды не превышает общий срок действия экологического разрешения на воздействие и не подлежит продлению.</w:t>
      </w:r>
    </w:p>
    <w:bookmarkEnd w:id="244"/>
    <w:bookmarkStart w:name="z1086" w:id="245"/>
    <w:p>
      <w:pPr>
        <w:spacing w:after="0"/>
        <w:ind w:left="0"/>
        <w:jc w:val="both"/>
      </w:pPr>
      <w:r>
        <w:rPr>
          <w:rFonts w:ascii="Times New Roman"/>
          <w:b w:val="false"/>
          <w:i w:val="false"/>
          <w:color w:val="000000"/>
          <w:sz w:val="28"/>
        </w:rPr>
        <w:t xml:space="preserve">
      97. На период действия экологического разрешения на воздействие оператор ежегодно до первого числа второго месяца, следующего за отчетным периодом, представляет отчет о выполнении плана мероприятий по охране окружающей среды в государственный орган, выдавший такое разрешение по форме, установленной таблицей 7 </w:t>
      </w:r>
      <w:r>
        <w:rPr>
          <w:rFonts w:ascii="Times New Roman"/>
          <w:b w:val="false"/>
          <w:i w:val="false"/>
          <w:color w:val="000000"/>
          <w:sz w:val="28"/>
        </w:rPr>
        <w:t>Приложения 2</w:t>
      </w:r>
      <w:r>
        <w:rPr>
          <w:rFonts w:ascii="Times New Roman"/>
          <w:b w:val="false"/>
          <w:i w:val="false"/>
          <w:color w:val="000000"/>
          <w:sz w:val="28"/>
        </w:rPr>
        <w:t xml:space="preserve"> Правил производственного экологического контроля.</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 в редакции приказа Министра экологии и природных ресурсов РК от 25.04.2025 </w:t>
      </w:r>
      <w:r>
        <w:rPr>
          <w:rFonts w:ascii="Times New Roman"/>
          <w:b w:val="false"/>
          <w:i w:val="false"/>
          <w:color w:val="000000"/>
          <w:sz w:val="28"/>
        </w:rPr>
        <w:t>№ 109</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w:t>
            </w:r>
            <w:r>
              <w:br/>
            </w:r>
            <w:r>
              <w:rPr>
                <w:rFonts w:ascii="Times New Roman"/>
                <w:b w:val="false"/>
                <w:i w:val="false"/>
                <w:color w:val="000000"/>
                <w:sz w:val="20"/>
              </w:rPr>
              <w:t>экологических разрешений,</w:t>
            </w:r>
            <w:r>
              <w:br/>
            </w:r>
            <w:r>
              <w:rPr>
                <w:rFonts w:ascii="Times New Roman"/>
                <w:b w:val="false"/>
                <w:i w:val="false"/>
                <w:color w:val="000000"/>
                <w:sz w:val="20"/>
              </w:rPr>
              <w:t>представления декларации</w:t>
            </w:r>
            <w:r>
              <w:br/>
            </w:r>
            <w:r>
              <w:rPr>
                <w:rFonts w:ascii="Times New Roman"/>
                <w:b w:val="false"/>
                <w:i w:val="false"/>
                <w:color w:val="000000"/>
                <w:sz w:val="20"/>
              </w:rPr>
              <w:t>о воздействии на окружающую</w:t>
            </w:r>
            <w:r>
              <w:br/>
            </w:r>
            <w:r>
              <w:rPr>
                <w:rFonts w:ascii="Times New Roman"/>
                <w:b w:val="false"/>
                <w:i w:val="false"/>
                <w:color w:val="000000"/>
                <w:sz w:val="20"/>
              </w:rPr>
              <w:t>среду, а также формы бланков</w:t>
            </w:r>
            <w:r>
              <w:br/>
            </w:r>
            <w:r>
              <w:rPr>
                <w:rFonts w:ascii="Times New Roman"/>
                <w:b w:val="false"/>
                <w:i w:val="false"/>
                <w:color w:val="000000"/>
                <w:sz w:val="20"/>
              </w:rPr>
              <w:t>экологического разрешения</w:t>
            </w:r>
            <w:r>
              <w:br/>
            </w:r>
            <w:r>
              <w:rPr>
                <w:rFonts w:ascii="Times New Roman"/>
                <w:b w:val="false"/>
                <w:i w:val="false"/>
                <w:color w:val="000000"/>
                <w:sz w:val="20"/>
              </w:rPr>
              <w:t>на воздействие и порядка</w:t>
            </w:r>
            <w:r>
              <w:br/>
            </w:r>
            <w:r>
              <w:rPr>
                <w:rFonts w:ascii="Times New Roman"/>
                <w:b w:val="false"/>
                <w:i w:val="false"/>
                <w:color w:val="000000"/>
                <w:sz w:val="20"/>
              </w:rPr>
              <w:t>их заполнения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89" w:id="246"/>
    <w:p>
      <w:pPr>
        <w:spacing w:after="0"/>
        <w:ind w:left="0"/>
        <w:jc w:val="left"/>
      </w:pPr>
      <w:r>
        <w:rPr>
          <w:rFonts w:ascii="Times New Roman"/>
          <w:b/>
          <w:i w:val="false"/>
          <w:color w:val="000000"/>
        </w:rPr>
        <w:t xml:space="preserve"> Заявление на получение (пересмотр)* комплексного экологического разрешения</w:t>
      </w:r>
    </w:p>
    <w:bookmarkEnd w:id="246"/>
    <w:p>
      <w:pPr>
        <w:spacing w:after="0"/>
        <w:ind w:left="0"/>
        <w:jc w:val="both"/>
      </w:pPr>
      <w:bookmarkStart w:name="z1090" w:id="247"/>
      <w:r>
        <w:rPr>
          <w:rFonts w:ascii="Times New Roman"/>
          <w:b w:val="false"/>
          <w:i w:val="false"/>
          <w:color w:val="000000"/>
          <w:sz w:val="28"/>
        </w:rPr>
        <w:t>
      Организационно-правовая форма и наименование юридического лица</w:t>
      </w:r>
    </w:p>
    <w:bookmarkEnd w:id="247"/>
    <w:p>
      <w:pPr>
        <w:spacing w:after="0"/>
        <w:ind w:left="0"/>
        <w:jc w:val="both"/>
      </w:pPr>
      <w:r>
        <w:rPr>
          <w:rFonts w:ascii="Times New Roman"/>
          <w:b w:val="false"/>
          <w:i w:val="false"/>
          <w:color w:val="000000"/>
          <w:sz w:val="28"/>
        </w:rPr>
        <w:t>(индивидуального предпринимателя)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Адрес регистрации юридического лица (индивидуального предпринимателя)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юридического лица (БИН) или индивидуальный</w:t>
      </w:r>
    </w:p>
    <w:p>
      <w:pPr>
        <w:spacing w:after="0"/>
        <w:ind w:left="0"/>
        <w:jc w:val="both"/>
      </w:pPr>
      <w:r>
        <w:rPr>
          <w:rFonts w:ascii="Times New Roman"/>
          <w:b w:val="false"/>
          <w:i w:val="false"/>
          <w:color w:val="000000"/>
          <w:sz w:val="28"/>
        </w:rPr>
        <w:t>идентификационный номер индивидуального предпринимателя (ИИН)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Код основного вида экономической деятельности юридического лица</w:t>
      </w:r>
    </w:p>
    <w:p>
      <w:pPr>
        <w:spacing w:after="0"/>
        <w:ind w:left="0"/>
        <w:jc w:val="both"/>
      </w:pPr>
      <w:r>
        <w:rPr>
          <w:rFonts w:ascii="Times New Roman"/>
          <w:b w:val="false"/>
          <w:i w:val="false"/>
          <w:color w:val="000000"/>
          <w:sz w:val="28"/>
        </w:rPr>
        <w:t>(индивидуального предпринимателя) по Общему классификатору видов</w:t>
      </w:r>
    </w:p>
    <w:p>
      <w:pPr>
        <w:spacing w:after="0"/>
        <w:ind w:left="0"/>
        <w:jc w:val="both"/>
      </w:pPr>
      <w:r>
        <w:rPr>
          <w:rFonts w:ascii="Times New Roman"/>
          <w:b w:val="false"/>
          <w:i w:val="false"/>
          <w:color w:val="000000"/>
          <w:sz w:val="28"/>
        </w:rPr>
        <w:t>экономической деятельности: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предприятия __________________________________________</w:t>
      </w:r>
    </w:p>
    <w:p>
      <w:pPr>
        <w:spacing w:after="0"/>
        <w:ind w:left="0"/>
        <w:jc w:val="both"/>
      </w:pPr>
      <w:r>
        <w:rPr>
          <w:rFonts w:ascii="Times New Roman"/>
          <w:b w:val="false"/>
          <w:i w:val="false"/>
          <w:color w:val="000000"/>
          <w:sz w:val="28"/>
        </w:rPr>
        <w:t>(в составе которого находится объект)</w:t>
      </w:r>
    </w:p>
    <w:p>
      <w:pPr>
        <w:spacing w:after="0"/>
        <w:ind w:left="0"/>
        <w:jc w:val="both"/>
      </w:pPr>
      <w:r>
        <w:rPr>
          <w:rFonts w:ascii="Times New Roman"/>
          <w:b w:val="false"/>
          <w:i w:val="false"/>
          <w:color w:val="000000"/>
          <w:sz w:val="28"/>
        </w:rPr>
        <w:t>Наименование объекта ______________________________________________</w:t>
      </w:r>
    </w:p>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разделу 1</w:t>
      </w:r>
      <w:r>
        <w:rPr>
          <w:rFonts w:ascii="Times New Roman"/>
          <w:b w:val="false"/>
          <w:i w:val="false"/>
          <w:color w:val="000000"/>
          <w:sz w:val="28"/>
        </w:rPr>
        <w:t xml:space="preserve"> приложения 2 к Кодексу)</w:t>
      </w:r>
    </w:p>
    <w:bookmarkStart w:name="z1091" w:id="248"/>
    <w:p>
      <w:pPr>
        <w:spacing w:after="0"/>
        <w:ind w:left="0"/>
        <w:jc w:val="both"/>
      </w:pPr>
      <w:r>
        <w:rPr>
          <w:rFonts w:ascii="Times New Roman"/>
          <w:b w:val="false"/>
          <w:i w:val="false"/>
          <w:color w:val="000000"/>
          <w:sz w:val="28"/>
        </w:rPr>
        <w:t>
      1. Общие сведения об объекте.</w:t>
      </w:r>
    </w:p>
    <w:bookmarkEnd w:id="248"/>
    <w:bookmarkStart w:name="z1092" w:id="249"/>
    <w:p>
      <w:pPr>
        <w:spacing w:after="0"/>
        <w:ind w:left="0"/>
        <w:jc w:val="both"/>
      </w:pPr>
      <w:r>
        <w:rPr>
          <w:rFonts w:ascii="Times New Roman"/>
          <w:b w:val="false"/>
          <w:i w:val="false"/>
          <w:color w:val="000000"/>
          <w:sz w:val="28"/>
        </w:rPr>
        <w:t>
      Таблица 1. Характеристика объекта</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объекта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(реконструируемый) объект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вывод из эксплуатации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Заявление на получение КЭР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Заявление на внесение изменений в получение КЭР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предыдущей выдачи КЭР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действующего КЭР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оценки воздействия на окружающую среду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p>
            <w:pPr>
              <w:spacing w:after="20"/>
              <w:ind w:left="20"/>
              <w:jc w:val="both"/>
            </w:pPr>
            <w:r>
              <w:rPr>
                <w:rFonts w:ascii="Times New Roman"/>
                <w:b w:val="false"/>
                <w:i w:val="false"/>
                <w:color w:val="000000"/>
                <w:sz w:val="20"/>
              </w:rPr>
              <w:t>ссылка на номер приложения</w:t>
            </w:r>
          </w:p>
          <w:p>
            <w:pPr>
              <w:spacing w:after="20"/>
              <w:ind w:left="20"/>
              <w:jc w:val="both"/>
            </w:pPr>
            <w:r>
              <w:rPr>
                <w:rFonts w:ascii="Times New Roman"/>
                <w:b w:val="false"/>
                <w:i w:val="false"/>
                <w:color w:val="000000"/>
                <w:sz w:val="20"/>
              </w:rPr>
              <w:t>(при наличии)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экологической экспертизы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номер приложения</w:t>
            </w:r>
          </w:p>
          <w:p>
            <w:pPr>
              <w:spacing w:after="20"/>
              <w:ind w:left="20"/>
              <w:jc w:val="both"/>
            </w:pPr>
            <w:r>
              <w:rPr>
                <w:rFonts w:ascii="Times New Roman"/>
                <w:b w:val="false"/>
                <w:i w:val="false"/>
                <w:color w:val="000000"/>
                <w:sz w:val="20"/>
              </w:rPr>
              <w:t>(при наличии)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трансграничного загрязнения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bl>
    <w:p>
      <w:pPr>
        <w:spacing w:after="0"/>
        <w:ind w:left="0"/>
        <w:jc w:val="both"/>
      </w:pPr>
      <w:bookmarkStart w:name="z1093" w:id="250"/>
      <w:r>
        <w:rPr>
          <w:rFonts w:ascii="Times New Roman"/>
          <w:b w:val="false"/>
          <w:i w:val="false"/>
          <w:color w:val="000000"/>
          <w:sz w:val="28"/>
        </w:rPr>
        <w:t>
      Примечание:</w:t>
      </w:r>
    </w:p>
    <w:bookmarkEnd w:id="250"/>
    <w:p>
      <w:pPr>
        <w:spacing w:after="0"/>
        <w:ind w:left="0"/>
        <w:jc w:val="both"/>
      </w:pPr>
      <w:r>
        <w:rPr>
          <w:rFonts w:ascii="Times New Roman"/>
          <w:b w:val="false"/>
          <w:i w:val="false"/>
          <w:color w:val="000000"/>
          <w:sz w:val="28"/>
        </w:rPr>
        <w:t xml:space="preserve">Графа 3 – указывается объект согласно </w:t>
      </w:r>
      <w:r>
        <w:rPr>
          <w:rFonts w:ascii="Times New Roman"/>
          <w:b w:val="false"/>
          <w:i w:val="false"/>
          <w:color w:val="000000"/>
          <w:sz w:val="28"/>
        </w:rPr>
        <w:t>разделу 1</w:t>
      </w:r>
      <w:r>
        <w:rPr>
          <w:rFonts w:ascii="Times New Roman"/>
          <w:b w:val="false"/>
          <w:i w:val="false"/>
          <w:color w:val="000000"/>
          <w:sz w:val="28"/>
        </w:rPr>
        <w:t xml:space="preserve"> приложения 2 к Кодексу. В случае, когда на предприятии имеются другие объекты I категории, объект указывается согласно основному виду деятельности.</w:t>
      </w:r>
    </w:p>
    <w:p>
      <w:pPr>
        <w:spacing w:after="0"/>
        <w:ind w:left="0"/>
        <w:jc w:val="both"/>
      </w:pPr>
      <w:r>
        <w:rPr>
          <w:rFonts w:ascii="Times New Roman"/>
          <w:b w:val="false"/>
          <w:i w:val="false"/>
          <w:color w:val="000000"/>
          <w:sz w:val="28"/>
        </w:rPr>
        <w:t>Графа 4 – отмечается нужный вид заявления знаком “X”.</w:t>
      </w:r>
    </w:p>
    <w:p>
      <w:pPr>
        <w:spacing w:after="0"/>
        <w:ind w:left="0"/>
        <w:jc w:val="both"/>
      </w:pPr>
      <w:r>
        <w:rPr>
          <w:rFonts w:ascii="Times New Roman"/>
          <w:b w:val="false"/>
          <w:i w:val="false"/>
          <w:color w:val="000000"/>
          <w:sz w:val="28"/>
        </w:rPr>
        <w:t>Графа 5, 6, 9, 10 – указывается, что соответствует заявлению (да/нет).</w:t>
      </w:r>
    </w:p>
    <w:p>
      <w:pPr>
        <w:spacing w:after="0"/>
        <w:ind w:left="0"/>
        <w:jc w:val="both"/>
      </w:pPr>
      <w:r>
        <w:rPr>
          <w:rFonts w:ascii="Times New Roman"/>
          <w:b w:val="false"/>
          <w:i w:val="false"/>
          <w:color w:val="000000"/>
          <w:sz w:val="28"/>
        </w:rPr>
        <w:t>Графа 9, 10 – если да, указать соответствующего номер приложения к заявлению.</w:t>
      </w:r>
    </w:p>
    <w:p>
      <w:pPr>
        <w:spacing w:after="0"/>
        <w:ind w:left="0"/>
        <w:jc w:val="both"/>
      </w:pPr>
      <w:r>
        <w:rPr>
          <w:rFonts w:ascii="Times New Roman"/>
          <w:b w:val="false"/>
          <w:i w:val="false"/>
          <w:color w:val="000000"/>
          <w:sz w:val="28"/>
        </w:rPr>
        <w:t>Графа 11 – указывается необходимость учета существенного негативного воздействия на окружающую среду другой страны.</w:t>
      </w:r>
    </w:p>
    <w:bookmarkStart w:name="z1094" w:id="251"/>
    <w:p>
      <w:pPr>
        <w:spacing w:after="0"/>
        <w:ind w:left="0"/>
        <w:jc w:val="both"/>
      </w:pPr>
      <w:r>
        <w:rPr>
          <w:rFonts w:ascii="Times New Roman"/>
          <w:b w:val="false"/>
          <w:i w:val="false"/>
          <w:color w:val="000000"/>
          <w:sz w:val="28"/>
        </w:rPr>
        <w:t>
      Таблица 2. Местоположение промышленных площадок</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площадки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населенный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градус, минут, секунд</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территория,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5" w:id="252"/>
    <w:p>
      <w:pPr>
        <w:spacing w:after="0"/>
        <w:ind w:left="0"/>
        <w:jc w:val="both"/>
      </w:pPr>
      <w:r>
        <w:rPr>
          <w:rFonts w:ascii="Times New Roman"/>
          <w:b w:val="false"/>
          <w:i w:val="false"/>
          <w:color w:val="000000"/>
          <w:sz w:val="28"/>
        </w:rPr>
        <w:t>
      2. Объекты и виды деятельности</w:t>
      </w:r>
    </w:p>
    <w:bookmarkEnd w:id="252"/>
    <w:bookmarkStart w:name="z1096" w:id="253"/>
    <w:p>
      <w:pPr>
        <w:spacing w:after="0"/>
        <w:ind w:left="0"/>
        <w:jc w:val="both"/>
      </w:pPr>
      <w:r>
        <w:rPr>
          <w:rFonts w:ascii="Times New Roman"/>
          <w:b w:val="false"/>
          <w:i w:val="false"/>
          <w:color w:val="000000"/>
          <w:sz w:val="28"/>
        </w:rPr>
        <w:t>
      Таблица 3. Объекты и виды деятельности (текущие или планируемые)</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(виды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изменений (при внесении изменений в КЭР)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97" w:id="254"/>
      <w:r>
        <w:rPr>
          <w:rFonts w:ascii="Times New Roman"/>
          <w:b w:val="false"/>
          <w:i w:val="false"/>
          <w:color w:val="000000"/>
          <w:sz w:val="28"/>
        </w:rPr>
        <w:t>
      Примечание.</w:t>
      </w:r>
    </w:p>
    <w:bookmarkEnd w:id="254"/>
    <w:p>
      <w:pPr>
        <w:spacing w:after="0"/>
        <w:ind w:left="0"/>
        <w:jc w:val="both"/>
      </w:pPr>
      <w:r>
        <w:rPr>
          <w:rFonts w:ascii="Times New Roman"/>
          <w:b w:val="false"/>
          <w:i w:val="false"/>
          <w:color w:val="000000"/>
          <w:sz w:val="28"/>
        </w:rPr>
        <w:t>Графа 1 – дается краткое описание объекта, на который выдается комплексное разрешение, и производственного процесса в целом, включая его основные технологические части и связанные с ним виды деятельности, расположенные на одной промышленной площадке или прилегающих участках, которые эксплуатируются по праву собственности или иному законному основанию.</w:t>
      </w:r>
    </w:p>
    <w:p>
      <w:pPr>
        <w:spacing w:after="0"/>
        <w:ind w:left="0"/>
        <w:jc w:val="both"/>
      </w:pPr>
      <w:r>
        <w:rPr>
          <w:rFonts w:ascii="Times New Roman"/>
          <w:b w:val="false"/>
          <w:i w:val="false"/>
          <w:color w:val="000000"/>
          <w:sz w:val="28"/>
        </w:rPr>
        <w:t>Графа 2 –указывается планируемое изменение.</w:t>
      </w:r>
    </w:p>
    <w:bookmarkStart w:name="z1098" w:id="255"/>
    <w:p>
      <w:pPr>
        <w:spacing w:after="0"/>
        <w:ind w:left="0"/>
        <w:jc w:val="both"/>
      </w:pPr>
      <w:r>
        <w:rPr>
          <w:rFonts w:ascii="Times New Roman"/>
          <w:b w:val="false"/>
          <w:i w:val="false"/>
          <w:color w:val="000000"/>
          <w:sz w:val="28"/>
        </w:rPr>
        <w:t>
      Таблица 4. Основной вид деятельности</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объекта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Вид деятельности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Номинальная производительность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Фактическая производительность</w:t>
            </w:r>
          </w:p>
          <w:p>
            <w:pPr>
              <w:spacing w:after="20"/>
              <w:ind w:left="20"/>
              <w:jc w:val="both"/>
            </w:pPr>
            <w:r>
              <w:rPr>
                <w:rFonts w:ascii="Times New Roman"/>
                <w:b w:val="false"/>
                <w:i w:val="false"/>
                <w:color w:val="000000"/>
                <w:sz w:val="20"/>
              </w:rPr>
              <w:t>(за предыдущие 3 года – для действующих</w:t>
            </w:r>
          </w:p>
          <w:p>
            <w:pPr>
              <w:spacing w:after="20"/>
              <w:ind w:left="20"/>
              <w:jc w:val="both"/>
            </w:pPr>
            <w:r>
              <w:rPr>
                <w:rFonts w:ascii="Times New Roman"/>
                <w:b w:val="false"/>
                <w:i w:val="false"/>
                <w:color w:val="000000"/>
                <w:sz w:val="20"/>
              </w:rPr>
              <w:t>объектов или планируемая на 3 года –</w:t>
            </w:r>
          </w:p>
          <w:p>
            <w:pPr>
              <w:spacing w:after="20"/>
              <w:ind w:left="20"/>
              <w:jc w:val="both"/>
            </w:pPr>
            <w:r>
              <w:rPr>
                <w:rFonts w:ascii="Times New Roman"/>
                <w:b w:val="false"/>
                <w:i w:val="false"/>
                <w:color w:val="000000"/>
                <w:sz w:val="20"/>
              </w:rPr>
              <w:t>для новых)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Специализация и основные технические характеристики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Дополнительная информация о производстве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Дата ввода в эксплуатацию (месяц,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Год вывода из эксплуатации</w:t>
            </w:r>
          </w:p>
          <w:p>
            <w:pPr>
              <w:spacing w:after="20"/>
              <w:ind w:left="20"/>
              <w:jc w:val="both"/>
            </w:pPr>
            <w:r>
              <w:rPr>
                <w:rFonts w:ascii="Times New Roman"/>
                <w:b w:val="false"/>
                <w:i w:val="false"/>
                <w:color w:val="000000"/>
                <w:sz w:val="20"/>
              </w:rPr>
              <w:t>(плановый срок службы)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99" w:id="256"/>
      <w:r>
        <w:rPr>
          <w:rFonts w:ascii="Times New Roman"/>
          <w:b w:val="false"/>
          <w:i w:val="false"/>
          <w:color w:val="000000"/>
          <w:sz w:val="28"/>
        </w:rPr>
        <w:t>
      Примечание:</w:t>
      </w:r>
    </w:p>
    <w:bookmarkEnd w:id="256"/>
    <w:p>
      <w:pPr>
        <w:spacing w:after="0"/>
        <w:ind w:left="0"/>
        <w:jc w:val="both"/>
      </w:pPr>
      <w:r>
        <w:rPr>
          <w:rFonts w:ascii="Times New Roman"/>
          <w:b w:val="false"/>
          <w:i w:val="false"/>
          <w:color w:val="000000"/>
          <w:sz w:val="28"/>
        </w:rPr>
        <w:t>Если на предприятии по основному виду деятельности имеется несколько объектов, таблица заполняется для каждого из них.</w:t>
      </w:r>
    </w:p>
    <w:p>
      <w:pPr>
        <w:spacing w:after="0"/>
        <w:ind w:left="0"/>
        <w:jc w:val="both"/>
      </w:pPr>
      <w:r>
        <w:rPr>
          <w:rFonts w:ascii="Times New Roman"/>
          <w:b w:val="false"/>
          <w:i w:val="false"/>
          <w:color w:val="000000"/>
          <w:sz w:val="28"/>
        </w:rPr>
        <w:t>Графа 1 – технологический агрегат.</w:t>
      </w:r>
    </w:p>
    <w:p>
      <w:pPr>
        <w:spacing w:after="0"/>
        <w:ind w:left="0"/>
        <w:jc w:val="both"/>
      </w:pPr>
      <w:r>
        <w:rPr>
          <w:rFonts w:ascii="Times New Roman"/>
          <w:b w:val="false"/>
          <w:i w:val="false"/>
          <w:color w:val="000000"/>
          <w:sz w:val="28"/>
        </w:rPr>
        <w:t xml:space="preserve">Графа 2 –вид деятельности (объект) согласно </w:t>
      </w:r>
      <w:r>
        <w:rPr>
          <w:rFonts w:ascii="Times New Roman"/>
          <w:b w:val="false"/>
          <w:i w:val="false"/>
          <w:color w:val="000000"/>
          <w:sz w:val="28"/>
        </w:rPr>
        <w:t>разделу 1</w:t>
      </w:r>
      <w:r>
        <w:rPr>
          <w:rFonts w:ascii="Times New Roman"/>
          <w:b w:val="false"/>
          <w:i w:val="false"/>
          <w:color w:val="000000"/>
          <w:sz w:val="28"/>
        </w:rPr>
        <w:t xml:space="preserve"> приложения 2 к Кодексу.</w:t>
      </w:r>
    </w:p>
    <w:p>
      <w:pPr>
        <w:spacing w:after="0"/>
        <w:ind w:left="0"/>
        <w:jc w:val="both"/>
      </w:pPr>
      <w:r>
        <w:rPr>
          <w:rFonts w:ascii="Times New Roman"/>
          <w:b w:val="false"/>
          <w:i w:val="false"/>
          <w:color w:val="000000"/>
          <w:sz w:val="28"/>
        </w:rPr>
        <w:t>Графа 3 – номинальная производительность/мощность объекта, как определено производителем оборудования или в проектной документации, документации на строительство и эксплуатацию объекта, в соответствующем разрешении.</w:t>
      </w:r>
    </w:p>
    <w:p>
      <w:pPr>
        <w:spacing w:after="0"/>
        <w:ind w:left="0"/>
        <w:jc w:val="both"/>
      </w:pPr>
      <w:r>
        <w:rPr>
          <w:rFonts w:ascii="Times New Roman"/>
          <w:b w:val="false"/>
          <w:i w:val="false"/>
          <w:color w:val="000000"/>
          <w:sz w:val="28"/>
        </w:rPr>
        <w:t>Графа 4 – фактическая производительность за предыдущие 3 календарных года. При сезонной или периодической загрузке даются пояснения по расчету производительности по времени работы и выпуску продукции. Новое оборудование, которое еще не было введено в эксплуатацию, не учитывается.</w:t>
      </w:r>
    </w:p>
    <w:p>
      <w:pPr>
        <w:spacing w:after="0"/>
        <w:ind w:left="0"/>
        <w:jc w:val="both"/>
      </w:pPr>
      <w:r>
        <w:rPr>
          <w:rFonts w:ascii="Times New Roman"/>
          <w:b w:val="false"/>
          <w:i w:val="false"/>
          <w:color w:val="000000"/>
          <w:sz w:val="28"/>
        </w:rPr>
        <w:t>Графа 5 – назначение технологии и детальные технические характеристики объекта, включая используемые ресурсы и энергию.</w:t>
      </w:r>
    </w:p>
    <w:p>
      <w:pPr>
        <w:spacing w:after="0"/>
        <w:ind w:left="0"/>
        <w:jc w:val="both"/>
      </w:pPr>
      <w:r>
        <w:rPr>
          <w:rFonts w:ascii="Times New Roman"/>
          <w:b w:val="false"/>
          <w:i w:val="false"/>
          <w:color w:val="000000"/>
          <w:sz w:val="28"/>
        </w:rPr>
        <w:t>Графа 6 – непрерывный или сезонный характер производства, количество рабочих смен в сутки, особые режимы пуска-останова, периодичность и сроки специального технического обслуживания основного оборудования, необходимость ежегодного отключения систем очистки для замены или регенерации катализатора.</w:t>
      </w:r>
    </w:p>
    <w:p>
      <w:pPr>
        <w:spacing w:after="0"/>
        <w:ind w:left="0"/>
        <w:jc w:val="both"/>
      </w:pPr>
      <w:r>
        <w:rPr>
          <w:rFonts w:ascii="Times New Roman"/>
          <w:b w:val="false"/>
          <w:i w:val="false"/>
          <w:color w:val="000000"/>
          <w:sz w:val="28"/>
        </w:rPr>
        <w:t>Графа 7 – для строящихся объектов указывается планируемый месяц и год ввода в эксплуатацию, в остальных случаях – фактический месяц и год ввода в эксплуатацию.</w:t>
      </w:r>
    </w:p>
    <w:p>
      <w:pPr>
        <w:spacing w:after="0"/>
        <w:ind w:left="0"/>
        <w:jc w:val="both"/>
      </w:pPr>
      <w:r>
        <w:rPr>
          <w:rFonts w:ascii="Times New Roman"/>
          <w:b w:val="false"/>
          <w:i w:val="false"/>
          <w:color w:val="000000"/>
          <w:sz w:val="28"/>
        </w:rPr>
        <w:t>Графа 8 – предполагаемый месяц и год вывода из эксплуатации (дата реконструкции), либо срок эксплуатации объекта.</w:t>
      </w:r>
    </w:p>
    <w:bookmarkStart w:name="z1100" w:id="257"/>
    <w:p>
      <w:pPr>
        <w:spacing w:after="0"/>
        <w:ind w:left="0"/>
        <w:jc w:val="both"/>
      </w:pPr>
      <w:r>
        <w:rPr>
          <w:rFonts w:ascii="Times New Roman"/>
          <w:b w:val="false"/>
          <w:i w:val="false"/>
          <w:color w:val="000000"/>
          <w:sz w:val="28"/>
        </w:rPr>
        <w:t>
      Таблица 5. Другие объекты</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объекта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Вид деятельности (согласно разделу 1 приложения 2 к Кодексу)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Номинальная производительность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Фактическая производительность</w:t>
            </w:r>
          </w:p>
          <w:p>
            <w:pPr>
              <w:spacing w:after="20"/>
              <w:ind w:left="20"/>
              <w:jc w:val="both"/>
            </w:pPr>
            <w:r>
              <w:rPr>
                <w:rFonts w:ascii="Times New Roman"/>
                <w:b w:val="false"/>
                <w:i w:val="false"/>
                <w:color w:val="000000"/>
                <w:sz w:val="20"/>
              </w:rPr>
              <w:t>(за предыдущие 3 года – для действующих</w:t>
            </w:r>
          </w:p>
          <w:p>
            <w:pPr>
              <w:spacing w:after="20"/>
              <w:ind w:left="20"/>
              <w:jc w:val="both"/>
            </w:pPr>
            <w:r>
              <w:rPr>
                <w:rFonts w:ascii="Times New Roman"/>
                <w:b w:val="false"/>
                <w:i w:val="false"/>
                <w:color w:val="000000"/>
                <w:sz w:val="20"/>
              </w:rPr>
              <w:t>объектов или планируемая на 3 года –</w:t>
            </w:r>
          </w:p>
          <w:p>
            <w:pPr>
              <w:spacing w:after="20"/>
              <w:ind w:left="20"/>
              <w:jc w:val="both"/>
            </w:pPr>
            <w:r>
              <w:rPr>
                <w:rFonts w:ascii="Times New Roman"/>
                <w:b w:val="false"/>
                <w:i w:val="false"/>
                <w:color w:val="000000"/>
                <w:sz w:val="20"/>
              </w:rPr>
              <w:t>для новых)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Специализация и основные технические характеристики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Дополнительная информация о производстве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Дата ввода в эксплуатацию (месяц,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Год вывода из эксплуатации (плановый срок службы)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01" w:id="258"/>
      <w:r>
        <w:rPr>
          <w:rFonts w:ascii="Times New Roman"/>
          <w:b w:val="false"/>
          <w:i w:val="false"/>
          <w:color w:val="000000"/>
          <w:sz w:val="28"/>
        </w:rPr>
        <w:t>
      Примечание:</w:t>
      </w:r>
    </w:p>
    <w:bookmarkEnd w:id="258"/>
    <w:p>
      <w:pPr>
        <w:spacing w:after="0"/>
        <w:ind w:left="0"/>
        <w:jc w:val="both"/>
      </w:pPr>
      <w:r>
        <w:rPr>
          <w:rFonts w:ascii="Times New Roman"/>
          <w:b w:val="false"/>
          <w:i w:val="false"/>
          <w:color w:val="000000"/>
          <w:sz w:val="28"/>
        </w:rPr>
        <w:t>Если на предприятии имеется несколько объектов данной категории, таблица заполняется для каждого из них. Графы 1 - 8 заполняются аналогично пунктам таблицы 4.</w:t>
      </w:r>
    </w:p>
    <w:bookmarkStart w:name="z1102" w:id="259"/>
    <w:p>
      <w:pPr>
        <w:spacing w:after="0"/>
        <w:ind w:left="0"/>
        <w:jc w:val="both"/>
      </w:pPr>
      <w:r>
        <w:rPr>
          <w:rFonts w:ascii="Times New Roman"/>
          <w:b w:val="false"/>
          <w:i w:val="false"/>
          <w:color w:val="000000"/>
          <w:sz w:val="28"/>
        </w:rPr>
        <w:t>
      Таблица 6. Технологически связанные виды деятельности</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объекта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Вид деятельности (согласно разделам 2 и 3 приложения 2 к Кодексу)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Номинальная производительность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Фактическая производительность</w:t>
            </w:r>
          </w:p>
          <w:p>
            <w:pPr>
              <w:spacing w:after="20"/>
              <w:ind w:left="20"/>
              <w:jc w:val="both"/>
            </w:pPr>
            <w:r>
              <w:rPr>
                <w:rFonts w:ascii="Times New Roman"/>
                <w:b w:val="false"/>
                <w:i w:val="false"/>
                <w:color w:val="000000"/>
                <w:sz w:val="20"/>
              </w:rPr>
              <w:t>(за предыдущие 3 года – для действующих</w:t>
            </w:r>
          </w:p>
          <w:p>
            <w:pPr>
              <w:spacing w:after="20"/>
              <w:ind w:left="20"/>
              <w:jc w:val="both"/>
            </w:pPr>
            <w:r>
              <w:rPr>
                <w:rFonts w:ascii="Times New Roman"/>
                <w:b w:val="false"/>
                <w:i w:val="false"/>
                <w:color w:val="000000"/>
                <w:sz w:val="20"/>
              </w:rPr>
              <w:t>объектов или планируемая на 3 года –</w:t>
            </w:r>
          </w:p>
          <w:p>
            <w:pPr>
              <w:spacing w:after="20"/>
              <w:ind w:left="20"/>
              <w:jc w:val="both"/>
            </w:pPr>
            <w:r>
              <w:rPr>
                <w:rFonts w:ascii="Times New Roman"/>
                <w:b w:val="false"/>
                <w:i w:val="false"/>
                <w:color w:val="000000"/>
                <w:sz w:val="20"/>
              </w:rPr>
              <w:t>для новых)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Специализация и основные технические характеристики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Дополнительная информация о производстве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Дата ввода в эксплуатацию (месяц,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Год вывода из эксплуатации</w:t>
            </w:r>
          </w:p>
          <w:p>
            <w:pPr>
              <w:spacing w:after="20"/>
              <w:ind w:left="20"/>
              <w:jc w:val="both"/>
            </w:pPr>
            <w:r>
              <w:rPr>
                <w:rFonts w:ascii="Times New Roman"/>
                <w:b w:val="false"/>
                <w:i w:val="false"/>
                <w:color w:val="000000"/>
                <w:sz w:val="20"/>
              </w:rPr>
              <w:t>(плановый срок службы)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3" w:id="260"/>
    <w:p>
      <w:pPr>
        <w:spacing w:after="0"/>
        <w:ind w:left="0"/>
        <w:jc w:val="both"/>
      </w:pPr>
      <w:r>
        <w:rPr>
          <w:rFonts w:ascii="Times New Roman"/>
          <w:b w:val="false"/>
          <w:i w:val="false"/>
          <w:color w:val="000000"/>
          <w:sz w:val="28"/>
        </w:rPr>
        <w:t>
      Примечание: если на предприятии имеется несколько объектов данной категории, таблица заполняется для каждого из них. Графы 1 - 8 заполняются аналогично пунктам таблицы 4.</w:t>
      </w:r>
    </w:p>
    <w:bookmarkEnd w:id="260"/>
    <w:bookmarkStart w:name="z1104" w:id="261"/>
    <w:p>
      <w:pPr>
        <w:spacing w:after="0"/>
        <w:ind w:left="0"/>
        <w:jc w:val="both"/>
      </w:pPr>
      <w:r>
        <w:rPr>
          <w:rFonts w:ascii="Times New Roman"/>
          <w:b w:val="false"/>
          <w:i w:val="false"/>
          <w:color w:val="000000"/>
          <w:sz w:val="28"/>
        </w:rPr>
        <w:t>
      Таблица 7. Виды и объем производимой продукции (товара)</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для собственных нужд,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05" w:id="262"/>
      <w:r>
        <w:rPr>
          <w:rFonts w:ascii="Times New Roman"/>
          <w:b w:val="false"/>
          <w:i w:val="false"/>
          <w:color w:val="000000"/>
          <w:sz w:val="28"/>
        </w:rPr>
        <w:t>
      3. Характеристика текущего состояния территории, на которой планируется строительство, реконструкция и (или) эксплуатация объекта</w:t>
      </w:r>
    </w:p>
    <w:bookmarkEnd w:id="262"/>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bookmarkStart w:name="z1106" w:id="263"/>
    <w:p>
      <w:pPr>
        <w:spacing w:after="0"/>
        <w:ind w:left="0"/>
        <w:jc w:val="both"/>
      </w:pPr>
      <w:r>
        <w:rPr>
          <w:rFonts w:ascii="Times New Roman"/>
          <w:b w:val="false"/>
          <w:i w:val="false"/>
          <w:color w:val="000000"/>
          <w:sz w:val="28"/>
        </w:rPr>
        <w:t>
      4. Характеристика используемой или предполагаемой к использованию техники с наилучшими доступными техниками, приведенными в заключениях о наилучших доступных техниках по соответствующим областям их применения</w:t>
      </w:r>
    </w:p>
    <w:bookmarkEnd w:id="263"/>
    <w:bookmarkStart w:name="z1107" w:id="264"/>
    <w:p>
      <w:pPr>
        <w:spacing w:after="0"/>
        <w:ind w:left="0"/>
        <w:jc w:val="both"/>
      </w:pPr>
      <w:r>
        <w:rPr>
          <w:rFonts w:ascii="Times New Roman"/>
          <w:b w:val="false"/>
          <w:i w:val="false"/>
          <w:color w:val="000000"/>
          <w:sz w:val="28"/>
        </w:rPr>
        <w:t>
      Таблица 8. Оценка соответствия наилучшим доступным техникам</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Наименование объекта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Основания для оценки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Наименование НДТ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 НДT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Техники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Заключение о соответствии НДТ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08" w:id="265"/>
      <w:r>
        <w:rPr>
          <w:rFonts w:ascii="Times New Roman"/>
          <w:b w:val="false"/>
          <w:i w:val="false"/>
          <w:color w:val="000000"/>
          <w:sz w:val="28"/>
        </w:rPr>
        <w:t>
      Примечание. Оценка проводится по каждому объекту, указанному в таблицах 4, 5. При нескольких объектах таблица заполняется для каждого из объектов.</w:t>
      </w:r>
    </w:p>
    <w:bookmarkEnd w:id="265"/>
    <w:p>
      <w:pPr>
        <w:spacing w:after="0"/>
        <w:ind w:left="0"/>
        <w:jc w:val="both"/>
      </w:pPr>
      <w:r>
        <w:rPr>
          <w:rFonts w:ascii="Times New Roman"/>
          <w:b w:val="false"/>
          <w:i w:val="false"/>
          <w:color w:val="000000"/>
          <w:sz w:val="28"/>
        </w:rPr>
        <w:t>Графа 1 – объект оценки.</w:t>
      </w:r>
    </w:p>
    <w:p>
      <w:pPr>
        <w:spacing w:after="0"/>
        <w:ind w:left="0"/>
        <w:jc w:val="both"/>
      </w:pPr>
      <w:r>
        <w:rPr>
          <w:rFonts w:ascii="Times New Roman"/>
          <w:b w:val="false"/>
          <w:i w:val="false"/>
          <w:color w:val="000000"/>
          <w:sz w:val="28"/>
        </w:rPr>
        <w:t>Графа 2 – источник информации: название и дата утверждения заключений или справочников по НДТ (национальных или Евросоюза).</w:t>
      </w:r>
    </w:p>
    <w:p>
      <w:pPr>
        <w:spacing w:after="0"/>
        <w:ind w:left="0"/>
        <w:jc w:val="both"/>
      </w:pPr>
      <w:r>
        <w:rPr>
          <w:rFonts w:ascii="Times New Roman"/>
          <w:b w:val="false"/>
          <w:i w:val="false"/>
          <w:color w:val="000000"/>
          <w:sz w:val="28"/>
        </w:rPr>
        <w:t>Графа 3 – наименование НДТ согласно источнику информации, в графе 2.</w:t>
      </w:r>
    </w:p>
    <w:p>
      <w:pPr>
        <w:spacing w:after="0"/>
        <w:ind w:left="0"/>
        <w:jc w:val="both"/>
      </w:pPr>
      <w:r>
        <w:rPr>
          <w:rFonts w:ascii="Times New Roman"/>
          <w:b w:val="false"/>
          <w:i w:val="false"/>
          <w:color w:val="000000"/>
          <w:sz w:val="28"/>
        </w:rPr>
        <w:t>Графа 4 – для указанной в графе 3 НДТ указывается соответствующая техника, метод или технология.</w:t>
      </w:r>
    </w:p>
    <w:p>
      <w:pPr>
        <w:spacing w:after="0"/>
        <w:ind w:left="0"/>
        <w:jc w:val="both"/>
      </w:pPr>
      <w:r>
        <w:rPr>
          <w:rFonts w:ascii="Times New Roman"/>
          <w:b w:val="false"/>
          <w:i w:val="false"/>
          <w:color w:val="000000"/>
          <w:sz w:val="28"/>
        </w:rPr>
        <w:t>Графа 5 –действующая или планируемая к внедрению техника, метод или технология на объекте.</w:t>
      </w:r>
    </w:p>
    <w:p>
      <w:pPr>
        <w:spacing w:after="0"/>
        <w:ind w:left="0"/>
        <w:jc w:val="both"/>
      </w:pPr>
      <w:r>
        <w:rPr>
          <w:rFonts w:ascii="Times New Roman"/>
          <w:b w:val="false"/>
          <w:i w:val="false"/>
          <w:color w:val="000000"/>
          <w:sz w:val="28"/>
        </w:rPr>
        <w:t>Графа 6 – указывается любое из: соответствует / частично соответствует / не соответствует НДТ / не относится к данному виду деятельности или технологическому процессу.</w:t>
      </w:r>
    </w:p>
    <w:bookmarkStart w:name="z1109" w:id="266"/>
    <w:p>
      <w:pPr>
        <w:spacing w:after="0"/>
        <w:ind w:left="0"/>
        <w:jc w:val="both"/>
      </w:pPr>
      <w:r>
        <w:rPr>
          <w:rFonts w:ascii="Times New Roman"/>
          <w:b w:val="false"/>
          <w:i w:val="false"/>
          <w:color w:val="000000"/>
          <w:sz w:val="28"/>
        </w:rPr>
        <w:t>
      5. Обоснование технологических нормативов</w:t>
      </w:r>
    </w:p>
    <w:bookmarkEnd w:id="266"/>
    <w:bookmarkStart w:name="z1110" w:id="267"/>
    <w:p>
      <w:pPr>
        <w:spacing w:after="0"/>
        <w:ind w:left="0"/>
        <w:jc w:val="both"/>
      </w:pPr>
      <w:r>
        <w:rPr>
          <w:rFonts w:ascii="Times New Roman"/>
          <w:b w:val="false"/>
          <w:i w:val="false"/>
          <w:color w:val="000000"/>
          <w:sz w:val="28"/>
        </w:rPr>
        <w:t>
      Таблица 9. Предлагаемые технологические нормативы выбросов загрязняющих веществ</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загрязнения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Маркерное вещество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1" w:id="268"/>
    <w:p>
      <w:pPr>
        <w:spacing w:after="0"/>
        <w:ind w:left="0"/>
        <w:jc w:val="both"/>
      </w:pPr>
      <w:r>
        <w:rPr>
          <w:rFonts w:ascii="Times New Roman"/>
          <w:b w:val="false"/>
          <w:i w:val="false"/>
          <w:color w:val="000000"/>
          <w:sz w:val="28"/>
        </w:rPr>
        <w:t>
      Таблица 10. Предлагаемые технологические нормативы сбросов загрязняющих веществ</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водовыпуска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Маркерное вещество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2" w:id="269"/>
    <w:p>
      <w:pPr>
        <w:spacing w:after="0"/>
        <w:ind w:left="0"/>
        <w:jc w:val="both"/>
      </w:pPr>
      <w:r>
        <w:rPr>
          <w:rFonts w:ascii="Times New Roman"/>
          <w:b w:val="false"/>
          <w:i w:val="false"/>
          <w:color w:val="000000"/>
          <w:sz w:val="28"/>
        </w:rPr>
        <w:t>
      Таблица 11. Предлагаемые технологические удельные нормативы потребления воды</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водоснабжения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использования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л/сутки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л/сутки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/сутки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w:t>
            </w:r>
          </w:p>
          <w:p>
            <w:pPr>
              <w:spacing w:after="20"/>
              <w:ind w:left="20"/>
              <w:jc w:val="both"/>
            </w:pPr>
            <w:r>
              <w:rPr>
                <w:rFonts w:ascii="Times New Roman"/>
                <w:b w:val="false"/>
                <w:i w:val="false"/>
                <w:color w:val="000000"/>
                <w:sz w:val="20"/>
              </w:rPr>
              <w:t>(на единицу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3" w:id="270"/>
    <w:p>
      <w:pPr>
        <w:spacing w:after="0"/>
        <w:ind w:left="0"/>
        <w:jc w:val="both"/>
      </w:pPr>
      <w:r>
        <w:rPr>
          <w:rFonts w:ascii="Times New Roman"/>
          <w:b w:val="false"/>
          <w:i w:val="false"/>
          <w:color w:val="000000"/>
          <w:sz w:val="28"/>
        </w:rPr>
        <w:t>
      Таблица 12. Предлагаемые технологические удельные нормативы потребления тепловой и (или) электрической энергии</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технологических операций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продукта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энергоресурсов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Гкал/ед.прод.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кВт*ч/ед.прод.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4" w:id="271"/>
    <w:p>
      <w:pPr>
        <w:spacing w:after="0"/>
        <w:ind w:left="0"/>
        <w:jc w:val="both"/>
      </w:pPr>
      <w:r>
        <w:rPr>
          <w:rFonts w:ascii="Times New Roman"/>
          <w:b w:val="false"/>
          <w:i w:val="false"/>
          <w:color w:val="000000"/>
          <w:sz w:val="28"/>
        </w:rPr>
        <w:t>
      Таблица 13. Нормативы допустимых выбросов загрязняющих веществ в атмосферный воздух</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загрязнения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Загрязняющее вещество или группа веществ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выброс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Существующее положение*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Запрашиваемый норматив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5" w:id="272"/>
      <w:r>
        <w:rPr>
          <w:rFonts w:ascii="Times New Roman"/>
          <w:b w:val="false"/>
          <w:i w:val="false"/>
          <w:color w:val="000000"/>
          <w:sz w:val="28"/>
        </w:rPr>
        <w:t>
      Примечание</w:t>
      </w:r>
    </w:p>
    <w:bookmarkEnd w:id="272"/>
    <w:p>
      <w:pPr>
        <w:spacing w:after="0"/>
        <w:ind w:left="0"/>
        <w:jc w:val="both"/>
      </w:pPr>
      <w:r>
        <w:rPr>
          <w:rFonts w:ascii="Times New Roman"/>
          <w:b w:val="false"/>
          <w:i w:val="false"/>
          <w:color w:val="000000"/>
          <w:sz w:val="28"/>
        </w:rPr>
        <w:t>* заполняется для действующих предприятий</w:t>
      </w:r>
    </w:p>
    <w:bookmarkStart w:name="z1116" w:id="273"/>
    <w:p>
      <w:pPr>
        <w:spacing w:after="0"/>
        <w:ind w:left="0"/>
        <w:jc w:val="both"/>
      </w:pPr>
      <w:r>
        <w:rPr>
          <w:rFonts w:ascii="Times New Roman"/>
          <w:b w:val="false"/>
          <w:i w:val="false"/>
          <w:color w:val="000000"/>
          <w:sz w:val="28"/>
        </w:rPr>
        <w:t>
      Таблица 14. Нормативы допустимых сбросов загрязняющих веществ в открытые водоемы</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выпуска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Загрязняющее вещество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Существующее положение*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Запрашиваемый норматив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на выпуске, мг/дм</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на выпуске, мг/дм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7" w:id="274"/>
      <w:r>
        <w:rPr>
          <w:rFonts w:ascii="Times New Roman"/>
          <w:b w:val="false"/>
          <w:i w:val="false"/>
          <w:color w:val="000000"/>
          <w:sz w:val="28"/>
        </w:rPr>
        <w:t>
      Примечание</w:t>
      </w:r>
    </w:p>
    <w:bookmarkEnd w:id="274"/>
    <w:p>
      <w:pPr>
        <w:spacing w:after="0"/>
        <w:ind w:left="0"/>
        <w:jc w:val="both"/>
      </w:pPr>
      <w:r>
        <w:rPr>
          <w:rFonts w:ascii="Times New Roman"/>
          <w:b w:val="false"/>
          <w:i w:val="false"/>
          <w:color w:val="000000"/>
          <w:sz w:val="28"/>
        </w:rPr>
        <w:t>* заполняется для действующих предприятий</w:t>
      </w:r>
    </w:p>
    <w:bookmarkStart w:name="z1118" w:id="275"/>
    <w:p>
      <w:pPr>
        <w:spacing w:after="0"/>
        <w:ind w:left="0"/>
        <w:jc w:val="both"/>
      </w:pPr>
      <w:r>
        <w:rPr>
          <w:rFonts w:ascii="Times New Roman"/>
          <w:b w:val="false"/>
          <w:i w:val="false"/>
          <w:color w:val="000000"/>
          <w:sz w:val="28"/>
        </w:rPr>
        <w:t>
      Таблица 15. Нормативы допустимых сбросов загрязняющих веществ в искусственные накопители</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выпуска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Загрязняющее вещество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Существующее положение*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Запрашиваемый норматив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на выпуске, мг/дм</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на выпуске, мг/дм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9" w:id="276"/>
    <w:p>
      <w:pPr>
        <w:spacing w:after="0"/>
        <w:ind w:left="0"/>
        <w:jc w:val="both"/>
      </w:pPr>
      <w:r>
        <w:rPr>
          <w:rFonts w:ascii="Times New Roman"/>
          <w:b w:val="false"/>
          <w:i w:val="false"/>
          <w:color w:val="000000"/>
          <w:sz w:val="28"/>
        </w:rPr>
        <w:t>
      Таблица 16. Нормативы допустимых сбросов загрязняющих веществ в недра</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выпуска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Загрязняющее вещество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Существующее положение*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Запрашиваемый норматив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на выпуске, мг/дм</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на выпуске, мг/дм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0" w:id="277"/>
    <w:p>
      <w:pPr>
        <w:spacing w:after="0"/>
        <w:ind w:left="0"/>
        <w:jc w:val="both"/>
      </w:pPr>
      <w:r>
        <w:rPr>
          <w:rFonts w:ascii="Times New Roman"/>
          <w:b w:val="false"/>
          <w:i w:val="false"/>
          <w:color w:val="000000"/>
          <w:sz w:val="28"/>
        </w:rPr>
        <w:t>
      Нормативы допустимых физических воздействий на природную среду</w:t>
      </w:r>
    </w:p>
    <w:bookmarkEnd w:id="277"/>
    <w:bookmarkStart w:name="z1121" w:id="278"/>
    <w:p>
      <w:pPr>
        <w:spacing w:after="0"/>
        <w:ind w:left="0"/>
        <w:jc w:val="both"/>
      </w:pPr>
      <w:r>
        <w:rPr>
          <w:rFonts w:ascii="Times New Roman"/>
          <w:b w:val="false"/>
          <w:i w:val="false"/>
          <w:color w:val="000000"/>
          <w:sz w:val="28"/>
        </w:rPr>
        <w:t>
      Таблица 17. Допустимый уровень шумового воздействия</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шума</w:t>
            </w:r>
          </w:p>
          <w:p>
            <w:pPr>
              <w:spacing w:after="20"/>
              <w:ind w:left="20"/>
              <w:jc w:val="both"/>
            </w:pPr>
            <w:r>
              <w:rPr>
                <w:rFonts w:ascii="Times New Roman"/>
                <w:b w:val="false"/>
                <w:i w:val="false"/>
                <w:color w:val="000000"/>
                <w:sz w:val="20"/>
              </w:rPr>
              <w:t>(технологические или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дБ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22" w:id="279"/>
      <w:r>
        <w:rPr>
          <w:rFonts w:ascii="Times New Roman"/>
          <w:b w:val="false"/>
          <w:i w:val="false"/>
          <w:color w:val="000000"/>
          <w:sz w:val="28"/>
        </w:rPr>
        <w:t>
      Примечание.</w:t>
      </w:r>
    </w:p>
    <w:bookmarkEnd w:id="279"/>
    <w:p>
      <w:pPr>
        <w:spacing w:after="0"/>
        <w:ind w:left="0"/>
        <w:jc w:val="both"/>
      </w:pPr>
      <w:r>
        <w:rPr>
          <w:rFonts w:ascii="Times New Roman"/>
          <w:b w:val="false"/>
          <w:i w:val="false"/>
          <w:color w:val="000000"/>
          <w:sz w:val="28"/>
        </w:rPr>
        <w:t>Для строящихся или планируемых объектов - расчетный уровень; для существующих – фактический уровень. В случае переменных значений указывается максимальный уровень шумового воздействия.</w:t>
      </w:r>
    </w:p>
    <w:bookmarkStart w:name="z1123" w:id="280"/>
    <w:p>
      <w:pPr>
        <w:spacing w:after="0"/>
        <w:ind w:left="0"/>
        <w:jc w:val="both"/>
      </w:pPr>
      <w:r>
        <w:rPr>
          <w:rFonts w:ascii="Times New Roman"/>
          <w:b w:val="false"/>
          <w:i w:val="false"/>
          <w:color w:val="000000"/>
          <w:sz w:val="28"/>
        </w:rPr>
        <w:t>
      Таблица 18. Допустимый уровень вибрации</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вибрации</w:t>
            </w:r>
          </w:p>
          <w:p>
            <w:pPr>
              <w:spacing w:after="20"/>
              <w:ind w:left="20"/>
              <w:jc w:val="both"/>
            </w:pPr>
            <w:r>
              <w:rPr>
                <w:rFonts w:ascii="Times New Roman"/>
                <w:b w:val="false"/>
                <w:i w:val="false"/>
                <w:color w:val="000000"/>
                <w:sz w:val="20"/>
              </w:rPr>
              <w:t>(технологические или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Виброускорение, м/с</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4" w:id="281"/>
    <w:p>
      <w:pPr>
        <w:spacing w:after="0"/>
        <w:ind w:left="0"/>
        <w:jc w:val="both"/>
      </w:pPr>
      <w:r>
        <w:rPr>
          <w:rFonts w:ascii="Times New Roman"/>
          <w:b w:val="false"/>
          <w:i w:val="false"/>
          <w:color w:val="000000"/>
          <w:sz w:val="28"/>
        </w:rPr>
        <w:t>
      Примечание. Для строящихся или планируемых объектов – расчетный уровень; для существующих – фактический уровень вибрационного воздействия. В случае переменных значений указывается максимальный уровень.</w:t>
      </w:r>
    </w:p>
    <w:bookmarkEnd w:id="281"/>
    <w:bookmarkStart w:name="z1125" w:id="282"/>
    <w:p>
      <w:pPr>
        <w:spacing w:after="0"/>
        <w:ind w:left="0"/>
        <w:jc w:val="both"/>
      </w:pPr>
      <w:r>
        <w:rPr>
          <w:rFonts w:ascii="Times New Roman"/>
          <w:b w:val="false"/>
          <w:i w:val="false"/>
          <w:color w:val="000000"/>
          <w:sz w:val="28"/>
        </w:rPr>
        <w:t>
      Таблица 19. Допустимый уровень электромагнитного излучения</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электромагнитного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источников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Предельно допустимый уровень электромагнитного излучения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26" w:id="283"/>
      <w:r>
        <w:rPr>
          <w:rFonts w:ascii="Times New Roman"/>
          <w:b w:val="false"/>
          <w:i w:val="false"/>
          <w:color w:val="000000"/>
          <w:sz w:val="28"/>
        </w:rPr>
        <w:t>
      Примечание.</w:t>
      </w:r>
    </w:p>
    <w:bookmarkEnd w:id="283"/>
    <w:p>
      <w:pPr>
        <w:spacing w:after="0"/>
        <w:ind w:left="0"/>
        <w:jc w:val="both"/>
      </w:pPr>
      <w:r>
        <w:rPr>
          <w:rFonts w:ascii="Times New Roman"/>
          <w:b w:val="false"/>
          <w:i w:val="false"/>
          <w:color w:val="000000"/>
          <w:sz w:val="28"/>
        </w:rPr>
        <w:t>Для строящихся или планируемых объектов указывается расчетный уровень; для существующих – фактический уровень электромагнитного излучения. В случае переменных значений указывается максимальный уровень.</w:t>
      </w:r>
    </w:p>
    <w:bookmarkStart w:name="z1127" w:id="284"/>
    <w:p>
      <w:pPr>
        <w:spacing w:after="0"/>
        <w:ind w:left="0"/>
        <w:jc w:val="both"/>
      </w:pPr>
      <w:r>
        <w:rPr>
          <w:rFonts w:ascii="Times New Roman"/>
          <w:b w:val="false"/>
          <w:i w:val="false"/>
          <w:color w:val="000000"/>
          <w:sz w:val="28"/>
        </w:rPr>
        <w:t>
      Таблица 20. Допустимый уровень теплового загрязнения</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теплового загрязнения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источников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теплового загрязнения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 допустимый уровень теплового загрязнения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28" w:id="285"/>
      <w:r>
        <w:rPr>
          <w:rFonts w:ascii="Times New Roman"/>
          <w:b w:val="false"/>
          <w:i w:val="false"/>
          <w:color w:val="000000"/>
          <w:sz w:val="28"/>
        </w:rPr>
        <w:t>
      Примечание.</w:t>
      </w:r>
    </w:p>
    <w:bookmarkEnd w:id="285"/>
    <w:p>
      <w:pPr>
        <w:spacing w:after="0"/>
        <w:ind w:left="0"/>
        <w:jc w:val="both"/>
      </w:pPr>
      <w:r>
        <w:rPr>
          <w:rFonts w:ascii="Times New Roman"/>
          <w:b w:val="false"/>
          <w:i w:val="false"/>
          <w:color w:val="000000"/>
          <w:sz w:val="28"/>
        </w:rPr>
        <w:t>Для строящихся или планируемых объектов указывается расчетный уровень; для существующих – фактический уровень электромагнитного излучения. В случае переменных значений указывается максимальный уровень.</w:t>
      </w:r>
    </w:p>
    <w:p>
      <w:pPr>
        <w:spacing w:after="0"/>
        <w:ind w:left="0"/>
        <w:jc w:val="both"/>
      </w:pPr>
      <w:r>
        <w:rPr>
          <w:rFonts w:ascii="Times New Roman"/>
          <w:b w:val="false"/>
          <w:i w:val="false"/>
          <w:color w:val="000000"/>
          <w:sz w:val="28"/>
        </w:rPr>
        <w:t>Лимиты накопления и захоронения отходов</w:t>
      </w:r>
    </w:p>
    <w:bookmarkStart w:name="z1129" w:id="286"/>
    <w:p>
      <w:pPr>
        <w:spacing w:after="0"/>
        <w:ind w:left="0"/>
        <w:jc w:val="both"/>
      </w:pPr>
      <w:r>
        <w:rPr>
          <w:rFonts w:ascii="Times New Roman"/>
          <w:b w:val="false"/>
          <w:i w:val="false"/>
          <w:color w:val="000000"/>
          <w:sz w:val="28"/>
        </w:rPr>
        <w:t>
      Таблица 21. Лимиты накопления отходов</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отхода (код)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накопления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накопления отходов, тонн/год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 них по площадкам: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0" w:id="287"/>
    <w:p>
      <w:pPr>
        <w:spacing w:after="0"/>
        <w:ind w:left="0"/>
        <w:jc w:val="both"/>
      </w:pPr>
      <w:r>
        <w:rPr>
          <w:rFonts w:ascii="Times New Roman"/>
          <w:b w:val="false"/>
          <w:i w:val="false"/>
          <w:color w:val="000000"/>
          <w:sz w:val="28"/>
        </w:rPr>
        <w:t>
      Таблица 22. Лимиты захоронения отходов</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отхода</w:t>
            </w:r>
          </w:p>
          <w:p>
            <w:pPr>
              <w:spacing w:after="20"/>
              <w:ind w:left="20"/>
              <w:jc w:val="both"/>
            </w:pPr>
            <w:r>
              <w:rPr>
                <w:rFonts w:ascii="Times New Roman"/>
                <w:b w:val="false"/>
                <w:i w:val="false"/>
                <w:color w:val="000000"/>
                <w:sz w:val="20"/>
              </w:rPr>
              <w:t xml:space="preserve">(код)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захоронения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захоронения отходов, тонн/год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 них по площадкам: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1" w:id="288"/>
    <w:p>
      <w:pPr>
        <w:spacing w:after="0"/>
        <w:ind w:left="0"/>
        <w:jc w:val="both"/>
      </w:pPr>
      <w:r>
        <w:rPr>
          <w:rFonts w:ascii="Times New Roman"/>
          <w:b w:val="false"/>
          <w:i w:val="false"/>
          <w:color w:val="000000"/>
          <w:sz w:val="28"/>
        </w:rPr>
        <w:t>
      Таблица 23. Лимиты размещения серы в открытом виде на серных картах</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серной карты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размещения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размещения серы, тонн/год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32" w:id="289"/>
      <w:r>
        <w:rPr>
          <w:rFonts w:ascii="Times New Roman"/>
          <w:b w:val="false"/>
          <w:i w:val="false"/>
          <w:color w:val="000000"/>
          <w:sz w:val="28"/>
        </w:rPr>
        <w:t>
      6. Потребление сырья, воды и энергии</w:t>
      </w:r>
    </w:p>
    <w:bookmarkEnd w:id="289"/>
    <w:p>
      <w:pPr>
        <w:spacing w:after="0"/>
        <w:ind w:left="0"/>
        <w:jc w:val="both"/>
      </w:pPr>
      <w:r>
        <w:rPr>
          <w:rFonts w:ascii="Times New Roman"/>
          <w:b w:val="false"/>
          <w:i w:val="false"/>
          <w:color w:val="000000"/>
          <w:sz w:val="28"/>
        </w:rPr>
        <w:t>Потребление сырья, энергии и воды для действующих предприятий указываются за предыдущий календарный год, а для новых предприятий – по плановым величинам. При особых обстоятельствах отчетного года, обусловивших существенное отличие данных, даются пояснения по их репрезентативности.</w:t>
      </w:r>
    </w:p>
    <w:bookmarkStart w:name="z1133" w:id="290"/>
    <w:p>
      <w:pPr>
        <w:spacing w:after="0"/>
        <w:ind w:left="0"/>
        <w:jc w:val="both"/>
      </w:pPr>
      <w:r>
        <w:rPr>
          <w:rFonts w:ascii="Times New Roman"/>
          <w:b w:val="false"/>
          <w:i w:val="false"/>
          <w:color w:val="000000"/>
          <w:sz w:val="28"/>
        </w:rPr>
        <w:t>
      Таблица 24. Потребление сырья</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сырья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Годовое потребление,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4" w:id="291"/>
    <w:p>
      <w:pPr>
        <w:spacing w:after="0"/>
        <w:ind w:left="0"/>
        <w:jc w:val="both"/>
      </w:pPr>
      <w:r>
        <w:rPr>
          <w:rFonts w:ascii="Times New Roman"/>
          <w:b w:val="false"/>
          <w:i w:val="false"/>
          <w:color w:val="000000"/>
          <w:sz w:val="28"/>
        </w:rPr>
        <w:t>
      Таблица 25. Потребление энергетических ресурсов</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Энергетические ресурсы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Годовое потребление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газообразное топливо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Бурый уголь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твердое топливо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Печное топливо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Вторичные энергоресурсы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Возобновляемые источники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Сторонняя электроэнергия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Сторонняя тепловая энергия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топливо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5" w:id="292"/>
    <w:p>
      <w:pPr>
        <w:spacing w:after="0"/>
        <w:ind w:left="0"/>
        <w:jc w:val="both"/>
      </w:pPr>
      <w:r>
        <w:rPr>
          <w:rFonts w:ascii="Times New Roman"/>
          <w:b w:val="false"/>
          <w:i w:val="false"/>
          <w:color w:val="000000"/>
          <w:sz w:val="28"/>
        </w:rPr>
        <w:t>
      Таблица 26. Потребление воды</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Годовое потребление, м</w:t>
            </w:r>
            <w:r>
              <w:rPr>
                <w:rFonts w:ascii="Times New Roman"/>
                <w:b w:val="false"/>
                <w:i w:val="false"/>
                <w:color w:val="000000"/>
                <w:vertAlign w:val="superscript"/>
              </w:rPr>
              <w:t>3</w:t>
            </w:r>
            <w:r>
              <w:rPr>
                <w:rFonts w:ascii="Times New Roman"/>
                <w:b w:val="false"/>
                <w:i w:val="false"/>
                <w:color w:val="000000"/>
                <w:sz w:val="20"/>
              </w:rPr>
              <w:t>/год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6" w:id="293"/>
    <w:p>
      <w:pPr>
        <w:spacing w:after="0"/>
        <w:ind w:left="0"/>
        <w:jc w:val="both"/>
      </w:pPr>
      <w:r>
        <w:rPr>
          <w:rFonts w:ascii="Times New Roman"/>
          <w:b w:val="false"/>
          <w:i w:val="false"/>
          <w:color w:val="000000"/>
          <w:sz w:val="28"/>
        </w:rPr>
        <w:t xml:space="preserve">
      * описание сточных вод приведено в </w:t>
      </w:r>
      <w:r>
        <w:rPr>
          <w:rFonts w:ascii="Times New Roman"/>
          <w:b w:val="false"/>
          <w:i w:val="false"/>
          <w:color w:val="000000"/>
          <w:sz w:val="28"/>
        </w:rPr>
        <w:t>пункте 2</w:t>
      </w:r>
      <w:r>
        <w:rPr>
          <w:rFonts w:ascii="Times New Roman"/>
          <w:b w:val="false"/>
          <w:i w:val="false"/>
          <w:color w:val="000000"/>
          <w:sz w:val="28"/>
        </w:rPr>
        <w:t xml:space="preserve"> статьи 213 Экологического кодекса Республики Казахстан.</w:t>
      </w:r>
    </w:p>
    <w:bookmarkEnd w:id="293"/>
    <w:p>
      <w:pPr>
        <w:spacing w:after="0"/>
        <w:ind w:left="0"/>
        <w:jc w:val="both"/>
      </w:pPr>
      <w:bookmarkStart w:name="z1137" w:id="294"/>
      <w:r>
        <w:rPr>
          <w:rFonts w:ascii="Times New Roman"/>
          <w:b w:val="false"/>
          <w:i w:val="false"/>
          <w:color w:val="000000"/>
          <w:sz w:val="28"/>
        </w:rPr>
        <w:t>
      7. Предлагаемые экологические условия для включения в комплексное экологическое разрешение</w:t>
      </w:r>
    </w:p>
    <w:bookmarkEnd w:id="294"/>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bookmarkStart w:name="z1138" w:id="295"/>
    <w:p>
      <w:pPr>
        <w:spacing w:after="0"/>
        <w:ind w:left="0"/>
        <w:jc w:val="both"/>
      </w:pPr>
      <w:r>
        <w:rPr>
          <w:rFonts w:ascii="Times New Roman"/>
          <w:b w:val="false"/>
          <w:i w:val="false"/>
          <w:color w:val="000000"/>
          <w:sz w:val="28"/>
        </w:rPr>
        <w:t>
      8. Предполагаемые разрешения и уведомления, необходимые для получения и осуществления деятельности</w:t>
      </w:r>
    </w:p>
    <w:bookmarkEnd w:id="295"/>
    <w:bookmarkStart w:name="z1139" w:id="296"/>
    <w:p>
      <w:pPr>
        <w:spacing w:after="0"/>
        <w:ind w:left="0"/>
        <w:jc w:val="both"/>
      </w:pPr>
      <w:r>
        <w:rPr>
          <w:rFonts w:ascii="Times New Roman"/>
          <w:b w:val="false"/>
          <w:i w:val="false"/>
          <w:color w:val="000000"/>
          <w:sz w:val="28"/>
        </w:rPr>
        <w:t>
      Таблица 27. Перечень разрешений и уведомлений</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эксплуатацию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 срок действия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кем выдано (орган регулирования)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Разрешительные документы экологического содержания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0" w:id="297"/>
    <w:p>
      <w:pPr>
        <w:spacing w:after="0"/>
        <w:ind w:left="0"/>
        <w:jc w:val="both"/>
      </w:pPr>
      <w:r>
        <w:rPr>
          <w:rFonts w:ascii="Times New Roman"/>
          <w:b w:val="false"/>
          <w:i w:val="false"/>
          <w:color w:val="000000"/>
          <w:sz w:val="28"/>
        </w:rPr>
        <w:t>
      9. Сведения о произошедших на объекте за предыдущие семь лет авариях и инцидентах, повлекших за собой загрязнение окружающей среды или причинение экологического ущерба.</w:t>
      </w:r>
    </w:p>
    <w:bookmarkEnd w:id="297"/>
    <w:bookmarkStart w:name="z1141" w:id="298"/>
    <w:p>
      <w:pPr>
        <w:spacing w:after="0"/>
        <w:ind w:left="0"/>
        <w:jc w:val="both"/>
      </w:pPr>
      <w:r>
        <w:rPr>
          <w:rFonts w:ascii="Times New Roman"/>
          <w:b w:val="false"/>
          <w:i w:val="false"/>
          <w:color w:val="000000"/>
          <w:sz w:val="28"/>
        </w:rPr>
        <w:t>
      Таблица 28. Сведения об авариях и инцидентах</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аварий или инцидентов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загрязнения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эмиссий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Принятые меры по устранению экологического ущерба, в т.ч. финансовые затраты, тыс.тенге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42" w:id="299"/>
      <w:r>
        <w:rPr>
          <w:rFonts w:ascii="Times New Roman"/>
          <w:b w:val="false"/>
          <w:i w:val="false"/>
          <w:color w:val="000000"/>
          <w:sz w:val="28"/>
        </w:rPr>
        <w:t>
      Примечание.</w:t>
      </w:r>
    </w:p>
    <w:bookmarkEnd w:id="299"/>
    <w:p>
      <w:pPr>
        <w:spacing w:after="0"/>
        <w:ind w:left="0"/>
        <w:jc w:val="both"/>
      </w:pPr>
      <w:r>
        <w:rPr>
          <w:rFonts w:ascii="Times New Roman"/>
          <w:b w:val="false"/>
          <w:i w:val="false"/>
          <w:color w:val="000000"/>
          <w:sz w:val="28"/>
        </w:rPr>
        <w:t>Для действующих объектов указываются произошедшие на объекте за предыдущие семь лет аварии и инциденты, повлекших за собой загрязнение окружающей среды или причинение экологического ущерба.</w:t>
      </w:r>
    </w:p>
    <w:p>
      <w:pPr>
        <w:spacing w:after="0"/>
        <w:ind w:left="0"/>
        <w:jc w:val="both"/>
      </w:pPr>
      <w:r>
        <w:rPr>
          <w:rFonts w:ascii="Times New Roman"/>
          <w:b w:val="false"/>
          <w:i w:val="false"/>
          <w:color w:val="000000"/>
          <w:sz w:val="28"/>
        </w:rPr>
        <w:t>Графа 2 – краткое описание аварий и инцидентов на объектах, указанных в разделе 2.</w:t>
      </w:r>
    </w:p>
    <w:p>
      <w:pPr>
        <w:spacing w:after="0"/>
        <w:ind w:left="0"/>
        <w:jc w:val="both"/>
      </w:pPr>
      <w:r>
        <w:rPr>
          <w:rFonts w:ascii="Times New Roman"/>
          <w:b w:val="false"/>
          <w:i w:val="false"/>
          <w:color w:val="000000"/>
          <w:sz w:val="28"/>
        </w:rPr>
        <w:t>Графа 3 – воздействие аварии и инцидента на состояние поверхностных и грунтовых вод, почву и атмосферный воздух.</w:t>
      </w:r>
    </w:p>
    <w:p>
      <w:pPr>
        <w:spacing w:after="0"/>
        <w:ind w:left="0"/>
        <w:jc w:val="both"/>
      </w:pPr>
      <w:r>
        <w:rPr>
          <w:rFonts w:ascii="Times New Roman"/>
          <w:b w:val="false"/>
          <w:i w:val="false"/>
          <w:color w:val="000000"/>
          <w:sz w:val="28"/>
        </w:rPr>
        <w:t>Графа 4 – величина аварийного загрязнения.</w:t>
      </w:r>
    </w:p>
    <w:p>
      <w:pPr>
        <w:spacing w:after="0"/>
        <w:ind w:left="0"/>
        <w:jc w:val="both"/>
      </w:pPr>
      <w:bookmarkStart w:name="z1143" w:id="300"/>
      <w:r>
        <w:rPr>
          <w:rFonts w:ascii="Times New Roman"/>
          <w:b w:val="false"/>
          <w:i w:val="false"/>
          <w:color w:val="000000"/>
          <w:sz w:val="28"/>
        </w:rPr>
        <w:t>
      10. Информация о реализации программы повышения экологической эффективности (при ее наличии)</w:t>
      </w:r>
    </w:p>
    <w:bookmarkEnd w:id="300"/>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Количество приложений: _____</w:t>
      </w:r>
    </w:p>
    <w:p>
      <w:pPr>
        <w:spacing w:after="0"/>
        <w:ind w:left="0"/>
        <w:jc w:val="both"/>
      </w:pPr>
      <w:r>
        <w:rPr>
          <w:rFonts w:ascii="Times New Roman"/>
          <w:b w:val="false"/>
          <w:i w:val="false"/>
          <w:color w:val="000000"/>
          <w:sz w:val="28"/>
        </w:rPr>
        <w:t>Согласен на использование сведений, персональных данных,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Руководитель юридического лица (индивидуальный предприниматель)</w:t>
      </w:r>
    </w:p>
    <w:p>
      <w:pPr>
        <w:spacing w:after="0"/>
        <w:ind w:left="0"/>
        <w:jc w:val="both"/>
      </w:pPr>
      <w:r>
        <w:rPr>
          <w:rFonts w:ascii="Times New Roman"/>
          <w:b w:val="false"/>
          <w:i w:val="false"/>
          <w:color w:val="000000"/>
          <w:sz w:val="28"/>
        </w:rPr>
        <w:t>Фамилия, имя, отчество (при его наличии) и должность: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 __________ 202__ год</w:t>
      </w:r>
    </w:p>
    <w:p>
      <w:pPr>
        <w:spacing w:after="0"/>
        <w:ind w:left="0"/>
        <w:jc w:val="both"/>
      </w:pP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Место для электронной цифровой подписи (подпись)</w:t>
      </w:r>
    </w:p>
    <w:p>
      <w:pPr>
        <w:spacing w:after="0"/>
        <w:ind w:left="0"/>
        <w:jc w:val="both"/>
      </w:pPr>
      <w:r>
        <w:rPr>
          <w:rFonts w:ascii="Times New Roman"/>
          <w:b w:val="false"/>
          <w:i w:val="false"/>
          <w:color w:val="000000"/>
          <w:sz w:val="28"/>
        </w:rPr>
        <w:t>Уполномоченное контактное лицо</w:t>
      </w:r>
    </w:p>
    <w:p>
      <w:pPr>
        <w:spacing w:after="0"/>
        <w:ind w:left="0"/>
        <w:jc w:val="both"/>
      </w:pPr>
      <w:r>
        <w:rPr>
          <w:rFonts w:ascii="Times New Roman"/>
          <w:b w:val="false"/>
          <w:i w:val="false"/>
          <w:color w:val="000000"/>
          <w:sz w:val="28"/>
        </w:rPr>
        <w:t>Фамилия, имя, отчество (при его наличии) и должность: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Телефон: _________________, электронная почта: _____________________</w:t>
      </w:r>
    </w:p>
    <w:p>
      <w:pPr>
        <w:spacing w:after="0"/>
        <w:ind w:left="0"/>
        <w:jc w:val="both"/>
      </w:pPr>
      <w:r>
        <w:rPr>
          <w:rFonts w:ascii="Times New Roman"/>
          <w:b w:val="false"/>
          <w:i w:val="false"/>
          <w:color w:val="000000"/>
          <w:sz w:val="28"/>
        </w:rPr>
        <w:t>Примечание * - указывается Заявление на получение либо пересмотр КЭР.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w:t>
            </w:r>
            <w:r>
              <w:br/>
            </w:r>
            <w:r>
              <w:rPr>
                <w:rFonts w:ascii="Times New Roman"/>
                <w:b w:val="false"/>
                <w:i w:val="false"/>
                <w:color w:val="000000"/>
                <w:sz w:val="20"/>
              </w:rPr>
              <w:t>экологических разрешений,</w:t>
            </w:r>
            <w:r>
              <w:br/>
            </w:r>
            <w:r>
              <w:rPr>
                <w:rFonts w:ascii="Times New Roman"/>
                <w:b w:val="false"/>
                <w:i w:val="false"/>
                <w:color w:val="000000"/>
                <w:sz w:val="20"/>
              </w:rPr>
              <w:t>представления декларации</w:t>
            </w:r>
            <w:r>
              <w:br/>
            </w:r>
            <w:r>
              <w:rPr>
                <w:rFonts w:ascii="Times New Roman"/>
                <w:b w:val="false"/>
                <w:i w:val="false"/>
                <w:color w:val="000000"/>
                <w:sz w:val="20"/>
              </w:rPr>
              <w:t>о воздействии на окружающую</w:t>
            </w:r>
            <w:r>
              <w:br/>
            </w:r>
            <w:r>
              <w:rPr>
                <w:rFonts w:ascii="Times New Roman"/>
                <w:b w:val="false"/>
                <w:i w:val="false"/>
                <w:color w:val="000000"/>
                <w:sz w:val="20"/>
              </w:rPr>
              <w:t>среду, а также формы бланков</w:t>
            </w:r>
            <w:r>
              <w:br/>
            </w:r>
            <w:r>
              <w:rPr>
                <w:rFonts w:ascii="Times New Roman"/>
                <w:b w:val="false"/>
                <w:i w:val="false"/>
                <w:color w:val="000000"/>
                <w:sz w:val="20"/>
              </w:rPr>
              <w:t>экологического разрешения</w:t>
            </w:r>
            <w:r>
              <w:br/>
            </w:r>
            <w:r>
              <w:rPr>
                <w:rFonts w:ascii="Times New Roman"/>
                <w:b w:val="false"/>
                <w:i w:val="false"/>
                <w:color w:val="000000"/>
                <w:sz w:val="20"/>
              </w:rPr>
              <w:t>на воздействие и порядка</w:t>
            </w:r>
            <w:r>
              <w:br/>
            </w:r>
            <w:r>
              <w:rPr>
                <w:rFonts w:ascii="Times New Roman"/>
                <w:b w:val="false"/>
                <w:i w:val="false"/>
                <w:color w:val="000000"/>
                <w:sz w:val="20"/>
              </w:rPr>
              <w:t>их заполнения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6" w:id="301"/>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комплексного экологического разрешения"</w:t>
      </w:r>
    </w:p>
    <w:bookmarkEnd w:id="301"/>
    <w:p>
      <w:pPr>
        <w:spacing w:after="0"/>
        <w:ind w:left="0"/>
        <w:jc w:val="both"/>
      </w:pPr>
      <w:r>
        <w:rPr>
          <w:rFonts w:ascii="Times New Roman"/>
          <w:b w:val="false"/>
          <w:i w:val="false"/>
          <w:color w:val="ff0000"/>
          <w:sz w:val="28"/>
        </w:rPr>
        <w:t xml:space="preserve">
      Сноска. Приложение 2 с изменением, внесенным приказом Министра экологии и природных ресурсов РК от 25.04.2025 </w:t>
      </w:r>
      <w:r>
        <w:rPr>
          <w:rFonts w:ascii="Times New Roman"/>
          <w:b w:val="false"/>
          <w:i w:val="false"/>
          <w:color w:val="ff0000"/>
          <w:sz w:val="28"/>
        </w:rPr>
        <w:t>№ 109</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комплексного экологического 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экологического регулирования и контроля Министерства экологии и природных ресурсов Республики Казахстан и его территориальные подразделения.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регистрации заявления услугодателем: выдача разрешения – не более 55 (пятидесяти пяти) рабочих дней; переоформление разрешения – в течение 5 (пяти)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экологическое разрешение, переоформление комплексного экологического разрешения либо мотивированный отказ в оказании государственной услуги в случаях и по основаниям, предусмотренным пунктом 9 настоящего Перечня государственной услуги.</w:t>
            </w:r>
          </w:p>
          <w:p>
            <w:pPr>
              <w:spacing w:after="20"/>
              <w:ind w:left="20"/>
              <w:jc w:val="both"/>
            </w:pPr>
            <w:r>
              <w:rPr>
                <w:rFonts w:ascii="Times New Roman"/>
                <w:b w:val="false"/>
                <w:i w:val="false"/>
                <w:color w:val="000000"/>
                <w:sz w:val="20"/>
              </w:rPr>
              <w:t>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услугополучателю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требованиям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 (прием заявления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
Услугодатель – с понедельника по пятницу с 9.00 часов до 18.30 часов с перерывом на обед с 13.00 часов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услугодателя;</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при обращении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комплексного экологического разрешения:</w:t>
            </w:r>
          </w:p>
          <w:p>
            <w:pPr>
              <w:spacing w:after="20"/>
              <w:ind w:left="20"/>
              <w:jc w:val="both"/>
            </w:pPr>
            <w:r>
              <w:rPr>
                <w:rFonts w:ascii="Times New Roman"/>
                <w:b w:val="false"/>
                <w:i w:val="false"/>
                <w:color w:val="000000"/>
                <w:sz w:val="20"/>
              </w:rPr>
              <w:t>
1) заявление на получение комплексного разрешения в электронном виде, удостоверенное электронной цифровой подписью (далее – ЭЦП) услугополучателя;</w:t>
            </w:r>
          </w:p>
          <w:p>
            <w:pPr>
              <w:spacing w:after="20"/>
              <w:ind w:left="20"/>
              <w:jc w:val="both"/>
            </w:pPr>
            <w:r>
              <w:rPr>
                <w:rFonts w:ascii="Times New Roman"/>
                <w:b w:val="false"/>
                <w:i w:val="false"/>
                <w:color w:val="000000"/>
                <w:sz w:val="20"/>
              </w:rPr>
              <w:t xml:space="preserve">
2) в отношении намечаемой деятельности –проектная документация по строительству и (или) эксплуатации объектов, заключение по результатам оценки воздействия на окружающую среду, заключение о результатах скрининга воздействий намечаемой деятельности либо заявление о намечаемой деятельности, предусмотренное </w:t>
            </w:r>
            <w:r>
              <w:rPr>
                <w:rFonts w:ascii="Times New Roman"/>
                <w:b w:val="false"/>
                <w:i w:val="false"/>
                <w:color w:val="000000"/>
                <w:sz w:val="20"/>
              </w:rPr>
              <w:t>пунктом 2</w:t>
            </w:r>
            <w:r>
              <w:rPr>
                <w:rFonts w:ascii="Times New Roman"/>
                <w:b w:val="false"/>
                <w:i w:val="false"/>
                <w:color w:val="000000"/>
                <w:sz w:val="20"/>
              </w:rPr>
              <w:t xml:space="preserve"> статьи 68 Кодекса;</w:t>
            </w:r>
          </w:p>
          <w:p>
            <w:pPr>
              <w:spacing w:after="20"/>
              <w:ind w:left="20"/>
              <w:jc w:val="both"/>
            </w:pPr>
            <w:r>
              <w:rPr>
                <w:rFonts w:ascii="Times New Roman"/>
                <w:b w:val="false"/>
                <w:i w:val="false"/>
                <w:color w:val="000000"/>
                <w:sz w:val="20"/>
              </w:rPr>
              <w:t>
3) обоснование технологических нормативов и проект нормативов эмиссий вместе с материалами экологической оценки по упрощенному порядку;</w:t>
            </w:r>
          </w:p>
          <w:p>
            <w:pPr>
              <w:spacing w:after="20"/>
              <w:ind w:left="20"/>
              <w:jc w:val="both"/>
            </w:pPr>
            <w:r>
              <w:rPr>
                <w:rFonts w:ascii="Times New Roman"/>
                <w:b w:val="false"/>
                <w:i w:val="false"/>
                <w:color w:val="000000"/>
                <w:sz w:val="20"/>
              </w:rPr>
              <w:t>
4) проект программы управления отходами;</w:t>
            </w:r>
          </w:p>
          <w:p>
            <w:pPr>
              <w:spacing w:after="20"/>
              <w:ind w:left="20"/>
              <w:jc w:val="both"/>
            </w:pPr>
            <w:r>
              <w:rPr>
                <w:rFonts w:ascii="Times New Roman"/>
                <w:b w:val="false"/>
                <w:i w:val="false"/>
                <w:color w:val="000000"/>
                <w:sz w:val="20"/>
              </w:rPr>
              <w:t>
5) проект программы производственного экологического контроля;</w:t>
            </w:r>
          </w:p>
          <w:p>
            <w:pPr>
              <w:spacing w:after="20"/>
              <w:ind w:left="20"/>
              <w:jc w:val="both"/>
            </w:pPr>
            <w:r>
              <w:rPr>
                <w:rFonts w:ascii="Times New Roman"/>
                <w:b w:val="false"/>
                <w:i w:val="false"/>
                <w:color w:val="000000"/>
                <w:sz w:val="20"/>
              </w:rPr>
              <w:t xml:space="preserve">
6) для действующих объектов I категории при невозможности соблюдения ими технологических показателей, связанных с применением наилучших доступных техник, – проект программы повышения экологической эффективности, разработанной в соответствии со </w:t>
            </w:r>
            <w:r>
              <w:rPr>
                <w:rFonts w:ascii="Times New Roman"/>
                <w:b w:val="false"/>
                <w:i w:val="false"/>
                <w:color w:val="000000"/>
                <w:sz w:val="20"/>
              </w:rPr>
              <w:t>статьей 119</w:t>
            </w:r>
            <w:r>
              <w:rPr>
                <w:rFonts w:ascii="Times New Roman"/>
                <w:b w:val="false"/>
                <w:i w:val="false"/>
                <w:color w:val="000000"/>
                <w:sz w:val="20"/>
              </w:rPr>
              <w:t xml:space="preserve"> Кодекса c приложением электронной копии протокола общественных слушаний к проекту такой программы;</w:t>
            </w:r>
          </w:p>
          <w:p>
            <w:pPr>
              <w:spacing w:after="20"/>
              <w:ind w:left="20"/>
              <w:jc w:val="both"/>
            </w:pPr>
            <w:r>
              <w:rPr>
                <w:rFonts w:ascii="Times New Roman"/>
                <w:b w:val="false"/>
                <w:i w:val="false"/>
                <w:color w:val="000000"/>
                <w:sz w:val="20"/>
              </w:rPr>
              <w:t>
7) проект нормативов размещения серы в открытом виде на серных картах (при проведении операций по разведке и (или) добыче углеводородов).</w:t>
            </w:r>
          </w:p>
          <w:p>
            <w:pPr>
              <w:spacing w:after="20"/>
              <w:ind w:left="20"/>
              <w:jc w:val="both"/>
            </w:pPr>
            <w:r>
              <w:rPr>
                <w:rFonts w:ascii="Times New Roman"/>
                <w:b w:val="false"/>
                <w:i w:val="false"/>
                <w:color w:val="000000"/>
                <w:sz w:val="20"/>
              </w:rPr>
              <w:t xml:space="preserve">
Для переоформления комплексного экологического разрешения: </w:t>
            </w:r>
          </w:p>
          <w:p>
            <w:pPr>
              <w:spacing w:after="20"/>
              <w:ind w:left="20"/>
              <w:jc w:val="both"/>
            </w:pPr>
            <w:r>
              <w:rPr>
                <w:rFonts w:ascii="Times New Roman"/>
                <w:b w:val="false"/>
                <w:i w:val="false"/>
                <w:color w:val="000000"/>
                <w:sz w:val="20"/>
              </w:rPr>
              <w:t>
1) заявление на переоформление комплексного экологического разрешения на эмиссии в электронном виде, удостоверенное ЭЦП услугополучателя;</w:t>
            </w:r>
          </w:p>
          <w:p>
            <w:pPr>
              <w:spacing w:after="20"/>
              <w:ind w:left="20"/>
              <w:jc w:val="both"/>
            </w:pPr>
            <w:r>
              <w:rPr>
                <w:rFonts w:ascii="Times New Roman"/>
                <w:b w:val="false"/>
                <w:i w:val="false"/>
                <w:color w:val="000000"/>
                <w:sz w:val="20"/>
              </w:rPr>
              <w:t>
2) документ, подтверждающий переход права собственности на объект (объекты), в отношении которого (которых) выдано переоформляемое комплексное экологическое разрешение.</w:t>
            </w:r>
          </w:p>
          <w:p>
            <w:pPr>
              <w:spacing w:after="20"/>
              <w:ind w:left="20"/>
              <w:jc w:val="both"/>
            </w:pPr>
            <w:r>
              <w:rPr>
                <w:rFonts w:ascii="Times New Roman"/>
                <w:b w:val="false"/>
                <w:i w:val="false"/>
                <w:color w:val="000000"/>
                <w:sz w:val="20"/>
              </w:rPr>
              <w:t>
При направлении документов посредством портала, услугополучателем подаются электронные копии документов, предусмотренные настоящим пунктом.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комплексного экологического разрешения, и (или) содержащихся в них сведений;</w:t>
            </w:r>
          </w:p>
          <w:p>
            <w:pPr>
              <w:spacing w:after="20"/>
              <w:ind w:left="20"/>
              <w:jc w:val="both"/>
            </w:pPr>
            <w:r>
              <w:rPr>
                <w:rFonts w:ascii="Times New Roman"/>
                <w:b w:val="false"/>
                <w:i w:val="false"/>
                <w:color w:val="000000"/>
                <w:sz w:val="20"/>
              </w:rPr>
              <w:t>2) несоответствие документов, представленных услугополучателем для получения комплексного экологического разрешения, и (или) содержащихся в них сведений требованиям экологического законодательства Республики Казахстан и (или) заключению по результатам оценки воздействия на окружающую среду либо заключению о результатах скрининга воздействий намечаемой деятельности, содержащему вывод об отсутствии необходимости проведения обязательной оценки воздействия на окружающую среду;</w:t>
            </w:r>
          </w:p>
          <w:p>
            <w:pPr>
              <w:spacing w:after="20"/>
              <w:ind w:left="20"/>
              <w:jc w:val="both"/>
            </w:pPr>
            <w:r>
              <w:rPr>
                <w:rFonts w:ascii="Times New Roman"/>
                <w:b w:val="false"/>
                <w:i w:val="false"/>
                <w:color w:val="000000"/>
                <w:sz w:val="20"/>
              </w:rPr>
              <w:t xml:space="preserve">3) несогласие услугополучателя с условиями комплексного экологического разрешения, определенными уполномоченным органом в области охраны окружающей среды в порядке, предусмотренном </w:t>
            </w:r>
            <w:r>
              <w:rPr>
                <w:rFonts w:ascii="Times New Roman"/>
                <w:b w:val="false"/>
                <w:i w:val="false"/>
                <w:color w:val="000000"/>
                <w:sz w:val="20"/>
              </w:rPr>
              <w:t>статьей 115</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xml:space="preserve">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w:t>
            </w:r>
            <w:r>
              <w:br/>
            </w:r>
            <w:r>
              <w:rPr>
                <w:rFonts w:ascii="Times New Roman"/>
                <w:b w:val="false"/>
                <w:i w:val="false"/>
                <w:color w:val="000000"/>
                <w:sz w:val="20"/>
              </w:rPr>
              <w:t>экологических разрешений,</w:t>
            </w:r>
            <w:r>
              <w:br/>
            </w:r>
            <w:r>
              <w:rPr>
                <w:rFonts w:ascii="Times New Roman"/>
                <w:b w:val="false"/>
                <w:i w:val="false"/>
                <w:color w:val="000000"/>
                <w:sz w:val="20"/>
              </w:rPr>
              <w:t>представления декларации</w:t>
            </w:r>
            <w:r>
              <w:br/>
            </w:r>
            <w:r>
              <w:rPr>
                <w:rFonts w:ascii="Times New Roman"/>
                <w:b w:val="false"/>
                <w:i w:val="false"/>
                <w:color w:val="000000"/>
                <w:sz w:val="20"/>
              </w:rPr>
              <w:t>о воздействии на окружающую</w:t>
            </w:r>
            <w:r>
              <w:br/>
            </w:r>
            <w:r>
              <w:rPr>
                <w:rFonts w:ascii="Times New Roman"/>
                <w:b w:val="false"/>
                <w:i w:val="false"/>
                <w:color w:val="000000"/>
                <w:sz w:val="20"/>
              </w:rPr>
              <w:t>среду, а также формы бланков</w:t>
            </w:r>
            <w:r>
              <w:br/>
            </w:r>
            <w:r>
              <w:rPr>
                <w:rFonts w:ascii="Times New Roman"/>
                <w:b w:val="false"/>
                <w:i w:val="false"/>
                <w:color w:val="000000"/>
                <w:sz w:val="20"/>
              </w:rPr>
              <w:t>экологического разрешения</w:t>
            </w:r>
            <w:r>
              <w:br/>
            </w:r>
            <w:r>
              <w:rPr>
                <w:rFonts w:ascii="Times New Roman"/>
                <w:b w:val="false"/>
                <w:i w:val="false"/>
                <w:color w:val="000000"/>
                <w:sz w:val="20"/>
              </w:rPr>
              <w:t>на воздействие и порядка</w:t>
            </w:r>
            <w:r>
              <w:br/>
            </w:r>
            <w:r>
              <w:rPr>
                <w:rFonts w:ascii="Times New Roman"/>
                <w:b w:val="false"/>
                <w:i w:val="false"/>
                <w:color w:val="000000"/>
                <w:sz w:val="20"/>
              </w:rPr>
              <w:t>их заполнения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[Дата выдачи]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физического</w:t>
            </w:r>
          </w:p>
          <w:p>
            <w:pPr>
              <w:spacing w:after="20"/>
              <w:ind w:left="20"/>
              <w:jc w:val="both"/>
            </w:pPr>
            <w:r>
              <w:rPr>
                <w:rFonts w:ascii="Times New Roman"/>
                <w:b w:val="false"/>
                <w:i w:val="false"/>
                <w:color w:val="000000"/>
                <w:sz w:val="20"/>
              </w:rPr>
              <w:t>или юридического лица]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физического или</w:t>
            </w:r>
          </w:p>
          <w:p>
            <w:pPr>
              <w:spacing w:after="20"/>
              <w:ind w:left="20"/>
              <w:jc w:val="both"/>
            </w:pPr>
            <w:r>
              <w:rPr>
                <w:rFonts w:ascii="Times New Roman"/>
                <w:b w:val="false"/>
                <w:i w:val="false"/>
                <w:color w:val="000000"/>
                <w:sz w:val="20"/>
              </w:rPr>
              <w:t>юридического лица (адрес,</w:t>
            </w:r>
          </w:p>
          <w:p>
            <w:pPr>
              <w:spacing w:after="20"/>
              <w:ind w:left="20"/>
              <w:jc w:val="both"/>
            </w:pPr>
            <w:r>
              <w:rPr>
                <w:rFonts w:ascii="Times New Roman"/>
                <w:b w:val="false"/>
                <w:i w:val="false"/>
                <w:color w:val="000000"/>
                <w:sz w:val="20"/>
              </w:rPr>
              <w:t>индивидуальный идентификационный</w:t>
            </w:r>
          </w:p>
          <w:p>
            <w:pPr>
              <w:spacing w:after="20"/>
              <w:ind w:left="20"/>
              <w:jc w:val="both"/>
            </w:pPr>
            <w:r>
              <w:rPr>
                <w:rFonts w:ascii="Times New Roman"/>
                <w:b w:val="false"/>
                <w:i w:val="false"/>
                <w:color w:val="000000"/>
                <w:sz w:val="20"/>
              </w:rPr>
              <w:t>номер/бизнес-идентификационный</w:t>
            </w:r>
          </w:p>
          <w:p>
            <w:pPr>
              <w:spacing w:after="20"/>
              <w:ind w:left="20"/>
              <w:jc w:val="both"/>
            </w:pPr>
            <w:r>
              <w:rPr>
                <w:rFonts w:ascii="Times New Roman"/>
                <w:b w:val="false"/>
                <w:i w:val="false"/>
                <w:color w:val="000000"/>
                <w:sz w:val="20"/>
              </w:rPr>
              <w:t>номер, телефон)]</w:t>
            </w:r>
          </w:p>
        </w:tc>
      </w:tr>
    </w:tbl>
    <w:bookmarkStart w:name="z1149" w:id="302"/>
    <w:p>
      <w:pPr>
        <w:spacing w:after="0"/>
        <w:ind w:left="0"/>
        <w:jc w:val="left"/>
      </w:pPr>
      <w:r>
        <w:rPr>
          <w:rFonts w:ascii="Times New Roman"/>
          <w:b/>
          <w:i w:val="false"/>
          <w:color w:val="000000"/>
        </w:rPr>
        <w:t xml:space="preserve"> Мотивированный отказ</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 рассмотрев Ваше заявление от [Дата заявления] года № [Номер заявления] сообщает следующее: [Обоснование отказа]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подписывающего]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электронная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w:t>
            </w:r>
            <w:r>
              <w:br/>
            </w:r>
            <w:r>
              <w:rPr>
                <w:rFonts w:ascii="Times New Roman"/>
                <w:b w:val="false"/>
                <w:i w:val="false"/>
                <w:color w:val="000000"/>
                <w:sz w:val="20"/>
              </w:rPr>
              <w:t>экологических разрешений,</w:t>
            </w:r>
            <w:r>
              <w:br/>
            </w:r>
            <w:r>
              <w:rPr>
                <w:rFonts w:ascii="Times New Roman"/>
                <w:b w:val="false"/>
                <w:i w:val="false"/>
                <w:color w:val="000000"/>
                <w:sz w:val="20"/>
              </w:rPr>
              <w:t>представления декларации</w:t>
            </w:r>
            <w:r>
              <w:br/>
            </w:r>
            <w:r>
              <w:rPr>
                <w:rFonts w:ascii="Times New Roman"/>
                <w:b w:val="false"/>
                <w:i w:val="false"/>
                <w:color w:val="000000"/>
                <w:sz w:val="20"/>
              </w:rPr>
              <w:t>о воздействии на окружающую</w:t>
            </w:r>
            <w:r>
              <w:br/>
            </w:r>
            <w:r>
              <w:rPr>
                <w:rFonts w:ascii="Times New Roman"/>
                <w:b w:val="false"/>
                <w:i w:val="false"/>
                <w:color w:val="000000"/>
                <w:sz w:val="20"/>
              </w:rPr>
              <w:t>среду, а также формы бланков</w:t>
            </w:r>
            <w:r>
              <w:br/>
            </w:r>
            <w:r>
              <w:rPr>
                <w:rFonts w:ascii="Times New Roman"/>
                <w:b w:val="false"/>
                <w:i w:val="false"/>
                <w:color w:val="000000"/>
                <w:sz w:val="20"/>
              </w:rPr>
              <w:t>экологического разрешения</w:t>
            </w:r>
            <w:r>
              <w:br/>
            </w:r>
            <w:r>
              <w:rPr>
                <w:rFonts w:ascii="Times New Roman"/>
                <w:b w:val="false"/>
                <w:i w:val="false"/>
                <w:color w:val="000000"/>
                <w:sz w:val="20"/>
              </w:rPr>
              <w:t>на воздействие и порядка</w:t>
            </w:r>
            <w:r>
              <w:br/>
            </w:r>
            <w:r>
              <w:rPr>
                <w:rFonts w:ascii="Times New Roman"/>
                <w:b w:val="false"/>
                <w:i w:val="false"/>
                <w:color w:val="000000"/>
                <w:sz w:val="20"/>
              </w:rPr>
              <w:t>их заполнения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2" w:id="303"/>
    <w:p>
      <w:pPr>
        <w:spacing w:after="0"/>
        <w:ind w:left="0"/>
        <w:jc w:val="left"/>
      </w:pPr>
      <w:r>
        <w:rPr>
          <w:rFonts w:ascii="Times New Roman"/>
          <w:b/>
          <w:i w:val="false"/>
          <w:color w:val="000000"/>
        </w:rPr>
        <w:t xml:space="preserve"> Экспертное заключение по заявлению на получение комплексного экологического разрешения</w:t>
      </w:r>
      <w:r>
        <w:br/>
      </w:r>
      <w:r>
        <w:rPr>
          <w:rFonts w:ascii="Times New Roman"/>
          <w:b/>
          <w:i w:val="false"/>
          <w:color w:val="000000"/>
        </w:rPr>
        <w:t>Наименование структурного подразделения уполномоченного органа в области</w:t>
      </w:r>
      <w:r>
        <w:br/>
      </w:r>
      <w:r>
        <w:rPr>
          <w:rFonts w:ascii="Times New Roman"/>
          <w:b/>
          <w:i w:val="false"/>
          <w:color w:val="000000"/>
        </w:rPr>
        <w:t>охраны окружающей среды или заинтересованного государственного органа</w:t>
      </w:r>
      <w:r>
        <w:br/>
      </w:r>
      <w:r>
        <w:rPr>
          <w:rFonts w:ascii="Times New Roman"/>
          <w:b/>
          <w:i w:val="false"/>
          <w:color w:val="000000"/>
        </w:rPr>
        <w:t>___________________________________________________________________</w:t>
      </w:r>
    </w:p>
    <w:bookmarkEnd w:id="303"/>
    <w:p>
      <w:pPr>
        <w:spacing w:after="0"/>
        <w:ind w:left="0"/>
        <w:jc w:val="both"/>
      </w:pPr>
      <w:bookmarkStart w:name="z1153" w:id="304"/>
      <w:r>
        <w:rPr>
          <w:rFonts w:ascii="Times New Roman"/>
          <w:b w:val="false"/>
          <w:i w:val="false"/>
          <w:color w:val="000000"/>
          <w:sz w:val="28"/>
        </w:rPr>
        <w:t>
      №_________ от "___" _________ 20__ год</w:t>
      </w:r>
    </w:p>
    <w:bookmarkEnd w:id="304"/>
    <w:p>
      <w:pPr>
        <w:spacing w:after="0"/>
        <w:ind w:left="0"/>
        <w:jc w:val="both"/>
      </w:pPr>
      <w:r>
        <w:rPr>
          <w:rFonts w:ascii="Times New Roman"/>
          <w:b w:val="false"/>
          <w:i w:val="false"/>
          <w:color w:val="000000"/>
          <w:sz w:val="28"/>
        </w:rPr>
        <w:t>на объект</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объекта согласно заявлению на получение КЭР)</w:t>
      </w:r>
    </w:p>
    <w:p>
      <w:pPr>
        <w:spacing w:after="0"/>
        <w:ind w:left="0"/>
        <w:jc w:val="both"/>
      </w:pPr>
      <w:r>
        <w:rPr>
          <w:rFonts w:ascii="Times New Roman"/>
          <w:b w:val="false"/>
          <w:i w:val="false"/>
          <w:color w:val="000000"/>
          <w:sz w:val="28"/>
        </w:rPr>
        <w:t>предприятия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предприятия, в составе которого находится объект)</w:t>
      </w:r>
    </w:p>
    <w:p>
      <w:pPr>
        <w:spacing w:after="0"/>
        <w:ind w:left="0"/>
        <w:jc w:val="both"/>
      </w:pPr>
      <w:r>
        <w:rPr>
          <w:rFonts w:ascii="Times New Roman"/>
          <w:b w:val="false"/>
          <w:i w:val="false"/>
          <w:color w:val="000000"/>
          <w:sz w:val="28"/>
        </w:rPr>
        <w:t>Бизнес-идентификационный номер юридического лица (БИН)/индивидуальный</w:t>
      </w:r>
    </w:p>
    <w:p>
      <w:pPr>
        <w:spacing w:after="0"/>
        <w:ind w:left="0"/>
        <w:jc w:val="both"/>
      </w:pPr>
      <w:r>
        <w:rPr>
          <w:rFonts w:ascii="Times New Roman"/>
          <w:b w:val="false"/>
          <w:i w:val="false"/>
          <w:color w:val="000000"/>
          <w:sz w:val="28"/>
        </w:rPr>
        <w:t>идентификационный номер индивидуального предпринимателя (ИИН):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(согласно заявлению на получение КЭР)</w:t>
      </w:r>
    </w:p>
    <w:p>
      <w:pPr>
        <w:spacing w:after="0"/>
        <w:ind w:left="0"/>
        <w:jc w:val="both"/>
      </w:pPr>
      <w:r>
        <w:rPr>
          <w:rFonts w:ascii="Times New Roman"/>
          <w:b w:val="false"/>
          <w:i w:val="false"/>
          <w:color w:val="000000"/>
          <w:sz w:val="28"/>
        </w:rPr>
        <w:t>Предлагаемые условия: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(комментарии приводятся в рамках своей компетенции с указанием</w:t>
      </w:r>
    </w:p>
    <w:p>
      <w:pPr>
        <w:spacing w:after="0"/>
        <w:ind w:left="0"/>
        <w:jc w:val="both"/>
      </w:pPr>
      <w:r>
        <w:rPr>
          <w:rFonts w:ascii="Times New Roman"/>
          <w:b w:val="false"/>
          <w:i w:val="false"/>
          <w:color w:val="000000"/>
          <w:sz w:val="28"/>
        </w:rPr>
        <w:t>отдельных разделов,</w:t>
      </w:r>
    </w:p>
    <w:p>
      <w:pPr>
        <w:spacing w:after="0"/>
        <w:ind w:left="0"/>
        <w:jc w:val="both"/>
      </w:pPr>
      <w:r>
        <w:rPr>
          <w:rFonts w:ascii="Times New Roman"/>
          <w:b w:val="false"/>
          <w:i w:val="false"/>
          <w:color w:val="000000"/>
          <w:sz w:val="28"/>
        </w:rPr>
        <w:t>пунктов, граф, таблиц и приложений)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Вывод:</w:t>
      </w:r>
    </w:p>
    <w:p>
      <w:pPr>
        <w:spacing w:after="0"/>
        <w:ind w:left="0"/>
        <w:jc w:val="both"/>
      </w:pPr>
      <w:r>
        <w:rPr>
          <w:rFonts w:ascii="Times New Roman"/>
          <w:b w:val="false"/>
          <w:i w:val="false"/>
          <w:color w:val="000000"/>
          <w:sz w:val="28"/>
        </w:rPr>
        <w:t>Поддерживается выдача КЭР</w:t>
      </w:r>
    </w:p>
    <w:p>
      <w:pPr>
        <w:spacing w:after="0"/>
        <w:ind w:left="0"/>
        <w:jc w:val="both"/>
      </w:pPr>
      <w:r>
        <w:rPr>
          <w:rFonts w:ascii="Times New Roman"/>
          <w:b w:val="false"/>
          <w:i w:val="false"/>
          <w:color w:val="000000"/>
          <w:sz w:val="28"/>
        </w:rPr>
        <w:t>Поддерживается выдача КЭР при условии рассмотрения/принятия указанных выше</w:t>
      </w:r>
    </w:p>
    <w:p>
      <w:pPr>
        <w:spacing w:after="0"/>
        <w:ind w:left="0"/>
        <w:jc w:val="both"/>
      </w:pPr>
      <w:r>
        <w:rPr>
          <w:rFonts w:ascii="Times New Roman"/>
          <w:b w:val="false"/>
          <w:i w:val="false"/>
          <w:color w:val="000000"/>
          <w:sz w:val="28"/>
        </w:rPr>
        <w:t>дополнительных условий ______________________________________________</w:t>
      </w:r>
    </w:p>
    <w:p>
      <w:pPr>
        <w:spacing w:after="0"/>
        <w:ind w:left="0"/>
        <w:jc w:val="both"/>
      </w:pPr>
      <w:r>
        <w:rPr>
          <w:rFonts w:ascii="Times New Roman"/>
          <w:b w:val="false"/>
          <w:i w:val="false"/>
          <w:color w:val="000000"/>
          <w:sz w:val="28"/>
        </w:rPr>
        <w:t>Не поддерживается выдача КЭР по причинам:</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(Один из следующих вариантов заключения (ненужное удалить))</w:t>
      </w:r>
    </w:p>
    <w:p>
      <w:pPr>
        <w:spacing w:after="0"/>
        <w:ind w:left="0"/>
        <w:jc w:val="both"/>
      </w:pPr>
      <w:r>
        <w:rPr>
          <w:rFonts w:ascii="Times New Roman"/>
          <w:b w:val="false"/>
          <w:i w:val="false"/>
          <w:color w:val="000000"/>
          <w:sz w:val="28"/>
        </w:rPr>
        <w:t>Адрес регистрации юридического лица / индивидуального предпринимателя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(согласно заявлению на получение КЭР)</w:t>
      </w:r>
    </w:p>
    <w:p>
      <w:pPr>
        <w:spacing w:after="0"/>
        <w:ind w:left="0"/>
        <w:jc w:val="both"/>
      </w:pPr>
      <w:r>
        <w:rPr>
          <w:rFonts w:ascii="Times New Roman"/>
          <w:b w:val="false"/>
          <w:i w:val="false"/>
          <w:color w:val="000000"/>
          <w:sz w:val="28"/>
        </w:rPr>
        <w:t>Адрес (местонахождение) объекта _______________________________________</w:t>
      </w:r>
    </w:p>
    <w:p>
      <w:pPr>
        <w:spacing w:after="0"/>
        <w:ind w:left="0"/>
        <w:jc w:val="both"/>
      </w:pPr>
      <w:r>
        <w:rPr>
          <w:rFonts w:ascii="Times New Roman"/>
          <w:b w:val="false"/>
          <w:i w:val="false"/>
          <w:color w:val="000000"/>
          <w:sz w:val="28"/>
        </w:rPr>
        <w:t>(согласно заявлению на получение КЭР)</w:t>
      </w:r>
    </w:p>
    <w:p>
      <w:pPr>
        <w:spacing w:after="0"/>
        <w:ind w:left="0"/>
        <w:jc w:val="both"/>
      </w:pPr>
      <w:r>
        <w:rPr>
          <w:rFonts w:ascii="Times New Roman"/>
          <w:b w:val="false"/>
          <w:i w:val="false"/>
          <w:color w:val="000000"/>
          <w:sz w:val="28"/>
        </w:rPr>
        <w:t>Руководитель органа, выдавшего заключения 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выдачи</w:t>
            </w:r>
            <w:r>
              <w:br/>
            </w:r>
            <w:r>
              <w:rPr>
                <w:rFonts w:ascii="Times New Roman"/>
                <w:b w:val="false"/>
                <w:i w:val="false"/>
                <w:color w:val="000000"/>
                <w:sz w:val="20"/>
              </w:rPr>
              <w:t>экологических разрешений,</w:t>
            </w:r>
            <w:r>
              <w:br/>
            </w:r>
            <w:r>
              <w:rPr>
                <w:rFonts w:ascii="Times New Roman"/>
                <w:b w:val="false"/>
                <w:i w:val="false"/>
                <w:color w:val="000000"/>
                <w:sz w:val="20"/>
              </w:rPr>
              <w:t>представления декларации</w:t>
            </w:r>
            <w:r>
              <w:br/>
            </w:r>
            <w:r>
              <w:rPr>
                <w:rFonts w:ascii="Times New Roman"/>
                <w:b w:val="false"/>
                <w:i w:val="false"/>
                <w:color w:val="000000"/>
                <w:sz w:val="20"/>
              </w:rPr>
              <w:t>о воздействии на окружающую</w:t>
            </w:r>
            <w:r>
              <w:br/>
            </w:r>
            <w:r>
              <w:rPr>
                <w:rFonts w:ascii="Times New Roman"/>
                <w:b w:val="false"/>
                <w:i w:val="false"/>
                <w:color w:val="000000"/>
                <w:sz w:val="20"/>
              </w:rPr>
              <w:t>среду, а также формы бланков</w:t>
            </w:r>
            <w:r>
              <w:br/>
            </w:r>
            <w:r>
              <w:rPr>
                <w:rFonts w:ascii="Times New Roman"/>
                <w:b w:val="false"/>
                <w:i w:val="false"/>
                <w:color w:val="000000"/>
                <w:sz w:val="20"/>
              </w:rPr>
              <w:t>экологического разрешения</w:t>
            </w:r>
            <w:r>
              <w:br/>
            </w:r>
            <w:r>
              <w:rPr>
                <w:rFonts w:ascii="Times New Roman"/>
                <w:b w:val="false"/>
                <w:i w:val="false"/>
                <w:color w:val="000000"/>
                <w:sz w:val="20"/>
              </w:rPr>
              <w:t>на воздействие и порядка</w:t>
            </w:r>
            <w:r>
              <w:br/>
            </w:r>
            <w:r>
              <w:rPr>
                <w:rFonts w:ascii="Times New Roman"/>
                <w:b w:val="false"/>
                <w:i w:val="false"/>
                <w:color w:val="000000"/>
                <w:sz w:val="20"/>
              </w:rPr>
              <w:t>их заполнения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6" w:id="305"/>
    <w:p>
      <w:pPr>
        <w:spacing w:after="0"/>
        <w:ind w:left="0"/>
        <w:jc w:val="left"/>
      </w:pPr>
      <w:r>
        <w:rPr>
          <w:rFonts w:ascii="Times New Roman"/>
          <w:b/>
          <w:i w:val="false"/>
          <w:color w:val="000000"/>
        </w:rPr>
        <w:t xml:space="preserve"> Обоснование причин принятия решения о выдаче комплексного экологического разрешения</w:t>
      </w:r>
      <w:r>
        <w:br/>
      </w:r>
      <w:r>
        <w:rPr>
          <w:rFonts w:ascii="Times New Roman"/>
          <w:b/>
          <w:i w:val="false"/>
          <w:color w:val="000000"/>
        </w:rPr>
        <w:t>(Заполняется уполномоченным органом)</w:t>
      </w:r>
    </w:p>
    <w:bookmarkEnd w:id="305"/>
    <w:p>
      <w:pPr>
        <w:spacing w:after="0"/>
        <w:ind w:left="0"/>
        <w:jc w:val="both"/>
      </w:pPr>
      <w:bookmarkStart w:name="z1157" w:id="306"/>
      <w:r>
        <w:rPr>
          <w:rFonts w:ascii="Times New Roman"/>
          <w:b w:val="false"/>
          <w:i w:val="false"/>
          <w:color w:val="000000"/>
          <w:sz w:val="28"/>
        </w:rPr>
        <w:t>
      1. Порядок получения комплексного экологического разрешения</w:t>
      </w:r>
    </w:p>
    <w:bookmarkEnd w:id="306"/>
    <w:p>
      <w:pPr>
        <w:spacing w:after="0"/>
        <w:ind w:left="0"/>
        <w:jc w:val="both"/>
      </w:pPr>
      <w:r>
        <w:rPr>
          <w:rFonts w:ascii="Times New Roman"/>
          <w:b w:val="false"/>
          <w:i w:val="false"/>
          <w:color w:val="000000"/>
          <w:sz w:val="28"/>
        </w:rPr>
        <w:t>Уполномоченный орган в области охраны окружающей среды (указание даты) получил заявление на получение комплексного разрешения (наименование услугополучателя), зарегистрированного по адресу (почтовый адрес) для выдачи комплексного экологического разрешения для объекта (наименование, местоположение).</w:t>
      </w:r>
    </w:p>
    <w:p>
      <w:pPr>
        <w:spacing w:after="0"/>
        <w:ind w:left="0"/>
        <w:jc w:val="both"/>
      </w:pPr>
      <w:r>
        <w:rPr>
          <w:rFonts w:ascii="Times New Roman"/>
          <w:b w:val="false"/>
          <w:i w:val="false"/>
          <w:color w:val="000000"/>
          <w:sz w:val="28"/>
        </w:rPr>
        <w:t>Для получения экспертных заключений и комментариев заявление направлено в следующие заинтересованные органы: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Рассмотрение и обсуждение полученных замечаний к заявлению на получение КЭР проведено в ходе публичного обсуждения.</w:t>
      </w:r>
    </w:p>
    <w:p>
      <w:pPr>
        <w:spacing w:after="0"/>
        <w:ind w:left="0"/>
        <w:jc w:val="both"/>
      </w:pPr>
      <w:r>
        <w:rPr>
          <w:rFonts w:ascii="Times New Roman"/>
          <w:b w:val="false"/>
          <w:i w:val="false"/>
          <w:color w:val="000000"/>
          <w:sz w:val="28"/>
        </w:rPr>
        <w:t>При определении условий эксплуатации объекта уполномоченный орган в области охраны окружающей среды учитывал материалы заявления, включая оценку соответствия НДТ, заключение по результатам оценки воздействия на окружающую среду, комментарии заинтересованных органов и общественности.</w:t>
      </w:r>
    </w:p>
    <w:p>
      <w:pPr>
        <w:spacing w:after="0"/>
        <w:ind w:left="0"/>
        <w:jc w:val="both"/>
      </w:pPr>
      <w:bookmarkStart w:name="z1158" w:id="307"/>
      <w:r>
        <w:rPr>
          <w:rFonts w:ascii="Times New Roman"/>
          <w:b w:val="false"/>
          <w:i w:val="false"/>
          <w:color w:val="000000"/>
          <w:sz w:val="28"/>
        </w:rPr>
        <w:t>
      2. Соответствие НДТ</w:t>
      </w:r>
    </w:p>
    <w:bookmarkEnd w:id="307"/>
    <w:p>
      <w:pPr>
        <w:spacing w:after="0"/>
        <w:ind w:left="0"/>
        <w:jc w:val="both"/>
      </w:pPr>
      <w:r>
        <w:rPr>
          <w:rFonts w:ascii="Times New Roman"/>
          <w:b w:val="false"/>
          <w:i w:val="false"/>
          <w:color w:val="000000"/>
          <w:sz w:val="28"/>
        </w:rPr>
        <w:t>Выводы о соответствии заключениям по НДТ: соответствует НДТ /не соответствует НДТ.</w:t>
      </w:r>
    </w:p>
    <w:p>
      <w:pPr>
        <w:spacing w:after="0"/>
        <w:ind w:left="0"/>
        <w:jc w:val="both"/>
      </w:pPr>
      <w:r>
        <w:rPr>
          <w:rFonts w:ascii="Times New Roman"/>
          <w:b w:val="false"/>
          <w:i w:val="false"/>
          <w:color w:val="000000"/>
          <w:sz w:val="28"/>
        </w:rPr>
        <w:t>Указания конкретных причин, основания для программы повышения экологической эффективности и требованиям отраслевых заключений по НДТ</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Обоснование применения более строгих условий, чем при НДТ, для достижения нормативов качества окружающей среды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1159" w:id="308"/>
      <w:r>
        <w:rPr>
          <w:rFonts w:ascii="Times New Roman"/>
          <w:b w:val="false"/>
          <w:i w:val="false"/>
          <w:color w:val="000000"/>
          <w:sz w:val="28"/>
        </w:rPr>
        <w:t>
      3. Согласование проекта программы повышения экологической эффективности</w:t>
      </w:r>
    </w:p>
    <w:bookmarkEnd w:id="308"/>
    <w:p>
      <w:pPr>
        <w:spacing w:after="0"/>
        <w:ind w:left="0"/>
        <w:jc w:val="both"/>
      </w:pPr>
      <w:r>
        <w:rPr>
          <w:rFonts w:ascii="Times New Roman"/>
          <w:b w:val="false"/>
          <w:i w:val="false"/>
          <w:color w:val="000000"/>
          <w:sz w:val="28"/>
        </w:rPr>
        <w:t>Заключение об обоснованности предложенной программы, эффективности заявленных мероприятий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1160" w:id="309"/>
      <w:r>
        <w:rPr>
          <w:rFonts w:ascii="Times New Roman"/>
          <w:b w:val="false"/>
          <w:i w:val="false"/>
          <w:color w:val="000000"/>
          <w:sz w:val="28"/>
        </w:rPr>
        <w:t>
      4. Разногласия</w:t>
      </w:r>
    </w:p>
    <w:bookmarkEnd w:id="309"/>
    <w:p>
      <w:pPr>
        <w:spacing w:after="0"/>
        <w:ind w:left="0"/>
        <w:jc w:val="both"/>
      </w:pPr>
      <w:r>
        <w:rPr>
          <w:rFonts w:ascii="Times New Roman"/>
          <w:b w:val="false"/>
          <w:i w:val="false"/>
          <w:color w:val="000000"/>
          <w:sz w:val="28"/>
        </w:rPr>
        <w:t>Разногласия, возникающие по условиям, включенным в проект комплексного экологического разрешения, разрешаются экспертной комиссией в соответствии со статьей 94 Кодекса.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выдачи</w:t>
            </w:r>
            <w:r>
              <w:br/>
            </w:r>
            <w:r>
              <w:rPr>
                <w:rFonts w:ascii="Times New Roman"/>
                <w:b w:val="false"/>
                <w:i w:val="false"/>
                <w:color w:val="000000"/>
                <w:sz w:val="20"/>
              </w:rPr>
              <w:t>экологических разрешений,</w:t>
            </w:r>
            <w:r>
              <w:br/>
            </w:r>
            <w:r>
              <w:rPr>
                <w:rFonts w:ascii="Times New Roman"/>
                <w:b w:val="false"/>
                <w:i w:val="false"/>
                <w:color w:val="000000"/>
                <w:sz w:val="20"/>
              </w:rPr>
              <w:t>представления декларации</w:t>
            </w:r>
            <w:r>
              <w:br/>
            </w:r>
            <w:r>
              <w:rPr>
                <w:rFonts w:ascii="Times New Roman"/>
                <w:b w:val="false"/>
                <w:i w:val="false"/>
                <w:color w:val="000000"/>
                <w:sz w:val="20"/>
              </w:rPr>
              <w:t>о воздействии на окружающую</w:t>
            </w:r>
            <w:r>
              <w:br/>
            </w:r>
            <w:r>
              <w:rPr>
                <w:rFonts w:ascii="Times New Roman"/>
                <w:b w:val="false"/>
                <w:i w:val="false"/>
                <w:color w:val="000000"/>
                <w:sz w:val="20"/>
              </w:rPr>
              <w:t>среду, а также формы бланков</w:t>
            </w:r>
            <w:r>
              <w:br/>
            </w:r>
            <w:r>
              <w:rPr>
                <w:rFonts w:ascii="Times New Roman"/>
                <w:b w:val="false"/>
                <w:i w:val="false"/>
                <w:color w:val="000000"/>
                <w:sz w:val="20"/>
              </w:rPr>
              <w:t>экологического разрешения</w:t>
            </w:r>
            <w:r>
              <w:br/>
            </w:r>
            <w:r>
              <w:rPr>
                <w:rFonts w:ascii="Times New Roman"/>
                <w:b w:val="false"/>
                <w:i w:val="false"/>
                <w:color w:val="000000"/>
                <w:sz w:val="20"/>
              </w:rPr>
              <w:t>на воздействие и порядка</w:t>
            </w:r>
            <w:r>
              <w:br/>
            </w:r>
            <w:r>
              <w:rPr>
                <w:rFonts w:ascii="Times New Roman"/>
                <w:b w:val="false"/>
                <w:i w:val="false"/>
                <w:color w:val="000000"/>
                <w:sz w:val="20"/>
              </w:rPr>
              <w:t>их заполнения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63" w:id="310"/>
    <w:p>
      <w:pPr>
        <w:spacing w:after="0"/>
        <w:ind w:left="0"/>
        <w:jc w:val="left"/>
      </w:pPr>
      <w:r>
        <w:rPr>
          <w:rFonts w:ascii="Times New Roman"/>
          <w:b/>
          <w:i w:val="false"/>
          <w:color w:val="000000"/>
        </w:rPr>
        <w:t xml:space="preserve"> Комплексное экологическое разрешение</w:t>
      </w:r>
    </w:p>
    <w:bookmarkEnd w:id="310"/>
    <w:p>
      <w:pPr>
        <w:spacing w:after="0"/>
        <w:ind w:left="0"/>
        <w:jc w:val="both"/>
      </w:pPr>
      <w:bookmarkStart w:name="z1164" w:id="311"/>
      <w:r>
        <w:rPr>
          <w:rFonts w:ascii="Times New Roman"/>
          <w:b w:val="false"/>
          <w:i w:val="false"/>
          <w:color w:val="000000"/>
          <w:sz w:val="28"/>
        </w:rPr>
        <w:t>
      №_________ от "___" _________ 20__ год</w:t>
      </w:r>
    </w:p>
    <w:bookmarkEnd w:id="311"/>
    <w:p>
      <w:pPr>
        <w:spacing w:after="0"/>
        <w:ind w:left="0"/>
        <w:jc w:val="both"/>
      </w:pPr>
      <w:r>
        <w:rPr>
          <w:rFonts w:ascii="Times New Roman"/>
          <w:b w:val="false"/>
          <w:i w:val="false"/>
          <w:color w:val="000000"/>
          <w:sz w:val="28"/>
        </w:rPr>
        <w:t>на объект</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(наименование объекта согласно </w:t>
      </w:r>
      <w:r>
        <w:rPr>
          <w:rFonts w:ascii="Times New Roman"/>
          <w:b w:val="false"/>
          <w:i w:val="false"/>
          <w:color w:val="000000"/>
          <w:sz w:val="28"/>
        </w:rPr>
        <w:t>разделу 1</w:t>
      </w:r>
      <w:r>
        <w:rPr>
          <w:rFonts w:ascii="Times New Roman"/>
          <w:b w:val="false"/>
          <w:i w:val="false"/>
          <w:color w:val="000000"/>
          <w:sz w:val="28"/>
        </w:rPr>
        <w:t xml:space="preserve"> приложения 2 Кодексу)</w:t>
      </w:r>
    </w:p>
    <w:p>
      <w:pPr>
        <w:spacing w:after="0"/>
        <w:ind w:left="0"/>
        <w:jc w:val="both"/>
      </w:pPr>
      <w:r>
        <w:rPr>
          <w:rFonts w:ascii="Times New Roman"/>
          <w:b w:val="false"/>
          <w:i w:val="false"/>
          <w:color w:val="000000"/>
          <w:sz w:val="28"/>
        </w:rPr>
        <w:t>предприятия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предприятия, в составе которого находится объект)</w:t>
      </w:r>
    </w:p>
    <w:p>
      <w:pPr>
        <w:spacing w:after="0"/>
        <w:ind w:left="0"/>
        <w:jc w:val="both"/>
      </w:pPr>
      <w:r>
        <w:rPr>
          <w:rFonts w:ascii="Times New Roman"/>
          <w:b w:val="false"/>
          <w:i w:val="false"/>
          <w:color w:val="000000"/>
          <w:sz w:val="28"/>
        </w:rPr>
        <w:t>Комплексное экологическое разрешение выдано</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организационно-правовая форма юридического лица,</w:t>
      </w:r>
    </w:p>
    <w:p>
      <w:pPr>
        <w:spacing w:after="0"/>
        <w:ind w:left="0"/>
        <w:jc w:val="both"/>
      </w:pPr>
      <w:r>
        <w:rPr>
          <w:rFonts w:ascii="Times New Roman"/>
          <w:b w:val="false"/>
          <w:i w:val="false"/>
          <w:color w:val="000000"/>
          <w:sz w:val="28"/>
        </w:rPr>
        <w:t>индивидуального предпринимателя)</w:t>
      </w:r>
    </w:p>
    <w:p>
      <w:pPr>
        <w:spacing w:after="0"/>
        <w:ind w:left="0"/>
        <w:jc w:val="both"/>
      </w:pPr>
      <w:r>
        <w:rPr>
          <w:rFonts w:ascii="Times New Roman"/>
          <w:b w:val="false"/>
          <w:i w:val="false"/>
          <w:color w:val="000000"/>
          <w:sz w:val="28"/>
        </w:rPr>
        <w:t>Бизнес-идентификационный номер юридического лица (БИН) / индивидуальный</w:t>
      </w:r>
    </w:p>
    <w:p>
      <w:pPr>
        <w:spacing w:after="0"/>
        <w:ind w:left="0"/>
        <w:jc w:val="both"/>
      </w:pPr>
      <w:r>
        <w:rPr>
          <w:rFonts w:ascii="Times New Roman"/>
          <w:b w:val="false"/>
          <w:i w:val="false"/>
          <w:color w:val="000000"/>
          <w:sz w:val="28"/>
        </w:rPr>
        <w:t>идентификационный номер индивидуального предпринимателя (ИИН): _________</w:t>
      </w:r>
    </w:p>
    <w:p>
      <w:pPr>
        <w:spacing w:after="0"/>
        <w:ind w:left="0"/>
        <w:jc w:val="both"/>
      </w:pPr>
      <w:r>
        <w:rPr>
          <w:rFonts w:ascii="Times New Roman"/>
          <w:b w:val="false"/>
          <w:i w:val="false"/>
          <w:color w:val="000000"/>
          <w:sz w:val="28"/>
        </w:rPr>
        <w:t>Адрес регистрации юридического лица / индивидуального предпринимателя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Адрес (местонахождение) объекта 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Руководитель государственного органа 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комплексному</w:t>
            </w:r>
            <w:r>
              <w:br/>
            </w:r>
            <w:r>
              <w:rPr>
                <w:rFonts w:ascii="Times New Roman"/>
                <w:b w:val="false"/>
                <w:i w:val="false"/>
                <w:color w:val="000000"/>
                <w:sz w:val="20"/>
              </w:rPr>
              <w:t>экологическому разрешению</w:t>
            </w:r>
          </w:p>
        </w:tc>
      </w:tr>
    </w:tbl>
    <w:bookmarkStart w:name="z1166" w:id="312"/>
    <w:p>
      <w:pPr>
        <w:spacing w:after="0"/>
        <w:ind w:left="0"/>
        <w:jc w:val="both"/>
      </w:pPr>
      <w:r>
        <w:rPr>
          <w:rFonts w:ascii="Times New Roman"/>
          <w:b w:val="false"/>
          <w:i w:val="false"/>
          <w:color w:val="000000"/>
          <w:sz w:val="28"/>
        </w:rPr>
        <w:t>
      1. Сведения о его обладателе (операторе), объекте и осуществляемых на нем видах деятельности.</w:t>
      </w:r>
    </w:p>
    <w:bookmarkEnd w:id="312"/>
    <w:bookmarkStart w:name="z1167" w:id="313"/>
    <w:p>
      <w:pPr>
        <w:spacing w:after="0"/>
        <w:ind w:left="0"/>
        <w:jc w:val="both"/>
      </w:pPr>
      <w:r>
        <w:rPr>
          <w:rFonts w:ascii="Times New Roman"/>
          <w:b w:val="false"/>
          <w:i w:val="false"/>
          <w:color w:val="000000"/>
          <w:sz w:val="28"/>
        </w:rPr>
        <w:t>
      Таблица 1. Основной объект</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объекта (согласно </w:t>
            </w:r>
            <w:r>
              <w:rPr>
                <w:rFonts w:ascii="Times New Roman"/>
                <w:b w:val="false"/>
                <w:i w:val="false"/>
                <w:color w:val="000000"/>
                <w:sz w:val="20"/>
              </w:rPr>
              <w:t>разделу 1</w:t>
            </w:r>
            <w:r>
              <w:rPr>
                <w:rFonts w:ascii="Times New Roman"/>
                <w:b w:val="false"/>
                <w:i w:val="false"/>
                <w:color w:val="000000"/>
                <w:sz w:val="20"/>
              </w:rPr>
              <w:t xml:space="preserve"> приложения 2 к Кодексу)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производительность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8" w:id="314"/>
    <w:p>
      <w:pPr>
        <w:spacing w:after="0"/>
        <w:ind w:left="0"/>
        <w:jc w:val="both"/>
      </w:pPr>
      <w:r>
        <w:rPr>
          <w:rFonts w:ascii="Times New Roman"/>
          <w:b w:val="false"/>
          <w:i w:val="false"/>
          <w:color w:val="000000"/>
          <w:sz w:val="28"/>
        </w:rPr>
        <w:t>
      Таблица 2. Другие объекты</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объекта (согласно </w:t>
            </w:r>
            <w:r>
              <w:rPr>
                <w:rFonts w:ascii="Times New Roman"/>
                <w:b w:val="false"/>
                <w:i w:val="false"/>
                <w:color w:val="000000"/>
                <w:sz w:val="20"/>
              </w:rPr>
              <w:t>разделу 1</w:t>
            </w:r>
            <w:r>
              <w:rPr>
                <w:rFonts w:ascii="Times New Roman"/>
                <w:b w:val="false"/>
                <w:i w:val="false"/>
                <w:color w:val="000000"/>
                <w:sz w:val="20"/>
              </w:rPr>
              <w:t xml:space="preserve"> приложения 2 к Кодексу)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производительность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9" w:id="315"/>
    <w:p>
      <w:pPr>
        <w:spacing w:after="0"/>
        <w:ind w:left="0"/>
        <w:jc w:val="both"/>
      </w:pPr>
      <w:r>
        <w:rPr>
          <w:rFonts w:ascii="Times New Roman"/>
          <w:b w:val="false"/>
          <w:i w:val="false"/>
          <w:color w:val="000000"/>
          <w:sz w:val="28"/>
        </w:rPr>
        <w:t>
      Таблица 3. Технологически связанные виды деятельности</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деятельности (согласно </w:t>
            </w:r>
            <w:r>
              <w:rPr>
                <w:rFonts w:ascii="Times New Roman"/>
                <w:b w:val="false"/>
                <w:i w:val="false"/>
                <w:color w:val="000000"/>
                <w:sz w:val="20"/>
              </w:rPr>
              <w:t>разделам 2</w:t>
            </w:r>
            <w:r>
              <w:rPr>
                <w:rFonts w:ascii="Times New Roman"/>
                <w:b w:val="false"/>
                <w:i w:val="false"/>
                <w:color w:val="000000"/>
                <w:sz w:val="20"/>
              </w:rPr>
              <w:t xml:space="preserve"> и </w:t>
            </w:r>
            <w:r>
              <w:rPr>
                <w:rFonts w:ascii="Times New Roman"/>
                <w:b w:val="false"/>
                <w:i w:val="false"/>
                <w:color w:val="000000"/>
                <w:sz w:val="20"/>
              </w:rPr>
              <w:t>3</w:t>
            </w:r>
            <w:r>
              <w:rPr>
                <w:rFonts w:ascii="Times New Roman"/>
                <w:b w:val="false"/>
                <w:i w:val="false"/>
                <w:color w:val="000000"/>
                <w:sz w:val="20"/>
              </w:rPr>
              <w:t xml:space="preserve"> приложения 2 к Кодексу)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производительность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70" w:id="316"/>
      <w:r>
        <w:rPr>
          <w:rFonts w:ascii="Times New Roman"/>
          <w:b w:val="false"/>
          <w:i w:val="false"/>
          <w:color w:val="000000"/>
          <w:sz w:val="28"/>
        </w:rPr>
        <w:t>
      2. Экологические условия деятельности</w:t>
      </w:r>
    </w:p>
    <w:bookmarkEnd w:id="316"/>
    <w:p>
      <w:pPr>
        <w:spacing w:after="0"/>
        <w:ind w:left="0"/>
        <w:jc w:val="both"/>
      </w:pPr>
      <w:r>
        <w:rPr>
          <w:rFonts w:ascii="Times New Roman"/>
          <w:b w:val="false"/>
          <w:i w:val="false"/>
          <w:color w:val="000000"/>
          <w:sz w:val="28"/>
        </w:rPr>
        <w:t>Технологические нормативы</w:t>
      </w:r>
    </w:p>
    <w:bookmarkStart w:name="z1171" w:id="317"/>
    <w:p>
      <w:pPr>
        <w:spacing w:after="0"/>
        <w:ind w:left="0"/>
        <w:jc w:val="both"/>
      </w:pPr>
      <w:r>
        <w:rPr>
          <w:rFonts w:ascii="Times New Roman"/>
          <w:b w:val="false"/>
          <w:i w:val="false"/>
          <w:color w:val="000000"/>
          <w:sz w:val="28"/>
        </w:rPr>
        <w:t>
      Таблица 4. Технологические нормативы выбросов загрязняющих веществ</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загрязнения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2" w:id="318"/>
    <w:p>
      <w:pPr>
        <w:spacing w:after="0"/>
        <w:ind w:left="0"/>
        <w:jc w:val="both"/>
      </w:pPr>
      <w:r>
        <w:rPr>
          <w:rFonts w:ascii="Times New Roman"/>
          <w:b w:val="false"/>
          <w:i w:val="false"/>
          <w:color w:val="000000"/>
          <w:sz w:val="28"/>
        </w:rPr>
        <w:t>
      Таблица 5. Технологические нормативы сбросов загрязняющих веществ</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водовыпуска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Маркерное вещество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3" w:id="319"/>
    <w:p>
      <w:pPr>
        <w:spacing w:after="0"/>
        <w:ind w:left="0"/>
        <w:jc w:val="both"/>
      </w:pPr>
      <w:r>
        <w:rPr>
          <w:rFonts w:ascii="Times New Roman"/>
          <w:b w:val="false"/>
          <w:i w:val="false"/>
          <w:color w:val="000000"/>
          <w:sz w:val="28"/>
        </w:rPr>
        <w:t>
      Таблица 6. Технологические удельные нормативы потребления воды</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водоснабжения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использования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л/сутки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л/сутки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/сутки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(на единицу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4" w:id="320"/>
    <w:p>
      <w:pPr>
        <w:spacing w:after="0"/>
        <w:ind w:left="0"/>
        <w:jc w:val="both"/>
      </w:pPr>
      <w:r>
        <w:rPr>
          <w:rFonts w:ascii="Times New Roman"/>
          <w:b w:val="false"/>
          <w:i w:val="false"/>
          <w:color w:val="000000"/>
          <w:sz w:val="28"/>
        </w:rPr>
        <w:t>
      Таблица 7. Технологические удельные нормативы потребления тепловой и (или) электрической энергии</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технологических операций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продукта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энергоресурсов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Гкал/единицу продукции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кВт*ч/единицу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5" w:id="321"/>
    <w:p>
      <w:pPr>
        <w:spacing w:after="0"/>
        <w:ind w:left="0"/>
        <w:jc w:val="both"/>
      </w:pPr>
      <w:r>
        <w:rPr>
          <w:rFonts w:ascii="Times New Roman"/>
          <w:b w:val="false"/>
          <w:i w:val="false"/>
          <w:color w:val="000000"/>
          <w:sz w:val="28"/>
        </w:rPr>
        <w:t>
      Нормативы эмиссий в окружающую среду</w:t>
      </w:r>
    </w:p>
    <w:bookmarkEnd w:id="321"/>
    <w:bookmarkStart w:name="z1176" w:id="322"/>
    <w:p>
      <w:pPr>
        <w:spacing w:after="0"/>
        <w:ind w:left="0"/>
        <w:jc w:val="both"/>
      </w:pPr>
      <w:r>
        <w:rPr>
          <w:rFonts w:ascii="Times New Roman"/>
          <w:b w:val="false"/>
          <w:i w:val="false"/>
          <w:color w:val="000000"/>
          <w:sz w:val="28"/>
        </w:rPr>
        <w:t>
      Таблица 8. Нормативы допустимых выбросов загрязняющих веществ в атмосферный воздух</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загрязнения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Загрязняющее вещество или группа веществ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выброс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7" w:id="323"/>
    <w:p>
      <w:pPr>
        <w:spacing w:after="0"/>
        <w:ind w:left="0"/>
        <w:jc w:val="both"/>
      </w:pPr>
      <w:r>
        <w:rPr>
          <w:rFonts w:ascii="Times New Roman"/>
          <w:b w:val="false"/>
          <w:i w:val="false"/>
          <w:color w:val="000000"/>
          <w:sz w:val="28"/>
        </w:rPr>
        <w:t>
      Таблица 9. Нормативы допустимых сбросов загрязняющих веществ в открытые водоемы</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выпуска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Загрязняющее вещество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на выпуске, мг/дм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8" w:id="324"/>
    <w:p>
      <w:pPr>
        <w:spacing w:after="0"/>
        <w:ind w:left="0"/>
        <w:jc w:val="both"/>
      </w:pPr>
      <w:r>
        <w:rPr>
          <w:rFonts w:ascii="Times New Roman"/>
          <w:b w:val="false"/>
          <w:i w:val="false"/>
          <w:color w:val="000000"/>
          <w:sz w:val="28"/>
        </w:rPr>
        <w:t>
      Таблица 10. Нормативы допустимых сбросов загрязняющих веществ в искусственные накопители</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выпуска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Загрязняющее вещество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на выпуске, 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9" w:id="325"/>
    <w:p>
      <w:pPr>
        <w:spacing w:after="0"/>
        <w:ind w:left="0"/>
        <w:jc w:val="both"/>
      </w:pPr>
      <w:r>
        <w:rPr>
          <w:rFonts w:ascii="Times New Roman"/>
          <w:b w:val="false"/>
          <w:i w:val="false"/>
          <w:color w:val="000000"/>
          <w:sz w:val="28"/>
        </w:rPr>
        <w:t>
      Таблица 11. Нормативы допустимых сбросов загрязняющих веществ в недра</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выпуска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Загрязняющее вещество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на выпуске, мг/дм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0" w:id="326"/>
    <w:p>
      <w:pPr>
        <w:spacing w:after="0"/>
        <w:ind w:left="0"/>
        <w:jc w:val="both"/>
      </w:pPr>
      <w:r>
        <w:rPr>
          <w:rFonts w:ascii="Times New Roman"/>
          <w:b w:val="false"/>
          <w:i w:val="false"/>
          <w:color w:val="000000"/>
          <w:sz w:val="28"/>
        </w:rPr>
        <w:t>
      Нормативы допустимых физических воздействий на природную среду</w:t>
      </w:r>
    </w:p>
    <w:bookmarkEnd w:id="326"/>
    <w:bookmarkStart w:name="z1181" w:id="327"/>
    <w:p>
      <w:pPr>
        <w:spacing w:after="0"/>
        <w:ind w:left="0"/>
        <w:jc w:val="both"/>
      </w:pPr>
      <w:r>
        <w:rPr>
          <w:rFonts w:ascii="Times New Roman"/>
          <w:b w:val="false"/>
          <w:i w:val="false"/>
          <w:color w:val="000000"/>
          <w:sz w:val="28"/>
        </w:rPr>
        <w:t>
      Таблица 12. Допустимый уровень шумового воздействия</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шума (технологические или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дБ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82" w:id="328"/>
      <w:r>
        <w:rPr>
          <w:rFonts w:ascii="Times New Roman"/>
          <w:b w:val="false"/>
          <w:i w:val="false"/>
          <w:color w:val="000000"/>
          <w:sz w:val="28"/>
        </w:rPr>
        <w:t>
      Примечание.</w:t>
      </w:r>
    </w:p>
    <w:bookmarkEnd w:id="328"/>
    <w:p>
      <w:pPr>
        <w:spacing w:after="0"/>
        <w:ind w:left="0"/>
        <w:jc w:val="both"/>
      </w:pPr>
      <w:r>
        <w:rPr>
          <w:rFonts w:ascii="Times New Roman"/>
          <w:b w:val="false"/>
          <w:i w:val="false"/>
          <w:color w:val="000000"/>
          <w:sz w:val="28"/>
        </w:rPr>
        <w:t>Для строящихся или планируемых объектов - расчетный уровень; для существующих – фактический уровень. В случае переменных значений указывается максимальный уровень шумового воздействия.</w:t>
      </w:r>
    </w:p>
    <w:bookmarkStart w:name="z1183" w:id="329"/>
    <w:p>
      <w:pPr>
        <w:spacing w:after="0"/>
        <w:ind w:left="0"/>
        <w:jc w:val="both"/>
      </w:pPr>
      <w:r>
        <w:rPr>
          <w:rFonts w:ascii="Times New Roman"/>
          <w:b w:val="false"/>
          <w:i w:val="false"/>
          <w:color w:val="000000"/>
          <w:sz w:val="28"/>
        </w:rPr>
        <w:t>
      Таблица 13. Допустимый уровень вибрации</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вибрации (технологические или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Виброускорение, м/с</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4" w:id="330"/>
    <w:p>
      <w:pPr>
        <w:spacing w:after="0"/>
        <w:ind w:left="0"/>
        <w:jc w:val="both"/>
      </w:pPr>
      <w:r>
        <w:rPr>
          <w:rFonts w:ascii="Times New Roman"/>
          <w:b w:val="false"/>
          <w:i w:val="false"/>
          <w:color w:val="000000"/>
          <w:sz w:val="28"/>
        </w:rPr>
        <w:t>
      Примечание. Для строящихся или планируемых объектов – расчетный уровень; для существующих – фактический уровень вибрационного воздействия. В случае переменных значений указывается максимальный уровень.</w:t>
      </w:r>
    </w:p>
    <w:bookmarkEnd w:id="330"/>
    <w:bookmarkStart w:name="z1185" w:id="331"/>
    <w:p>
      <w:pPr>
        <w:spacing w:after="0"/>
        <w:ind w:left="0"/>
        <w:jc w:val="both"/>
      </w:pPr>
      <w:r>
        <w:rPr>
          <w:rFonts w:ascii="Times New Roman"/>
          <w:b w:val="false"/>
          <w:i w:val="false"/>
          <w:color w:val="000000"/>
          <w:sz w:val="28"/>
        </w:rPr>
        <w:t>
      Таблица 14. Допустимый уровень электромагнитного излучения</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электромагнитного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источников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Предельно допустимый уровень электромагнитного излучения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86" w:id="332"/>
      <w:r>
        <w:rPr>
          <w:rFonts w:ascii="Times New Roman"/>
          <w:b w:val="false"/>
          <w:i w:val="false"/>
          <w:color w:val="000000"/>
          <w:sz w:val="28"/>
        </w:rPr>
        <w:t>
      Примечание.</w:t>
      </w:r>
    </w:p>
    <w:bookmarkEnd w:id="332"/>
    <w:p>
      <w:pPr>
        <w:spacing w:after="0"/>
        <w:ind w:left="0"/>
        <w:jc w:val="both"/>
      </w:pPr>
      <w:r>
        <w:rPr>
          <w:rFonts w:ascii="Times New Roman"/>
          <w:b w:val="false"/>
          <w:i w:val="false"/>
          <w:color w:val="000000"/>
          <w:sz w:val="28"/>
        </w:rPr>
        <w:t>Для строящихся или планируемых объектов указывается расчетный уровень; для существующих – фактический уровень электромагнитного излучения. В случае переменных значений указывается максимальный уровень.</w:t>
      </w:r>
    </w:p>
    <w:bookmarkStart w:name="z1187" w:id="333"/>
    <w:p>
      <w:pPr>
        <w:spacing w:after="0"/>
        <w:ind w:left="0"/>
        <w:jc w:val="both"/>
      </w:pPr>
      <w:r>
        <w:rPr>
          <w:rFonts w:ascii="Times New Roman"/>
          <w:b w:val="false"/>
          <w:i w:val="false"/>
          <w:color w:val="000000"/>
          <w:sz w:val="28"/>
        </w:rPr>
        <w:t>
      Таблица 15. Допустимый уровень теплового загрязнения</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теплового загрязнения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источников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теплового загрязнения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 допустимый уровень теплового загрязнения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88" w:id="334"/>
      <w:r>
        <w:rPr>
          <w:rFonts w:ascii="Times New Roman"/>
          <w:b w:val="false"/>
          <w:i w:val="false"/>
          <w:color w:val="000000"/>
          <w:sz w:val="28"/>
        </w:rPr>
        <w:t>
      Примечание.</w:t>
      </w:r>
    </w:p>
    <w:bookmarkEnd w:id="334"/>
    <w:p>
      <w:pPr>
        <w:spacing w:after="0"/>
        <w:ind w:left="0"/>
        <w:jc w:val="both"/>
      </w:pPr>
      <w:r>
        <w:rPr>
          <w:rFonts w:ascii="Times New Roman"/>
          <w:b w:val="false"/>
          <w:i w:val="false"/>
          <w:color w:val="000000"/>
          <w:sz w:val="28"/>
        </w:rPr>
        <w:t>Для строящихся или планируемых объектов указывается расчетный уровень; для существующих – фактический уровень электромагнитного излучения. В случае переменных значений указывается максимальный уровень.</w:t>
      </w:r>
    </w:p>
    <w:p>
      <w:pPr>
        <w:spacing w:after="0"/>
        <w:ind w:left="0"/>
        <w:jc w:val="both"/>
      </w:pPr>
      <w:r>
        <w:rPr>
          <w:rFonts w:ascii="Times New Roman"/>
          <w:b w:val="false"/>
          <w:i w:val="false"/>
          <w:color w:val="000000"/>
          <w:sz w:val="28"/>
        </w:rPr>
        <w:t>Лимиты накопления и захоронения отходов</w:t>
      </w:r>
    </w:p>
    <w:bookmarkStart w:name="z1189" w:id="335"/>
    <w:p>
      <w:pPr>
        <w:spacing w:after="0"/>
        <w:ind w:left="0"/>
        <w:jc w:val="both"/>
      </w:pPr>
      <w:r>
        <w:rPr>
          <w:rFonts w:ascii="Times New Roman"/>
          <w:b w:val="false"/>
          <w:i w:val="false"/>
          <w:color w:val="000000"/>
          <w:sz w:val="28"/>
        </w:rPr>
        <w:t>
      Таблица 16. Лимиты накопления отходов</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отхода (код)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накопления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накопления отходов, тонн/год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 них по площадкам: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0" w:id="336"/>
    <w:p>
      <w:pPr>
        <w:spacing w:after="0"/>
        <w:ind w:left="0"/>
        <w:jc w:val="both"/>
      </w:pPr>
      <w:r>
        <w:rPr>
          <w:rFonts w:ascii="Times New Roman"/>
          <w:b w:val="false"/>
          <w:i w:val="false"/>
          <w:color w:val="000000"/>
          <w:sz w:val="28"/>
        </w:rPr>
        <w:t>
      Таблица 17. Лимиты захоронения отходов</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отхода</w:t>
            </w:r>
          </w:p>
          <w:p>
            <w:pPr>
              <w:spacing w:after="20"/>
              <w:ind w:left="20"/>
              <w:jc w:val="both"/>
            </w:pPr>
            <w:r>
              <w:rPr>
                <w:rFonts w:ascii="Times New Roman"/>
                <w:b w:val="false"/>
                <w:i w:val="false"/>
                <w:color w:val="000000"/>
                <w:sz w:val="20"/>
              </w:rPr>
              <w:t xml:space="preserve">(код)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захоронения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захоронения отходов, тонн/год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 них по площадкам: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1" w:id="337"/>
    <w:p>
      <w:pPr>
        <w:spacing w:after="0"/>
        <w:ind w:left="0"/>
        <w:jc w:val="both"/>
      </w:pPr>
      <w:r>
        <w:rPr>
          <w:rFonts w:ascii="Times New Roman"/>
          <w:b w:val="false"/>
          <w:i w:val="false"/>
          <w:color w:val="000000"/>
          <w:sz w:val="28"/>
        </w:rPr>
        <w:t>
      Таблица 18. Лимиты размещения серы в открытом виде на серных картах</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серной карты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размещения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размещения серы, тонн/год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2" w:id="338"/>
    <w:p>
      <w:pPr>
        <w:spacing w:after="0"/>
        <w:ind w:left="0"/>
        <w:jc w:val="both"/>
      </w:pPr>
      <w:r>
        <w:rPr>
          <w:rFonts w:ascii="Times New Roman"/>
          <w:b w:val="false"/>
          <w:i w:val="false"/>
          <w:color w:val="000000"/>
          <w:sz w:val="28"/>
        </w:rPr>
        <w:t xml:space="preserve">
      Лимиты на специальное водопользование. Заполняется в случае, если деятельность включает специальное водопользование в соответствии с </w:t>
      </w:r>
      <w:r>
        <w:rPr>
          <w:rFonts w:ascii="Times New Roman"/>
          <w:b w:val="false"/>
          <w:i w:val="false"/>
          <w:color w:val="000000"/>
          <w:sz w:val="28"/>
        </w:rPr>
        <w:t>Водным</w:t>
      </w:r>
      <w:r>
        <w:rPr>
          <w:rFonts w:ascii="Times New Roman"/>
          <w:b w:val="false"/>
          <w:i w:val="false"/>
          <w:color w:val="000000"/>
          <w:sz w:val="28"/>
        </w:rPr>
        <w:t xml:space="preserve"> кодексом Республики Казахстан</w:t>
      </w:r>
    </w:p>
    <w:bookmarkEnd w:id="338"/>
    <w:bookmarkStart w:name="z1193" w:id="339"/>
    <w:p>
      <w:pPr>
        <w:spacing w:after="0"/>
        <w:ind w:left="0"/>
        <w:jc w:val="both"/>
      </w:pPr>
      <w:r>
        <w:rPr>
          <w:rFonts w:ascii="Times New Roman"/>
          <w:b w:val="false"/>
          <w:i w:val="false"/>
          <w:color w:val="000000"/>
          <w:sz w:val="28"/>
        </w:rPr>
        <w:t>
      Таблица 19. Лимиты объемов водопотребления</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водного объекта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источника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передающей организации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моря-реки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качества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устья,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годовой объем водозабора кубический метр/год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4" w:id="340"/>
    <w:p>
      <w:pPr>
        <w:spacing w:after="0"/>
        <w:ind w:left="0"/>
        <w:jc w:val="both"/>
      </w:pPr>
      <w:r>
        <w:rPr>
          <w:rFonts w:ascii="Times New Roman"/>
          <w:b w:val="false"/>
          <w:i w:val="false"/>
          <w:color w:val="000000"/>
          <w:sz w:val="28"/>
        </w:rPr>
        <w:t>
      Таблица 20. Лимиты объемов водоотведения</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водного объекта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источника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принимающей организаций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Водохозяйственный участок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моря-реки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качества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устья,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годовой объем водоотведения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5" w:id="341"/>
    <w:p>
      <w:pPr>
        <w:spacing w:after="0"/>
        <w:ind w:left="0"/>
        <w:jc w:val="both"/>
      </w:pPr>
      <w:r>
        <w:rPr>
          <w:rFonts w:ascii="Times New Roman"/>
          <w:b w:val="false"/>
          <w:i w:val="false"/>
          <w:color w:val="000000"/>
          <w:sz w:val="28"/>
        </w:rPr>
        <w:t>
      продолжение таблицы</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Загрязненные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Нормативно-чистые (без очистки)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Нормативно-очищенные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 очищенных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96" w:id="342"/>
      <w:r>
        <w:rPr>
          <w:rFonts w:ascii="Times New Roman"/>
          <w:b w:val="false"/>
          <w:i w:val="false"/>
          <w:color w:val="000000"/>
          <w:sz w:val="28"/>
        </w:rPr>
        <w:t>
      Мероприятия по повышению энергоэффективности и энергосбережению</w:t>
      </w:r>
    </w:p>
    <w:bookmarkEnd w:id="342"/>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Действия и меры по эксплуатации объекта в ситуациях, представляющих</w:t>
      </w:r>
    </w:p>
    <w:p>
      <w:pPr>
        <w:spacing w:after="0"/>
        <w:ind w:left="0"/>
        <w:jc w:val="both"/>
      </w:pPr>
      <w:r>
        <w:rPr>
          <w:rFonts w:ascii="Times New Roman"/>
          <w:b w:val="false"/>
          <w:i w:val="false"/>
          <w:color w:val="000000"/>
          <w:sz w:val="28"/>
        </w:rPr>
        <w:t>опасность для окружающей среды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Необходимые условия и меры по предотвращению загрязнения почв и подземных вод,</w:t>
      </w:r>
    </w:p>
    <w:p>
      <w:pPr>
        <w:spacing w:after="0"/>
        <w:ind w:left="0"/>
        <w:jc w:val="both"/>
      </w:pPr>
      <w:r>
        <w:rPr>
          <w:rFonts w:ascii="Times New Roman"/>
          <w:b w:val="false"/>
          <w:i w:val="false"/>
          <w:color w:val="000000"/>
          <w:sz w:val="28"/>
        </w:rPr>
        <w:t>а также требования по регулярному наблюдению и контролю за соблюдением таких</w:t>
      </w:r>
    </w:p>
    <w:p>
      <w:pPr>
        <w:spacing w:after="0"/>
        <w:ind w:left="0"/>
        <w:jc w:val="both"/>
      </w:pPr>
      <w:r>
        <w:rPr>
          <w:rFonts w:ascii="Times New Roman"/>
          <w:b w:val="false"/>
          <w:i w:val="false"/>
          <w:color w:val="000000"/>
          <w:sz w:val="28"/>
        </w:rPr>
        <w:t>условий и мер в целях предотвращения утечек, разливов, аварий и иных нештатных</w:t>
      </w:r>
    </w:p>
    <w:p>
      <w:pPr>
        <w:spacing w:after="0"/>
        <w:ind w:left="0"/>
        <w:jc w:val="both"/>
      </w:pPr>
      <w:r>
        <w:rPr>
          <w:rFonts w:ascii="Times New Roman"/>
          <w:b w:val="false"/>
          <w:i w:val="false"/>
          <w:color w:val="000000"/>
          <w:sz w:val="28"/>
        </w:rPr>
        <w:t>ситуаций в процессе использования оборудования или при хранении отходов и иных опасных веществ</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Требования по охране окружающей среды, указанные в заключении об оценке</w:t>
      </w:r>
    </w:p>
    <w:p>
      <w:pPr>
        <w:spacing w:after="0"/>
        <w:ind w:left="0"/>
        <w:jc w:val="both"/>
      </w:pPr>
      <w:r>
        <w:rPr>
          <w:rFonts w:ascii="Times New Roman"/>
          <w:b w:val="false"/>
          <w:i w:val="false"/>
          <w:color w:val="000000"/>
          <w:sz w:val="28"/>
        </w:rPr>
        <w:t>воздействия на окружающую среду и экологические условия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выдачи</w:t>
            </w:r>
            <w:r>
              <w:br/>
            </w:r>
            <w:r>
              <w:rPr>
                <w:rFonts w:ascii="Times New Roman"/>
                <w:b w:val="false"/>
                <w:i w:val="false"/>
                <w:color w:val="000000"/>
                <w:sz w:val="20"/>
              </w:rPr>
              <w:t>экологических разрешений,</w:t>
            </w:r>
            <w:r>
              <w:br/>
            </w:r>
            <w:r>
              <w:rPr>
                <w:rFonts w:ascii="Times New Roman"/>
                <w:b w:val="false"/>
                <w:i w:val="false"/>
                <w:color w:val="000000"/>
                <w:sz w:val="20"/>
              </w:rPr>
              <w:t>представления декларации</w:t>
            </w:r>
            <w:r>
              <w:br/>
            </w:r>
            <w:r>
              <w:rPr>
                <w:rFonts w:ascii="Times New Roman"/>
                <w:b w:val="false"/>
                <w:i w:val="false"/>
                <w:color w:val="000000"/>
                <w:sz w:val="20"/>
              </w:rPr>
              <w:t>о воздействии на окружающую</w:t>
            </w:r>
            <w:r>
              <w:br/>
            </w:r>
            <w:r>
              <w:rPr>
                <w:rFonts w:ascii="Times New Roman"/>
                <w:b w:val="false"/>
                <w:i w:val="false"/>
                <w:color w:val="000000"/>
                <w:sz w:val="20"/>
              </w:rPr>
              <w:t>среду, а также формы бланков</w:t>
            </w:r>
            <w:r>
              <w:br/>
            </w:r>
            <w:r>
              <w:rPr>
                <w:rFonts w:ascii="Times New Roman"/>
                <w:b w:val="false"/>
                <w:i w:val="false"/>
                <w:color w:val="000000"/>
                <w:sz w:val="20"/>
              </w:rPr>
              <w:t>экологического разрешения</w:t>
            </w:r>
            <w:r>
              <w:br/>
            </w:r>
            <w:r>
              <w:rPr>
                <w:rFonts w:ascii="Times New Roman"/>
                <w:b w:val="false"/>
                <w:i w:val="false"/>
                <w:color w:val="000000"/>
                <w:sz w:val="20"/>
              </w:rPr>
              <w:t>на воздействие и порядка</w:t>
            </w:r>
            <w:r>
              <w:br/>
            </w:r>
            <w:r>
              <w:rPr>
                <w:rFonts w:ascii="Times New Roman"/>
                <w:b w:val="false"/>
                <w:i w:val="false"/>
                <w:color w:val="000000"/>
                <w:sz w:val="20"/>
              </w:rPr>
              <w:t>их заполнения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99" w:id="343"/>
    <w:p>
      <w:pPr>
        <w:spacing w:after="0"/>
        <w:ind w:left="0"/>
        <w:jc w:val="left"/>
      </w:pPr>
      <w:r>
        <w:rPr>
          <w:rFonts w:ascii="Times New Roman"/>
          <w:b/>
          <w:i w:val="false"/>
          <w:color w:val="000000"/>
        </w:rPr>
        <w:t xml:space="preserve"> Наименование государственного органа</w:t>
      </w:r>
    </w:p>
    <w:bookmarkEnd w:id="343"/>
    <w:bookmarkStart w:name="z1200" w:id="344"/>
    <w:p>
      <w:pPr>
        <w:spacing w:after="0"/>
        <w:ind w:left="0"/>
        <w:jc w:val="left"/>
      </w:pPr>
      <w:r>
        <w:rPr>
          <w:rFonts w:ascii="Times New Roman"/>
          <w:b/>
          <w:i w:val="false"/>
          <w:color w:val="000000"/>
        </w:rPr>
        <w:t xml:space="preserve"> Заявление</w:t>
      </w:r>
      <w:r>
        <w:br/>
      </w:r>
      <w:r>
        <w:rPr>
          <w:rFonts w:ascii="Times New Roman"/>
          <w:b/>
          <w:i w:val="false"/>
          <w:color w:val="000000"/>
        </w:rPr>
        <w:t>на получение экологического разрешения на воздействие для объектов I и II категории</w:t>
      </w:r>
      <w:r>
        <w:br/>
      </w:r>
      <w:r>
        <w:rPr>
          <w:rFonts w:ascii="Times New Roman"/>
          <w:b/>
          <w:i w:val="false"/>
          <w:color w:val="000000"/>
        </w:rPr>
        <w:t>__________________________________________________________________</w:t>
      </w:r>
      <w:r>
        <w:br/>
      </w:r>
      <w:r>
        <w:rPr>
          <w:rFonts w:ascii="Times New Roman"/>
          <w:b/>
          <w:i w:val="false"/>
          <w:color w:val="000000"/>
        </w:rPr>
        <w:t>(наименование оператора)</w:t>
      </w:r>
      <w:r>
        <w:br/>
      </w:r>
      <w:r>
        <w:rPr>
          <w:rFonts w:ascii="Times New Roman"/>
          <w:b/>
          <w:i w:val="false"/>
          <w:color w:val="000000"/>
        </w:rPr>
        <w:t>__________________________________________________________________</w:t>
      </w:r>
    </w:p>
    <w:bookmarkEnd w:id="344"/>
    <w:p>
      <w:pPr>
        <w:spacing w:after="0"/>
        <w:ind w:left="0"/>
        <w:jc w:val="both"/>
      </w:pPr>
      <w:r>
        <w:rPr>
          <w:rFonts w:ascii="Times New Roman"/>
          <w:b w:val="false"/>
          <w:i w:val="false"/>
          <w:color w:val="ff0000"/>
          <w:sz w:val="28"/>
        </w:rPr>
        <w:t xml:space="preserve">
      Сноска. Приложение 7 с изменениями, внесенными приказом Министра экологии и природных ресурсов РК от 15.02.2024 </w:t>
      </w:r>
      <w:r>
        <w:rPr>
          <w:rFonts w:ascii="Times New Roman"/>
          <w:b w:val="false"/>
          <w:i w:val="false"/>
          <w:color w:val="ff0000"/>
          <w:sz w:val="28"/>
        </w:rPr>
        <w:t>№ 31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1201" w:id="345"/>
      <w:r>
        <w:rPr>
          <w:rFonts w:ascii="Times New Roman"/>
          <w:b w:val="false"/>
          <w:i w:val="false"/>
          <w:color w:val="000000"/>
          <w:sz w:val="28"/>
        </w:rPr>
        <w:t>
      _______________________________________________________________________</w:t>
      </w:r>
    </w:p>
    <w:bookmarkEnd w:id="345"/>
    <w:p>
      <w:pPr>
        <w:spacing w:after="0"/>
        <w:ind w:left="0"/>
        <w:jc w:val="both"/>
      </w:pPr>
      <w:r>
        <w:rPr>
          <w:rFonts w:ascii="Times New Roman"/>
          <w:b w:val="false"/>
          <w:i w:val="false"/>
          <w:color w:val="000000"/>
          <w:sz w:val="28"/>
        </w:rPr>
        <w:t>(юридический адрес организации - услугополучателя или адрес проживания физического лица)</w:t>
      </w:r>
    </w:p>
    <w:p>
      <w:pPr>
        <w:spacing w:after="0"/>
        <w:ind w:left="0"/>
        <w:jc w:val="both"/>
      </w:pPr>
      <w:bookmarkStart w:name="z1202" w:id="346"/>
      <w:r>
        <w:rPr>
          <w:rFonts w:ascii="Times New Roman"/>
          <w:b w:val="false"/>
          <w:i w:val="false"/>
          <w:color w:val="000000"/>
          <w:sz w:val="28"/>
        </w:rPr>
        <w:t>
      1. Общая информация</w:t>
      </w:r>
    </w:p>
    <w:bookmarkEnd w:id="346"/>
    <w:p>
      <w:pPr>
        <w:spacing w:after="0"/>
        <w:ind w:left="0"/>
        <w:jc w:val="both"/>
      </w:pPr>
      <w:r>
        <w:rPr>
          <w:rFonts w:ascii="Times New Roman"/>
          <w:b w:val="false"/>
          <w:i w:val="false"/>
          <w:color w:val="000000"/>
          <w:sz w:val="28"/>
        </w:rPr>
        <w:t>Контактные телефоны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производственного объекта, на который подается заявка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Категория объекта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bookmarkStart w:name="z1203" w:id="347"/>
    <w:p>
      <w:pPr>
        <w:spacing w:after="0"/>
        <w:ind w:left="0"/>
        <w:jc w:val="both"/>
      </w:pPr>
      <w:r>
        <w:rPr>
          <w:rFonts w:ascii="Times New Roman"/>
          <w:b w:val="false"/>
          <w:i w:val="false"/>
          <w:color w:val="000000"/>
          <w:sz w:val="28"/>
        </w:rPr>
        <w:t>
      2. Данные о месторасположении промышленных площадок, на которых находятся источники загрязнения окружающей среды производственного объекта:</w:t>
      </w:r>
    </w:p>
    <w:bookmarkEnd w:id="347"/>
    <w:bookmarkStart w:name="z1204" w:id="348"/>
    <w:p>
      <w:pPr>
        <w:spacing w:after="0"/>
        <w:ind w:left="0"/>
        <w:jc w:val="both"/>
      </w:pPr>
      <w:r>
        <w:rPr>
          <w:rFonts w:ascii="Times New Roman"/>
          <w:b w:val="false"/>
          <w:i w:val="false"/>
          <w:color w:val="000000"/>
          <w:sz w:val="28"/>
        </w:rPr>
        <w:t>
      Таблица 1. Данные о месторасположении промышленных площадок</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промышленной площадки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промышленной площадки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населенный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Координаты, градус, минут, секунд,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территория,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205" w:id="349"/>
    <w:p>
      <w:pPr>
        <w:spacing w:after="0"/>
        <w:ind w:left="0"/>
        <w:jc w:val="both"/>
      </w:pPr>
      <w:r>
        <w:rPr>
          <w:rFonts w:ascii="Times New Roman"/>
          <w:b w:val="false"/>
          <w:i w:val="false"/>
          <w:color w:val="000000"/>
          <w:sz w:val="28"/>
        </w:rPr>
        <w:t>
      3. Запрашиваемые эмиссии и экологическое воздействие</w:t>
      </w:r>
    </w:p>
    <w:bookmarkEnd w:id="349"/>
    <w:bookmarkStart w:name="z1206" w:id="350"/>
    <w:p>
      <w:pPr>
        <w:spacing w:after="0"/>
        <w:ind w:left="0"/>
        <w:jc w:val="both"/>
      </w:pPr>
      <w:r>
        <w:rPr>
          <w:rFonts w:ascii="Times New Roman"/>
          <w:b w:val="false"/>
          <w:i w:val="false"/>
          <w:color w:val="000000"/>
          <w:sz w:val="28"/>
        </w:rPr>
        <w:t>
      Таблица 2. Нормативы выбросов загрязняющих веществ</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объемы выбросов загрязняющих веществ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Запрашиваемые нормативы выбросов загрязняющих веществ в атмосферу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выбросы за 3 года, предшествующие подаче заявки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грамм/секунд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грамм/секунд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грамм/секунд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 них по площадкам: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ингредиентам: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ингредиентам: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7" w:id="351"/>
    <w:p>
      <w:pPr>
        <w:spacing w:after="0"/>
        <w:ind w:left="0"/>
        <w:jc w:val="both"/>
      </w:pPr>
      <w:r>
        <w:rPr>
          <w:rFonts w:ascii="Times New Roman"/>
          <w:b w:val="false"/>
          <w:i w:val="false"/>
          <w:color w:val="000000"/>
          <w:sz w:val="28"/>
        </w:rPr>
        <w:t>
      Таблица 3. Нормативы сбросов загрязняющих веществ</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выпуска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сбросов загрязняющих веществ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сточных вод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концентрация на выпуске, мг/дм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сточных вод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концентрация на выпуске, мг/дм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м3/год</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8" w:id="352"/>
    <w:p>
      <w:pPr>
        <w:spacing w:after="0"/>
        <w:ind w:left="0"/>
        <w:jc w:val="both"/>
      </w:pPr>
      <w:r>
        <w:rPr>
          <w:rFonts w:ascii="Times New Roman"/>
          <w:b w:val="false"/>
          <w:i w:val="false"/>
          <w:color w:val="000000"/>
          <w:sz w:val="28"/>
        </w:rPr>
        <w:t>
      Продолжение таблицы</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выпуска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Запрашиваемые нормативы сбросов загрязняющих веществ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сточных вод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концентрация на выпуске, мг/дм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сточных вод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концентрация на выпуске, мг/дм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м3/год</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9" w:id="353"/>
    <w:p>
      <w:pPr>
        <w:spacing w:after="0"/>
        <w:ind w:left="0"/>
        <w:jc w:val="both"/>
      </w:pPr>
      <w:r>
        <w:rPr>
          <w:rFonts w:ascii="Times New Roman"/>
          <w:b w:val="false"/>
          <w:i w:val="false"/>
          <w:color w:val="000000"/>
          <w:sz w:val="28"/>
        </w:rPr>
        <w:t>
      Продолжение таблицы</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выпуска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сбросы за 3 года, предшествующие подаче заявки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сточных вод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концентрация на выпуске, мг/дм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сточных вод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концентрация на выпуске, мг/дм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0" w:id="354"/>
    <w:p>
      <w:pPr>
        <w:spacing w:after="0"/>
        <w:ind w:left="0"/>
        <w:jc w:val="left"/>
      </w:pPr>
      <w:r>
        <w:rPr>
          <w:rFonts w:ascii="Times New Roman"/>
          <w:b/>
          <w:i w:val="false"/>
          <w:color w:val="000000"/>
        </w:rPr>
        <w:t xml:space="preserve"> Таблица 4. Лимиты накопления отходов</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образования отходов, тонн/год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накопленных отходов на существующее положение, тонн/год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подлежащий повторному использованию, переработке, тонн/год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подлежащий передаче сторонним организациям, тонн/год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накопления отходов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Лимиты накопления отходов, тонн/год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 них по площадкам: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отходы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Неопасные отходы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"Зеркальные отходы"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отходы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Неопасные отходы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Зеркальные отходы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1" w:id="355"/>
    <w:p>
      <w:pPr>
        <w:spacing w:after="0"/>
        <w:ind w:left="0"/>
        <w:jc w:val="left"/>
      </w:pPr>
      <w:r>
        <w:rPr>
          <w:rFonts w:ascii="Times New Roman"/>
          <w:b/>
          <w:i w:val="false"/>
          <w:color w:val="000000"/>
        </w:rPr>
        <w:t xml:space="preserve"> Таблица 5. Лимиты захоронения отходов</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образования отходов, тонн/год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захороненных отходов на существующее положение, тонн/год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подлежащий захоронению, тонн/год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накопления отходов, тонн/год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Лимиты накопления отходов, тонн/год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 них по площадкам: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отходы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Неопасные отходы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Зеркальные отходы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отходы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Неопасные отходы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"Зеркальные отходы"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2" w:id="356"/>
    <w:p>
      <w:pPr>
        <w:spacing w:after="0"/>
        <w:ind w:left="0"/>
        <w:jc w:val="both"/>
      </w:pPr>
      <w:r>
        <w:rPr>
          <w:rFonts w:ascii="Times New Roman"/>
          <w:b w:val="false"/>
          <w:i w:val="false"/>
          <w:color w:val="000000"/>
          <w:sz w:val="28"/>
        </w:rPr>
        <w:t>
      Таблица 6. Лимиты на размещение серы</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объемы серы, тонн/год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Запрашиваемые лимиты серы, тонн/год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3" w:id="357"/>
    <w:p>
      <w:pPr>
        <w:spacing w:after="0"/>
        <w:ind w:left="0"/>
        <w:jc w:val="both"/>
      </w:pPr>
      <w:r>
        <w:rPr>
          <w:rFonts w:ascii="Times New Roman"/>
          <w:b w:val="false"/>
          <w:i w:val="false"/>
          <w:color w:val="000000"/>
          <w:sz w:val="28"/>
        </w:rPr>
        <w:t>
      Примечание</w:t>
      </w:r>
    </w:p>
    <w:bookmarkEnd w:id="357"/>
    <w:bookmarkStart w:name="z1214" w:id="358"/>
    <w:p>
      <w:pPr>
        <w:spacing w:after="0"/>
        <w:ind w:left="0"/>
        <w:jc w:val="both"/>
      </w:pPr>
      <w:r>
        <w:rPr>
          <w:rFonts w:ascii="Times New Roman"/>
          <w:b w:val="false"/>
          <w:i w:val="false"/>
          <w:color w:val="000000"/>
          <w:sz w:val="28"/>
        </w:rPr>
        <w:t>
      1. Таблицы 2 – 6 заявки на получение экологического разрешения заполняются в виде итоговых данных всего производственного объекта и с указанием данных по каждой промышленной площадке для выбросов, сбросов, накопления и захоронения отходов, размещения серы.</w:t>
      </w:r>
    </w:p>
    <w:bookmarkEnd w:id="358"/>
    <w:bookmarkStart w:name="z1215" w:id="359"/>
    <w:p>
      <w:pPr>
        <w:spacing w:after="0"/>
        <w:ind w:left="0"/>
        <w:jc w:val="both"/>
      </w:pPr>
      <w:r>
        <w:rPr>
          <w:rFonts w:ascii="Times New Roman"/>
          <w:b w:val="false"/>
          <w:i w:val="false"/>
          <w:color w:val="000000"/>
          <w:sz w:val="28"/>
        </w:rPr>
        <w:t>
      2. Лимиты эмиссий, накопления и захоронения отходов, размещения серы, установленные в экологическом разрешении на воздействие для объектов I и II категорий по валовым объемам и ингредиентам устанавливаются со дня выдачи экологического разрешения на воздействие для объектов I и II категорий по следующей формуле:</w:t>
      </w:r>
    </w:p>
    <w:bookmarkEnd w:id="359"/>
    <w:bookmarkStart w:name="z1216" w:id="360"/>
    <w:p>
      <w:pPr>
        <w:spacing w:after="0"/>
        <w:ind w:left="0"/>
        <w:jc w:val="both"/>
      </w:pPr>
      <w:r>
        <w:rPr>
          <w:rFonts w:ascii="Times New Roman"/>
          <w:b w:val="false"/>
          <w:i w:val="false"/>
          <w:color w:val="000000"/>
          <w:sz w:val="28"/>
        </w:rPr>
        <w:t>
      М = (L/С) x N, М = (..../...) х..... = тонн</w:t>
      </w:r>
    </w:p>
    <w:bookmarkEnd w:id="360"/>
    <w:bookmarkStart w:name="z1217" w:id="361"/>
    <w:p>
      <w:pPr>
        <w:spacing w:after="0"/>
        <w:ind w:left="0"/>
        <w:jc w:val="both"/>
      </w:pPr>
      <w:r>
        <w:rPr>
          <w:rFonts w:ascii="Times New Roman"/>
          <w:b w:val="false"/>
          <w:i w:val="false"/>
          <w:color w:val="000000"/>
          <w:sz w:val="28"/>
        </w:rPr>
        <w:t>
      где М – лимит на запрашиваемый период устанавливается с начала и до конца периода.</w:t>
      </w:r>
    </w:p>
    <w:bookmarkEnd w:id="361"/>
    <w:bookmarkStart w:name="z1218" w:id="362"/>
    <w:p>
      <w:pPr>
        <w:spacing w:after="0"/>
        <w:ind w:left="0"/>
        <w:jc w:val="both"/>
      </w:pPr>
      <w:r>
        <w:rPr>
          <w:rFonts w:ascii="Times New Roman"/>
          <w:b w:val="false"/>
          <w:i w:val="false"/>
          <w:color w:val="000000"/>
          <w:sz w:val="28"/>
        </w:rPr>
        <w:t>
      L – валовый рассчитанный нормативный объем;</w:t>
      </w:r>
    </w:p>
    <w:bookmarkEnd w:id="362"/>
    <w:bookmarkStart w:name="z1219" w:id="363"/>
    <w:p>
      <w:pPr>
        <w:spacing w:after="0"/>
        <w:ind w:left="0"/>
        <w:jc w:val="both"/>
      </w:pPr>
      <w:r>
        <w:rPr>
          <w:rFonts w:ascii="Times New Roman"/>
          <w:b w:val="false"/>
          <w:i w:val="false"/>
          <w:color w:val="000000"/>
          <w:sz w:val="28"/>
        </w:rPr>
        <w:t>
      N – количество оставшихся дней работы источников (оборудования) в году;</w:t>
      </w:r>
    </w:p>
    <w:bookmarkEnd w:id="363"/>
    <w:bookmarkStart w:name="z1220" w:id="364"/>
    <w:p>
      <w:pPr>
        <w:spacing w:after="0"/>
        <w:ind w:left="0"/>
        <w:jc w:val="both"/>
      </w:pPr>
      <w:r>
        <w:rPr>
          <w:rFonts w:ascii="Times New Roman"/>
          <w:b w:val="false"/>
          <w:i w:val="false"/>
          <w:color w:val="000000"/>
          <w:sz w:val="28"/>
        </w:rPr>
        <w:t>
      С – нормируемое количество дней работы источников (оборудования) в году.</w:t>
      </w:r>
    </w:p>
    <w:bookmarkEnd w:id="364"/>
    <w:bookmarkStart w:name="z1221" w:id="365"/>
    <w:p>
      <w:pPr>
        <w:spacing w:after="0"/>
        <w:ind w:left="0"/>
        <w:jc w:val="both"/>
      </w:pPr>
      <w:r>
        <w:rPr>
          <w:rFonts w:ascii="Times New Roman"/>
          <w:b w:val="false"/>
          <w:i w:val="false"/>
          <w:color w:val="000000"/>
          <w:sz w:val="28"/>
        </w:rPr>
        <w:t>
      Согласен на использование сведений, персональных данных, составляющих охраняемую законом тайну, содержащихся в информационных системах.</w:t>
      </w:r>
    </w:p>
    <w:bookmarkEnd w:id="365"/>
    <w:bookmarkStart w:name="z1222" w:id="366"/>
    <w:p>
      <w:pPr>
        <w:spacing w:after="0"/>
        <w:ind w:left="0"/>
        <w:jc w:val="both"/>
      </w:pPr>
      <w:r>
        <w:rPr>
          <w:rFonts w:ascii="Times New Roman"/>
          <w:b w:val="false"/>
          <w:i w:val="false"/>
          <w:color w:val="000000"/>
          <w:sz w:val="28"/>
        </w:rPr>
        <w:t>
      Руководитель юридического лица (индивидуальный предприниматель)</w:t>
      </w:r>
    </w:p>
    <w:bookmarkEnd w:id="366"/>
    <w:bookmarkStart w:name="z1223" w:id="367"/>
    <w:p>
      <w:pPr>
        <w:spacing w:after="0"/>
        <w:ind w:left="0"/>
        <w:jc w:val="both"/>
      </w:pPr>
      <w:r>
        <w:rPr>
          <w:rFonts w:ascii="Times New Roman"/>
          <w:b w:val="false"/>
          <w:i w:val="false"/>
          <w:color w:val="000000"/>
          <w:sz w:val="28"/>
        </w:rPr>
        <w:t>
      Фамилия, имя, отчество (при его наличии) и должность:</w:t>
      </w:r>
    </w:p>
    <w:bookmarkEnd w:id="367"/>
    <w:bookmarkStart w:name="z1224" w:id="368"/>
    <w:p>
      <w:pPr>
        <w:spacing w:after="0"/>
        <w:ind w:left="0"/>
        <w:jc w:val="both"/>
      </w:pPr>
      <w:r>
        <w:rPr>
          <w:rFonts w:ascii="Times New Roman"/>
          <w:b w:val="false"/>
          <w:i w:val="false"/>
          <w:color w:val="000000"/>
          <w:sz w:val="28"/>
        </w:rPr>
        <w:t>
      ________________________________________________________________</w:t>
      </w:r>
    </w:p>
    <w:bookmarkEnd w:id="368"/>
    <w:bookmarkStart w:name="z1225" w:id="369"/>
    <w:p>
      <w:pPr>
        <w:spacing w:after="0"/>
        <w:ind w:left="0"/>
        <w:jc w:val="both"/>
      </w:pPr>
      <w:r>
        <w:rPr>
          <w:rFonts w:ascii="Times New Roman"/>
          <w:b w:val="false"/>
          <w:i w:val="false"/>
          <w:color w:val="000000"/>
          <w:sz w:val="28"/>
        </w:rPr>
        <w:t>
      "___" __________ 202__ год</w:t>
      </w:r>
    </w:p>
    <w:bookmarkEnd w:id="369"/>
    <w:bookmarkStart w:name="z1226" w:id="370"/>
    <w:p>
      <w:pPr>
        <w:spacing w:after="0"/>
        <w:ind w:left="0"/>
        <w:jc w:val="both"/>
      </w:pPr>
      <w:r>
        <w:rPr>
          <w:rFonts w:ascii="Times New Roman"/>
          <w:b w:val="false"/>
          <w:i w:val="false"/>
          <w:color w:val="000000"/>
          <w:sz w:val="28"/>
        </w:rPr>
        <w:t>
      Место для электронной цифровой подписи (подпись)</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выдачи</w:t>
            </w:r>
            <w:r>
              <w:br/>
            </w:r>
            <w:r>
              <w:rPr>
                <w:rFonts w:ascii="Times New Roman"/>
                <w:b w:val="false"/>
                <w:i w:val="false"/>
                <w:color w:val="000000"/>
                <w:sz w:val="20"/>
              </w:rPr>
              <w:t>экологических разрешений,</w:t>
            </w:r>
            <w:r>
              <w:br/>
            </w:r>
            <w:r>
              <w:rPr>
                <w:rFonts w:ascii="Times New Roman"/>
                <w:b w:val="false"/>
                <w:i w:val="false"/>
                <w:color w:val="000000"/>
                <w:sz w:val="20"/>
              </w:rPr>
              <w:t>представления декларации</w:t>
            </w:r>
            <w:r>
              <w:br/>
            </w:r>
            <w:r>
              <w:rPr>
                <w:rFonts w:ascii="Times New Roman"/>
                <w:b w:val="false"/>
                <w:i w:val="false"/>
                <w:color w:val="000000"/>
                <w:sz w:val="20"/>
              </w:rPr>
              <w:t>о воздействии на окружающую</w:t>
            </w:r>
            <w:r>
              <w:br/>
            </w:r>
            <w:r>
              <w:rPr>
                <w:rFonts w:ascii="Times New Roman"/>
                <w:b w:val="false"/>
                <w:i w:val="false"/>
                <w:color w:val="000000"/>
                <w:sz w:val="20"/>
              </w:rPr>
              <w:t>среду, а также формы бланков</w:t>
            </w:r>
            <w:r>
              <w:br/>
            </w:r>
            <w:r>
              <w:rPr>
                <w:rFonts w:ascii="Times New Roman"/>
                <w:b w:val="false"/>
                <w:i w:val="false"/>
                <w:color w:val="000000"/>
                <w:sz w:val="20"/>
              </w:rPr>
              <w:t>экологического разрешения</w:t>
            </w:r>
            <w:r>
              <w:br/>
            </w:r>
            <w:r>
              <w:rPr>
                <w:rFonts w:ascii="Times New Roman"/>
                <w:b w:val="false"/>
                <w:i w:val="false"/>
                <w:color w:val="000000"/>
                <w:sz w:val="20"/>
              </w:rPr>
              <w:t>на воздействие и порядка</w:t>
            </w:r>
            <w:r>
              <w:br/>
            </w:r>
            <w:r>
              <w:rPr>
                <w:rFonts w:ascii="Times New Roman"/>
                <w:b w:val="false"/>
                <w:i w:val="false"/>
                <w:color w:val="000000"/>
                <w:sz w:val="20"/>
              </w:rPr>
              <w:t>их заполнения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29" w:id="371"/>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экологического разрешения на воздействие для объектов I категории"</w:t>
      </w:r>
    </w:p>
    <w:bookmarkEnd w:id="371"/>
    <w:p>
      <w:pPr>
        <w:spacing w:after="0"/>
        <w:ind w:left="0"/>
        <w:jc w:val="both"/>
      </w:pPr>
      <w:r>
        <w:rPr>
          <w:rFonts w:ascii="Times New Roman"/>
          <w:b w:val="false"/>
          <w:i w:val="false"/>
          <w:color w:val="ff0000"/>
          <w:sz w:val="28"/>
        </w:rPr>
        <w:t xml:space="preserve">
      Сноска. Перечень с изменениями, внесенными приказами Министра экологии и природных ресурсов РК от 15.02.2024 </w:t>
      </w:r>
      <w:r>
        <w:rPr>
          <w:rFonts w:ascii="Times New Roman"/>
          <w:b w:val="false"/>
          <w:i w:val="false"/>
          <w:color w:val="ff0000"/>
          <w:sz w:val="28"/>
        </w:rPr>
        <w:t>№ 31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25.04.2025 </w:t>
      </w:r>
      <w:r>
        <w:rPr>
          <w:rFonts w:ascii="Times New Roman"/>
          <w:b w:val="false"/>
          <w:i w:val="false"/>
          <w:color w:val="ff0000"/>
          <w:sz w:val="28"/>
        </w:rPr>
        <w:t>№ 109</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экологического разрешения на воздействие для объектов I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экологического регулирования и контроля Министерства экологии и природных ресурсов Республики Казахстан и его территориальные подразделения.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регистрации заявления услугодателем: выдача разрешения – не более 45 (сорока пяти) рабочих дней;</w:t>
            </w:r>
          </w:p>
          <w:p>
            <w:pPr>
              <w:spacing w:after="20"/>
              <w:ind w:left="20"/>
              <w:jc w:val="both"/>
            </w:pPr>
            <w:r>
              <w:rPr>
                <w:rFonts w:ascii="Times New Roman"/>
                <w:b w:val="false"/>
                <w:i w:val="false"/>
                <w:color w:val="000000"/>
                <w:sz w:val="20"/>
              </w:rPr>
              <w:t>переоформление разрешения – в течение 5 (пяти)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разрешение на воздействие для объектов I категории, переоформление экологического разрешения на воздействие для объектов I категории либо мотивированный отказ в оказании государственной услуги в случаях и по основаниям, предусмотренным пунктом 9 настоящего Перечня государственной услуги.</w:t>
            </w:r>
          </w:p>
          <w:p>
            <w:pPr>
              <w:spacing w:after="20"/>
              <w:ind w:left="20"/>
              <w:jc w:val="both"/>
            </w:pPr>
            <w:r>
              <w:rPr>
                <w:rFonts w:ascii="Times New Roman"/>
                <w:b w:val="false"/>
                <w:i w:val="false"/>
                <w:color w:val="000000"/>
                <w:sz w:val="20"/>
              </w:rPr>
              <w:t>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услугополучателю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требованиям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 прием заявления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Услугодатель – с понедельника по пятницу с 9.00 часов до 18.30 часов с перерывом на обед с 13.00 часов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услугодателя;</w:t>
            </w:r>
          </w:p>
          <w:p>
            <w:pPr>
              <w:spacing w:after="20"/>
              <w:ind w:left="20"/>
              <w:jc w:val="both"/>
            </w:pPr>
            <w:r>
              <w:rPr>
                <w:rFonts w:ascii="Times New Roman"/>
                <w:b w:val="false"/>
                <w:i w:val="false"/>
                <w:color w:val="000000"/>
                <w:sz w:val="20"/>
              </w:rPr>
              <w:t>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при обращении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воздействие на строительство и(или) эксплуатацию выдается как вместе, так и отдельно.</w:t>
            </w:r>
          </w:p>
          <w:p>
            <w:pPr>
              <w:spacing w:after="20"/>
              <w:ind w:left="20"/>
              <w:jc w:val="both"/>
            </w:pPr>
            <w:r>
              <w:rPr>
                <w:rFonts w:ascii="Times New Roman"/>
                <w:b w:val="false"/>
                <w:i w:val="false"/>
                <w:color w:val="000000"/>
                <w:sz w:val="20"/>
              </w:rPr>
              <w:t>Для получения экологического разрешения на воздействие в отношении намечаемой деятельности – проектной документации по строительству объектов I предоставляются:</w:t>
            </w:r>
          </w:p>
          <w:p>
            <w:pPr>
              <w:spacing w:after="20"/>
              <w:ind w:left="20"/>
              <w:jc w:val="both"/>
            </w:pPr>
            <w:r>
              <w:rPr>
                <w:rFonts w:ascii="Times New Roman"/>
                <w:b w:val="false"/>
                <w:i w:val="false"/>
                <w:color w:val="000000"/>
                <w:sz w:val="20"/>
              </w:rPr>
              <w:t>1) заявление на получение экологического разрешения на воздействие для объектов I категории в электронном виде, удостоверенное электронной цифровой подписью (далее – ЭЦП) услугополучателя;</w:t>
            </w:r>
          </w:p>
          <w:p>
            <w:pPr>
              <w:spacing w:after="20"/>
              <w:ind w:left="20"/>
              <w:jc w:val="both"/>
            </w:pPr>
            <w:r>
              <w:rPr>
                <w:rFonts w:ascii="Times New Roman"/>
                <w:b w:val="false"/>
                <w:i w:val="false"/>
                <w:color w:val="000000"/>
                <w:sz w:val="20"/>
              </w:rPr>
              <w:t>2) проектная документация по строительству и (или) эксплуатации объектов I категории;</w:t>
            </w:r>
          </w:p>
          <w:p>
            <w:pPr>
              <w:spacing w:after="20"/>
              <w:ind w:left="20"/>
              <w:jc w:val="both"/>
            </w:pPr>
            <w:r>
              <w:rPr>
                <w:rFonts w:ascii="Times New Roman"/>
                <w:b w:val="false"/>
                <w:i w:val="false"/>
                <w:color w:val="000000"/>
                <w:sz w:val="20"/>
              </w:rPr>
              <w:t>3) проект нормативов эмиссий (для эксплуатации объекта);</w:t>
            </w:r>
          </w:p>
          <w:p>
            <w:pPr>
              <w:spacing w:after="20"/>
              <w:ind w:left="20"/>
              <w:jc w:val="both"/>
            </w:pPr>
            <w:r>
              <w:rPr>
                <w:rFonts w:ascii="Times New Roman"/>
                <w:b w:val="false"/>
                <w:i w:val="false"/>
                <w:color w:val="000000"/>
                <w:sz w:val="20"/>
              </w:rPr>
              <w:t>4) проект программы управления отходами (для эксплуатации объекта);</w:t>
            </w:r>
          </w:p>
          <w:p>
            <w:pPr>
              <w:spacing w:after="20"/>
              <w:ind w:left="20"/>
              <w:jc w:val="both"/>
            </w:pPr>
            <w:r>
              <w:rPr>
                <w:rFonts w:ascii="Times New Roman"/>
                <w:b w:val="false"/>
                <w:i w:val="false"/>
                <w:color w:val="000000"/>
                <w:sz w:val="20"/>
              </w:rPr>
              <w:t>5) проект нормативов размещения серы в открытом виде на серных картах (при проведении операций по разведке и добыче углеводородов);</w:t>
            </w:r>
          </w:p>
          <w:p>
            <w:pPr>
              <w:spacing w:after="20"/>
              <w:ind w:left="20"/>
              <w:jc w:val="both"/>
            </w:pPr>
            <w:r>
              <w:rPr>
                <w:rFonts w:ascii="Times New Roman"/>
                <w:b w:val="false"/>
                <w:i w:val="false"/>
                <w:color w:val="000000"/>
                <w:sz w:val="20"/>
              </w:rPr>
              <w:t>6) проект программы производственного экологического контроля (для эксплуатации объекта);</w:t>
            </w:r>
          </w:p>
          <w:p>
            <w:pPr>
              <w:spacing w:after="20"/>
              <w:ind w:left="20"/>
              <w:jc w:val="both"/>
            </w:pPr>
            <w:r>
              <w:rPr>
                <w:rFonts w:ascii="Times New Roman"/>
                <w:b w:val="false"/>
                <w:i w:val="false"/>
                <w:color w:val="000000"/>
                <w:sz w:val="20"/>
              </w:rPr>
              <w:t>7) заключение по результатам оценки воздействия на окружающую среду либо заключения о результатах скрининга воздействий намечаемой деятельности, содержащее вывод об отсутствии необходимости проведения обязательной оценки воздействия на окружающую среду;</w:t>
            </w:r>
          </w:p>
          <w:p>
            <w:pPr>
              <w:spacing w:after="20"/>
              <w:ind w:left="20"/>
              <w:jc w:val="both"/>
            </w:pPr>
            <w:r>
              <w:rPr>
                <w:rFonts w:ascii="Times New Roman"/>
                <w:b w:val="false"/>
                <w:i w:val="false"/>
                <w:color w:val="000000"/>
                <w:sz w:val="20"/>
              </w:rPr>
              <w:t>8) по видам деятельности, не подлежащим обязательной оценке воздействия на окружающую среду – материалы экологической оценки по упрощенному порядку;</w:t>
            </w:r>
          </w:p>
          <w:p>
            <w:pPr>
              <w:spacing w:after="20"/>
              <w:ind w:left="20"/>
              <w:jc w:val="both"/>
            </w:pPr>
            <w:r>
              <w:rPr>
                <w:rFonts w:ascii="Times New Roman"/>
                <w:b w:val="false"/>
                <w:i w:val="false"/>
                <w:color w:val="000000"/>
                <w:sz w:val="20"/>
              </w:rPr>
              <w:t>9) план мероприятий по охране окружающей среды на период действия электронного разрешения на воздействие;</w:t>
            </w:r>
          </w:p>
          <w:p>
            <w:pPr>
              <w:spacing w:after="20"/>
              <w:ind w:left="20"/>
              <w:jc w:val="both"/>
            </w:pPr>
            <w:r>
              <w:rPr>
                <w:rFonts w:ascii="Times New Roman"/>
                <w:b w:val="false"/>
                <w:i w:val="false"/>
                <w:color w:val="000000"/>
                <w:sz w:val="20"/>
              </w:rPr>
              <w:t>При подаче заявления на получение экологического разрешения на воздействие по эксплуатации объекта I категории:</w:t>
            </w:r>
          </w:p>
          <w:p>
            <w:pPr>
              <w:spacing w:after="20"/>
              <w:ind w:left="20"/>
              <w:jc w:val="both"/>
            </w:pPr>
            <w:r>
              <w:rPr>
                <w:rFonts w:ascii="Times New Roman"/>
                <w:b w:val="false"/>
                <w:i w:val="false"/>
                <w:color w:val="000000"/>
                <w:sz w:val="20"/>
              </w:rPr>
              <w:t>1) заявление на получение разрешения на воздействие для объектов I категории в электронном виде, удостоверенное электронной цифровой подписью (далее – ЭЦП) услугополучателя;</w:t>
            </w:r>
          </w:p>
          <w:p>
            <w:pPr>
              <w:spacing w:after="20"/>
              <w:ind w:left="20"/>
              <w:jc w:val="both"/>
            </w:pPr>
            <w:r>
              <w:rPr>
                <w:rFonts w:ascii="Times New Roman"/>
                <w:b w:val="false"/>
                <w:i w:val="false"/>
                <w:color w:val="000000"/>
                <w:sz w:val="20"/>
              </w:rPr>
              <w:t>2) проектная документация по строительству и (или) эксплуатации объектов I категории;</w:t>
            </w:r>
          </w:p>
          <w:p>
            <w:pPr>
              <w:spacing w:after="20"/>
              <w:ind w:left="20"/>
              <w:jc w:val="both"/>
            </w:pPr>
            <w:r>
              <w:rPr>
                <w:rFonts w:ascii="Times New Roman"/>
                <w:b w:val="false"/>
                <w:i w:val="false"/>
                <w:color w:val="000000"/>
                <w:sz w:val="20"/>
              </w:rPr>
              <w:t>3) проект нормативов эмиссий (для эксплуатации объекта);</w:t>
            </w:r>
          </w:p>
          <w:p>
            <w:pPr>
              <w:spacing w:after="20"/>
              <w:ind w:left="20"/>
              <w:jc w:val="both"/>
            </w:pPr>
            <w:r>
              <w:rPr>
                <w:rFonts w:ascii="Times New Roman"/>
                <w:b w:val="false"/>
                <w:i w:val="false"/>
                <w:color w:val="000000"/>
                <w:sz w:val="20"/>
              </w:rPr>
              <w:t>4) проект программы управления отходами (для эксплуатации объекта);</w:t>
            </w:r>
          </w:p>
          <w:p>
            <w:pPr>
              <w:spacing w:after="20"/>
              <w:ind w:left="20"/>
              <w:jc w:val="both"/>
            </w:pPr>
            <w:r>
              <w:rPr>
                <w:rFonts w:ascii="Times New Roman"/>
                <w:b w:val="false"/>
                <w:i w:val="false"/>
                <w:color w:val="000000"/>
                <w:sz w:val="20"/>
              </w:rPr>
              <w:t>5) проект программы производственного экологического контроля (для эксплуатации объекта);</w:t>
            </w:r>
          </w:p>
          <w:p>
            <w:pPr>
              <w:spacing w:after="20"/>
              <w:ind w:left="20"/>
              <w:jc w:val="both"/>
            </w:pPr>
            <w:r>
              <w:rPr>
                <w:rFonts w:ascii="Times New Roman"/>
                <w:b w:val="false"/>
                <w:i w:val="false"/>
                <w:color w:val="000000"/>
                <w:sz w:val="20"/>
              </w:rPr>
              <w:t>6) проект плана мероприятий по охране окружающей среды на период действия экологического разрешения на воздействие;</w:t>
            </w:r>
          </w:p>
          <w:p>
            <w:pPr>
              <w:spacing w:after="20"/>
              <w:ind w:left="20"/>
              <w:jc w:val="both"/>
            </w:pPr>
            <w:r>
              <w:rPr>
                <w:rFonts w:ascii="Times New Roman"/>
                <w:b w:val="false"/>
                <w:i w:val="false"/>
                <w:color w:val="000000"/>
                <w:sz w:val="20"/>
              </w:rPr>
              <w:t>7) проект нормативов размещения серы в открытом виде на серных картах (при проведении операций по разведке и добыче углеводородов);</w:t>
            </w:r>
          </w:p>
          <w:p>
            <w:pPr>
              <w:spacing w:after="20"/>
              <w:ind w:left="20"/>
              <w:jc w:val="both"/>
            </w:pPr>
            <w:r>
              <w:rPr>
                <w:rFonts w:ascii="Times New Roman"/>
                <w:b w:val="false"/>
                <w:i w:val="false"/>
                <w:color w:val="000000"/>
                <w:sz w:val="20"/>
              </w:rPr>
              <w:t>8) заключение по результатам оценки воздействия на окружающую среду либо заключение о результатах скрининга воздействий намечаемой деятельности, содержащее вывод об отсутствии необходимости проведения обязательной оценки воздействия на окружающую среду;</w:t>
            </w:r>
          </w:p>
          <w:p>
            <w:pPr>
              <w:spacing w:after="20"/>
              <w:ind w:left="20"/>
              <w:jc w:val="both"/>
            </w:pPr>
            <w:r>
              <w:rPr>
                <w:rFonts w:ascii="Times New Roman"/>
                <w:b w:val="false"/>
                <w:i w:val="false"/>
                <w:color w:val="000000"/>
                <w:sz w:val="20"/>
              </w:rPr>
              <w:t>9) по видам деятельности, не подлежащим обязательной оценке воздействия на окружающую среду, – материалы экологической оценки по упрощенному порядку;</w:t>
            </w:r>
          </w:p>
          <w:p>
            <w:pPr>
              <w:spacing w:after="20"/>
              <w:ind w:left="20"/>
              <w:jc w:val="both"/>
            </w:pPr>
            <w:r>
              <w:rPr>
                <w:rFonts w:ascii="Times New Roman"/>
                <w:b w:val="false"/>
                <w:i w:val="false"/>
                <w:color w:val="000000"/>
                <w:sz w:val="20"/>
              </w:rPr>
              <w:t>Для переоформления экологического разрешения на воздействие для объектов I категории:</w:t>
            </w:r>
          </w:p>
          <w:p>
            <w:pPr>
              <w:spacing w:after="20"/>
              <w:ind w:left="20"/>
              <w:jc w:val="both"/>
            </w:pPr>
            <w:r>
              <w:rPr>
                <w:rFonts w:ascii="Times New Roman"/>
                <w:b w:val="false"/>
                <w:i w:val="false"/>
                <w:color w:val="000000"/>
                <w:sz w:val="20"/>
              </w:rPr>
              <w:t>1) заявление на переоформление разрешения на воздействие в электронном виде, удостоверенное ЭЦП услугополучателя;</w:t>
            </w:r>
          </w:p>
          <w:p>
            <w:pPr>
              <w:spacing w:after="20"/>
              <w:ind w:left="20"/>
              <w:jc w:val="both"/>
            </w:pPr>
            <w:r>
              <w:rPr>
                <w:rFonts w:ascii="Times New Roman"/>
                <w:b w:val="false"/>
                <w:i w:val="false"/>
                <w:color w:val="000000"/>
                <w:sz w:val="20"/>
              </w:rPr>
              <w:t>2) электронная копия документа, подтверждающего переход права собственности на объект (объекты), в отношении которого (которых) выдано переоформляемое разрешение на воздействие.</w:t>
            </w:r>
          </w:p>
          <w:p>
            <w:pPr>
              <w:spacing w:after="20"/>
              <w:ind w:left="20"/>
              <w:jc w:val="both"/>
            </w:pPr>
            <w:r>
              <w:rPr>
                <w:rFonts w:ascii="Times New Roman"/>
                <w:b w:val="false"/>
                <w:i w:val="false"/>
                <w:color w:val="000000"/>
                <w:sz w:val="20"/>
              </w:rPr>
              <w:t>Сведения о документах, удостоверяющих личность, о государственной регистрации (перерегистрации) юридического лица или индивидуального предпринимателя, экологических разрешениях исполнитель услугодателя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содержащиеся в заявлении и (или) прилагаемых к нему документах, являются недостоверными;</w:t>
            </w:r>
          </w:p>
          <w:p>
            <w:pPr>
              <w:spacing w:after="20"/>
              <w:ind w:left="20"/>
              <w:jc w:val="both"/>
            </w:pPr>
            <w:r>
              <w:rPr>
                <w:rFonts w:ascii="Times New Roman"/>
                <w:b w:val="false"/>
                <w:i w:val="false"/>
                <w:color w:val="000000"/>
                <w:sz w:val="20"/>
              </w:rPr>
              <w:t>2) заявление и (или) прилагаемые к нему документы не соответствуют требованиям экологического законодательства Республики Казахстан и (или) заключению по результатам оценки воздействия на окружающую среду либо заключению о результатах скрининга воздействий намечаемой деятельности, содержащему вывод об отсутствии необходимости проведения обязательной оценки воздействия на окружающую среду;</w:t>
            </w:r>
          </w:p>
          <w:p>
            <w:pPr>
              <w:spacing w:after="20"/>
              <w:ind w:left="20"/>
              <w:jc w:val="both"/>
            </w:pPr>
            <w:r>
              <w:rPr>
                <w:rFonts w:ascii="Times New Roman"/>
                <w:b w:val="false"/>
                <w:i w:val="false"/>
                <w:color w:val="000000"/>
                <w:sz w:val="20"/>
              </w:rPr>
              <w:t xml:space="preserve">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выдачи</w:t>
            </w:r>
            <w:r>
              <w:br/>
            </w:r>
            <w:r>
              <w:rPr>
                <w:rFonts w:ascii="Times New Roman"/>
                <w:b w:val="false"/>
                <w:i w:val="false"/>
                <w:color w:val="000000"/>
                <w:sz w:val="20"/>
              </w:rPr>
              <w:t>экологических разрешений,</w:t>
            </w:r>
            <w:r>
              <w:br/>
            </w:r>
            <w:r>
              <w:rPr>
                <w:rFonts w:ascii="Times New Roman"/>
                <w:b w:val="false"/>
                <w:i w:val="false"/>
                <w:color w:val="000000"/>
                <w:sz w:val="20"/>
              </w:rPr>
              <w:t>представления декларации</w:t>
            </w:r>
            <w:r>
              <w:br/>
            </w:r>
            <w:r>
              <w:rPr>
                <w:rFonts w:ascii="Times New Roman"/>
                <w:b w:val="false"/>
                <w:i w:val="false"/>
                <w:color w:val="000000"/>
                <w:sz w:val="20"/>
              </w:rPr>
              <w:t>о воздействии на окружающую</w:t>
            </w:r>
            <w:r>
              <w:br/>
            </w:r>
            <w:r>
              <w:rPr>
                <w:rFonts w:ascii="Times New Roman"/>
                <w:b w:val="false"/>
                <w:i w:val="false"/>
                <w:color w:val="000000"/>
                <w:sz w:val="20"/>
              </w:rPr>
              <w:t>среду, а также формы бланков</w:t>
            </w:r>
            <w:r>
              <w:br/>
            </w:r>
            <w:r>
              <w:rPr>
                <w:rFonts w:ascii="Times New Roman"/>
                <w:b w:val="false"/>
                <w:i w:val="false"/>
                <w:color w:val="000000"/>
                <w:sz w:val="20"/>
              </w:rPr>
              <w:t>экологического разрешения</w:t>
            </w:r>
            <w:r>
              <w:br/>
            </w:r>
            <w:r>
              <w:rPr>
                <w:rFonts w:ascii="Times New Roman"/>
                <w:b w:val="false"/>
                <w:i w:val="false"/>
                <w:color w:val="000000"/>
                <w:sz w:val="20"/>
              </w:rPr>
              <w:t>на воздействие и порядка</w:t>
            </w:r>
            <w:r>
              <w:br/>
            </w:r>
            <w:r>
              <w:rPr>
                <w:rFonts w:ascii="Times New Roman"/>
                <w:b w:val="false"/>
                <w:i w:val="false"/>
                <w:color w:val="000000"/>
                <w:sz w:val="20"/>
              </w:rPr>
              <w:t>их заполнения услуги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 органа,</w:t>
            </w:r>
            <w:r>
              <w:br/>
            </w:r>
            <w:r>
              <w:rPr>
                <w:rFonts w:ascii="Times New Roman"/>
                <w:b w:val="false"/>
                <w:i w:val="false"/>
                <w:color w:val="000000"/>
                <w:sz w:val="20"/>
              </w:rPr>
              <w:t>выдающего экологическое</w:t>
            </w:r>
            <w:r>
              <w:br/>
            </w:r>
            <w:r>
              <w:rPr>
                <w:rFonts w:ascii="Times New Roman"/>
                <w:b w:val="false"/>
                <w:i w:val="false"/>
                <w:color w:val="000000"/>
                <w:sz w:val="20"/>
              </w:rPr>
              <w:t>разрешение на воздействие</w:t>
            </w:r>
            <w:r>
              <w:br/>
            </w:r>
            <w:r>
              <w:rPr>
                <w:rFonts w:ascii="Times New Roman"/>
                <w:b w:val="false"/>
                <w:i w:val="false"/>
                <w:color w:val="000000"/>
                <w:sz w:val="20"/>
              </w:rPr>
              <w:t>для объектов I и II категории</w:t>
            </w:r>
          </w:p>
        </w:tc>
      </w:tr>
    </w:tbl>
    <w:bookmarkStart w:name="z1233" w:id="372"/>
    <w:p>
      <w:pPr>
        <w:spacing w:after="0"/>
        <w:ind w:left="0"/>
        <w:jc w:val="left"/>
      </w:pPr>
      <w:r>
        <w:rPr>
          <w:rFonts w:ascii="Times New Roman"/>
          <w:b/>
          <w:i w:val="false"/>
          <w:color w:val="000000"/>
        </w:rPr>
        <w:t xml:space="preserve"> ЭКОЛОГИЧЕСКОЕ РАЗРЕШЕНИЕ на воздействие для объектов I и II категории</w:t>
      </w:r>
    </w:p>
    <w:bookmarkEnd w:id="372"/>
    <w:p>
      <w:pPr>
        <w:spacing w:after="0"/>
        <w:ind w:left="0"/>
        <w:jc w:val="both"/>
      </w:pPr>
      <w:bookmarkStart w:name="z1234" w:id="373"/>
      <w:r>
        <w:rPr>
          <w:rFonts w:ascii="Times New Roman"/>
          <w:b w:val="false"/>
          <w:i w:val="false"/>
          <w:color w:val="000000"/>
          <w:sz w:val="28"/>
        </w:rPr>
        <w:t>
      ___________________________________________________________________</w:t>
      </w:r>
    </w:p>
    <w:bookmarkEnd w:id="373"/>
    <w:p>
      <w:pPr>
        <w:spacing w:after="0"/>
        <w:ind w:left="0"/>
        <w:jc w:val="both"/>
      </w:pPr>
      <w:r>
        <w:rPr>
          <w:rFonts w:ascii="Times New Roman"/>
          <w:b w:val="false"/>
          <w:i w:val="false"/>
          <w:color w:val="000000"/>
          <w:sz w:val="28"/>
        </w:rPr>
        <w:t>(наименование оператора)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(индекс, почтовый адрес)</w:t>
      </w:r>
    </w:p>
    <w:p>
      <w:pPr>
        <w:spacing w:after="0"/>
        <w:ind w:left="0"/>
        <w:jc w:val="both"/>
      </w:pPr>
      <w:bookmarkStart w:name="z1235" w:id="374"/>
      <w:r>
        <w:rPr>
          <w:rFonts w:ascii="Times New Roman"/>
          <w:b w:val="false"/>
          <w:i w:val="false"/>
          <w:color w:val="000000"/>
          <w:sz w:val="28"/>
        </w:rPr>
        <w:t>
      Индивидуальный идентификационный номер/ бизнес-идентификационный номер</w:t>
      </w:r>
    </w:p>
    <w:bookmarkEnd w:id="374"/>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производственного объекта 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Местонахождение производственного объекта ______________________________</w:t>
      </w:r>
    </w:p>
    <w:p>
      <w:pPr>
        <w:spacing w:after="0"/>
        <w:ind w:left="0"/>
        <w:jc w:val="both"/>
      </w:pPr>
      <w:r>
        <w:rPr>
          <w:rFonts w:ascii="Times New Roman"/>
          <w:b w:val="false"/>
          <w:i w:val="false"/>
          <w:color w:val="000000"/>
          <w:sz w:val="28"/>
        </w:rPr>
        <w:t>Категория объекта ______________________________________________________</w:t>
      </w:r>
    </w:p>
    <w:p>
      <w:pPr>
        <w:spacing w:after="0"/>
        <w:ind w:left="0"/>
        <w:jc w:val="both"/>
      </w:pPr>
      <w:r>
        <w:rPr>
          <w:rFonts w:ascii="Times New Roman"/>
          <w:b w:val="false"/>
          <w:i w:val="false"/>
          <w:color w:val="000000"/>
          <w:sz w:val="28"/>
        </w:rPr>
        <w:t>Соблюдать следующие условия:</w:t>
      </w:r>
    </w:p>
    <w:p>
      <w:pPr>
        <w:spacing w:after="0"/>
        <w:ind w:left="0"/>
        <w:jc w:val="both"/>
      </w:pPr>
      <w:bookmarkStart w:name="z1236" w:id="375"/>
      <w:r>
        <w:rPr>
          <w:rFonts w:ascii="Times New Roman"/>
          <w:b w:val="false"/>
          <w:i w:val="false"/>
          <w:color w:val="000000"/>
          <w:sz w:val="28"/>
        </w:rPr>
        <w:t>
      1. Производить выбросы загрязняющих веществ в объемах, не превышающих:</w:t>
      </w:r>
    </w:p>
    <w:bookmarkEnd w:id="375"/>
    <w:p>
      <w:pPr>
        <w:spacing w:after="0"/>
        <w:ind w:left="0"/>
        <w:jc w:val="both"/>
      </w:pPr>
      <w:r>
        <w:rPr>
          <w:rFonts w:ascii="Times New Roman"/>
          <w:b w:val="false"/>
          <w:i w:val="false"/>
          <w:color w:val="000000"/>
          <w:sz w:val="28"/>
        </w:rPr>
        <w:t>На период строительства:</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На период эксплуатации:</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bookmarkStart w:name="z1237" w:id="376"/>
      <w:r>
        <w:rPr>
          <w:rFonts w:ascii="Times New Roman"/>
          <w:b w:val="false"/>
          <w:i w:val="false"/>
          <w:color w:val="000000"/>
          <w:sz w:val="28"/>
        </w:rPr>
        <w:t>
      2. Производить сбросы загрязняющих веществ в объемах, не превышающих:</w:t>
      </w:r>
    </w:p>
    <w:bookmarkEnd w:id="376"/>
    <w:p>
      <w:pPr>
        <w:spacing w:after="0"/>
        <w:ind w:left="0"/>
        <w:jc w:val="both"/>
      </w:pPr>
      <w:r>
        <w:rPr>
          <w:rFonts w:ascii="Times New Roman"/>
          <w:b w:val="false"/>
          <w:i w:val="false"/>
          <w:color w:val="000000"/>
          <w:sz w:val="28"/>
        </w:rPr>
        <w:t>На период строительства:</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На период эксплуатации:</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bookmarkStart w:name="z1238" w:id="377"/>
      <w:r>
        <w:rPr>
          <w:rFonts w:ascii="Times New Roman"/>
          <w:b w:val="false"/>
          <w:i w:val="false"/>
          <w:color w:val="000000"/>
          <w:sz w:val="28"/>
        </w:rPr>
        <w:t>
      3. Производить накопление отходов в объемах, не превышающих:</w:t>
      </w:r>
    </w:p>
    <w:bookmarkEnd w:id="377"/>
    <w:p>
      <w:pPr>
        <w:spacing w:after="0"/>
        <w:ind w:left="0"/>
        <w:jc w:val="both"/>
      </w:pPr>
      <w:r>
        <w:rPr>
          <w:rFonts w:ascii="Times New Roman"/>
          <w:b w:val="false"/>
          <w:i w:val="false"/>
          <w:color w:val="000000"/>
          <w:sz w:val="28"/>
        </w:rPr>
        <w:t>На период строительства:</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На период эксплуатации:</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bookmarkStart w:name="z1239" w:id="378"/>
      <w:r>
        <w:rPr>
          <w:rFonts w:ascii="Times New Roman"/>
          <w:b w:val="false"/>
          <w:i w:val="false"/>
          <w:color w:val="000000"/>
          <w:sz w:val="28"/>
        </w:rPr>
        <w:t>
      4. Производить захоронение отходов в объемах, не превышающих:</w:t>
      </w:r>
    </w:p>
    <w:bookmarkEnd w:id="378"/>
    <w:p>
      <w:pPr>
        <w:spacing w:after="0"/>
        <w:ind w:left="0"/>
        <w:jc w:val="both"/>
      </w:pPr>
      <w:r>
        <w:rPr>
          <w:rFonts w:ascii="Times New Roman"/>
          <w:b w:val="false"/>
          <w:i w:val="false"/>
          <w:color w:val="000000"/>
          <w:sz w:val="28"/>
        </w:rPr>
        <w:t>На период строительства:</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На период эксплуатации:</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bookmarkStart w:name="z1240" w:id="379"/>
      <w:r>
        <w:rPr>
          <w:rFonts w:ascii="Times New Roman"/>
          <w:b w:val="false"/>
          <w:i w:val="false"/>
          <w:color w:val="000000"/>
          <w:sz w:val="28"/>
        </w:rPr>
        <w:t>
      5. Производить размещение серы в открытом виде на серных картах в объемах,</w:t>
      </w:r>
    </w:p>
    <w:bookmarkEnd w:id="379"/>
    <w:p>
      <w:pPr>
        <w:spacing w:after="0"/>
        <w:ind w:left="0"/>
        <w:jc w:val="both"/>
      </w:pPr>
      <w:r>
        <w:rPr>
          <w:rFonts w:ascii="Times New Roman"/>
          <w:b w:val="false"/>
          <w:i w:val="false"/>
          <w:color w:val="000000"/>
          <w:sz w:val="28"/>
        </w:rPr>
        <w:t>не превышающих:</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bookmarkStart w:name="z1241" w:id="380"/>
    <w:p>
      <w:pPr>
        <w:spacing w:after="0"/>
        <w:ind w:left="0"/>
        <w:jc w:val="both"/>
      </w:pPr>
      <w:r>
        <w:rPr>
          <w:rFonts w:ascii="Times New Roman"/>
          <w:b w:val="false"/>
          <w:i w:val="false"/>
          <w:color w:val="000000"/>
          <w:sz w:val="28"/>
        </w:rPr>
        <w:t xml:space="preserve">
      6. Не превышать нормативы эмиссий (выбросы, сбросы), лимиты накопления отходов, лимиты захоронения отходов (при наличии собственного полигона), размещение серы в открытом виде на серных картах, установленные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Разрешению для объектов I и II категорий.</w:t>
      </w:r>
    </w:p>
    <w:bookmarkEnd w:id="380"/>
    <w:bookmarkStart w:name="z1242" w:id="381"/>
    <w:p>
      <w:pPr>
        <w:spacing w:after="0"/>
        <w:ind w:left="0"/>
        <w:jc w:val="both"/>
      </w:pPr>
      <w:r>
        <w:rPr>
          <w:rFonts w:ascii="Times New Roman"/>
          <w:b w:val="false"/>
          <w:i w:val="false"/>
          <w:color w:val="000000"/>
          <w:sz w:val="28"/>
        </w:rPr>
        <w:t xml:space="preserve">
      7. Выполнять экологические условия осуществления деятельности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Разрешению для объектов I и II категорий.</w:t>
      </w:r>
    </w:p>
    <w:bookmarkEnd w:id="381"/>
    <w:p>
      <w:pPr>
        <w:spacing w:after="0"/>
        <w:ind w:left="0"/>
        <w:jc w:val="both"/>
      </w:pPr>
      <w:bookmarkStart w:name="z1243" w:id="382"/>
      <w:r>
        <w:rPr>
          <w:rFonts w:ascii="Times New Roman"/>
          <w:b w:val="false"/>
          <w:i w:val="false"/>
          <w:color w:val="000000"/>
          <w:sz w:val="28"/>
        </w:rPr>
        <w:t>
      8. Выполнять план мероприятий по охране окружающей среды на период действия настоящего Разрешения для объектов I и II категорий, программу производственного экологического контроля, программу управления отходами, требования по охране окружающей среды, указанные в заключении об оценке воздействия на окружающую среду (при его наличии).</w:t>
      </w:r>
    </w:p>
    <w:bookmarkEnd w:id="382"/>
    <w:p>
      <w:pPr>
        <w:spacing w:after="0"/>
        <w:ind w:left="0"/>
        <w:jc w:val="both"/>
      </w:pPr>
      <w:r>
        <w:rPr>
          <w:rFonts w:ascii="Times New Roman"/>
          <w:b w:val="false"/>
          <w:i w:val="false"/>
          <w:color w:val="000000"/>
          <w:sz w:val="28"/>
        </w:rPr>
        <w:t>Срок действия Разрешения для объектов I и II категорий с ___года по ___ года.</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*Нормативы эмиссий, лимиты захоронения и размещения установленные в настоящем Разрешении для объектов I и II категорий, по валовым объемам эмиссий и ингредиентам (веществам) действуют на период настоящего Разрешения для объектов I и II категорий и рассчитываются по формуле, указанной в примечании пункта 3 Заявления на получение экологического разрешения на воздействие для объектов I и II категорий. Разрешение для объектов I и II категорий действительно до изменения применяемых технологий и экологических условий осуществления деятельности, указанных в настоящем Разрешении.</w:t>
      </w:r>
    </w:p>
    <w:p>
      <w:pPr>
        <w:spacing w:after="0"/>
        <w:ind w:left="0"/>
        <w:jc w:val="both"/>
      </w:pPr>
      <w:r>
        <w:rPr>
          <w:rFonts w:ascii="Times New Roman"/>
          <w:b w:val="false"/>
          <w:i w:val="false"/>
          <w:color w:val="000000"/>
          <w:sz w:val="28"/>
        </w:rPr>
        <w:t>Приложения 1, 2 и план мероприятий по охране окружающей среды к настоящему Разрешению для объектов I и II категорий являются неотъемлемой частью настоящего Разрешения.</w:t>
      </w:r>
    </w:p>
    <w:p>
      <w:pPr>
        <w:spacing w:after="0"/>
        <w:ind w:left="0"/>
        <w:jc w:val="both"/>
      </w:pPr>
      <w:r>
        <w:rPr>
          <w:rFonts w:ascii="Times New Roman"/>
          <w:b w:val="false"/>
          <w:i w:val="false"/>
          <w:color w:val="000000"/>
          <w:sz w:val="28"/>
        </w:rPr>
        <w:t>Руководитель (уполномоченное лицо)</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город</w:t>
      </w:r>
    </w:p>
    <w:p>
      <w:pPr>
        <w:spacing w:after="0"/>
        <w:ind w:left="0"/>
        <w:jc w:val="both"/>
      </w:pPr>
      <w:r>
        <w:rPr>
          <w:rFonts w:ascii="Times New Roman"/>
          <w:b w:val="false"/>
          <w:i w:val="false"/>
          <w:color w:val="000000"/>
          <w:sz w:val="28"/>
        </w:rPr>
        <w:t>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экологическому разрешению</w:t>
            </w:r>
            <w:r>
              <w:br/>
            </w:r>
            <w:r>
              <w:rPr>
                <w:rFonts w:ascii="Times New Roman"/>
                <w:b w:val="false"/>
                <w:i w:val="false"/>
                <w:color w:val="000000"/>
                <w:sz w:val="20"/>
              </w:rPr>
              <w:t>на воздействие для объектов I и II категории</w:t>
            </w:r>
          </w:p>
        </w:tc>
      </w:tr>
    </w:tbl>
    <w:bookmarkStart w:name="z1245" w:id="383"/>
    <w:p>
      <w:pPr>
        <w:spacing w:after="0"/>
        <w:ind w:left="0"/>
        <w:jc w:val="left"/>
      </w:pPr>
      <w:r>
        <w:rPr>
          <w:rFonts w:ascii="Times New Roman"/>
          <w:b/>
          <w:i w:val="false"/>
          <w:color w:val="000000"/>
        </w:rPr>
        <w:t xml:space="preserve"> Таблица 1. Нормативы выбросов загрязняющих веществ в атмосферный воздух</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выбросов загрязняющих веществ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грамм/секунд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 них по площадкам: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ингредиентам: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ингредиентам: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6" w:id="384"/>
    <w:p>
      <w:pPr>
        <w:spacing w:after="0"/>
        <w:ind w:left="0"/>
        <w:jc w:val="left"/>
      </w:pPr>
      <w:r>
        <w:rPr>
          <w:rFonts w:ascii="Times New Roman"/>
          <w:b/>
          <w:i w:val="false"/>
          <w:color w:val="000000"/>
        </w:rPr>
        <w:t xml:space="preserve"> Таблица 2. Нормативы сбросов загрязняющих веществ</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выпуска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сбросов загрязняющих веществ на перспективу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сточных вод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концентрация на выпуске, мг/дм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сточных вод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концентрация на выпуске, мг/дм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7" w:id="385"/>
    <w:p>
      <w:pPr>
        <w:spacing w:after="0"/>
        <w:ind w:left="0"/>
        <w:jc w:val="left"/>
      </w:pPr>
      <w:r>
        <w:rPr>
          <w:rFonts w:ascii="Times New Roman"/>
          <w:b/>
          <w:i w:val="false"/>
          <w:color w:val="000000"/>
        </w:rPr>
        <w:t xml:space="preserve"> Таблица 3. Лимиты накопления отходов</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отхода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накопления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накопления отходов, тонн/год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 них по площадкам: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8" w:id="386"/>
    <w:p>
      <w:pPr>
        <w:spacing w:after="0"/>
        <w:ind w:left="0"/>
        <w:jc w:val="left"/>
      </w:pPr>
      <w:r>
        <w:rPr>
          <w:rFonts w:ascii="Times New Roman"/>
          <w:b/>
          <w:i w:val="false"/>
          <w:color w:val="000000"/>
        </w:rPr>
        <w:t xml:space="preserve"> Таблица 4. Лимиты захоронения отходов</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отхода</w:t>
            </w:r>
          </w:p>
          <w:p>
            <w:pPr>
              <w:spacing w:after="20"/>
              <w:ind w:left="20"/>
              <w:jc w:val="both"/>
            </w:pPr>
            <w:r>
              <w:rPr>
                <w:rFonts w:ascii="Times New Roman"/>
                <w:b w:val="false"/>
                <w:i w:val="false"/>
                <w:color w:val="000000"/>
                <w:sz w:val="20"/>
              </w:rPr>
              <w:t>(код)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накопления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захоронения отходов, тонн/год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 них по площадкам: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9" w:id="387"/>
    <w:p>
      <w:pPr>
        <w:spacing w:after="0"/>
        <w:ind w:left="0"/>
        <w:jc w:val="left"/>
      </w:pPr>
      <w:r>
        <w:rPr>
          <w:rFonts w:ascii="Times New Roman"/>
          <w:b/>
          <w:i w:val="false"/>
          <w:color w:val="000000"/>
        </w:rPr>
        <w:t xml:space="preserve"> Таблица 5. Лимиты размещения серы в открытом виде на серных картах</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серной карты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размещения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размещения серы, тонн/год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экологическому разрешению</w:t>
            </w:r>
            <w:r>
              <w:br/>
            </w:r>
            <w:r>
              <w:rPr>
                <w:rFonts w:ascii="Times New Roman"/>
                <w:b w:val="false"/>
                <w:i w:val="false"/>
                <w:color w:val="000000"/>
                <w:sz w:val="20"/>
              </w:rPr>
              <w:t>на воздействие для объектов I и II категории</w:t>
            </w:r>
          </w:p>
        </w:tc>
      </w:tr>
    </w:tbl>
    <w:bookmarkStart w:name="z1251" w:id="388"/>
    <w:p>
      <w:pPr>
        <w:spacing w:after="0"/>
        <w:ind w:left="0"/>
        <w:jc w:val="left"/>
      </w:pPr>
      <w:r>
        <w:rPr>
          <w:rFonts w:ascii="Times New Roman"/>
          <w:b/>
          <w:i w:val="false"/>
          <w:color w:val="000000"/>
        </w:rPr>
        <w:t xml:space="preserve"> Экологические условия</w:t>
      </w:r>
    </w:p>
    <w:bookmarkEnd w:id="388"/>
    <w:p>
      <w:pPr>
        <w:spacing w:after="0"/>
        <w:ind w:left="0"/>
        <w:jc w:val="both"/>
      </w:pPr>
      <w:bookmarkStart w:name="z1252" w:id="389"/>
      <w:r>
        <w:rPr>
          <w:rFonts w:ascii="Times New Roman"/>
          <w:b w:val="false"/>
          <w:i w:val="false"/>
          <w:color w:val="000000"/>
          <w:sz w:val="28"/>
        </w:rPr>
        <w:t>
      ____________________________________________________</w:t>
      </w:r>
    </w:p>
    <w:bookmarkEnd w:id="389"/>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выдачи</w:t>
            </w:r>
            <w:r>
              <w:br/>
            </w:r>
            <w:r>
              <w:rPr>
                <w:rFonts w:ascii="Times New Roman"/>
                <w:b w:val="false"/>
                <w:i w:val="false"/>
                <w:color w:val="000000"/>
                <w:sz w:val="20"/>
              </w:rPr>
              <w:t>экологических разрешений,</w:t>
            </w:r>
            <w:r>
              <w:br/>
            </w:r>
            <w:r>
              <w:rPr>
                <w:rFonts w:ascii="Times New Roman"/>
                <w:b w:val="false"/>
                <w:i w:val="false"/>
                <w:color w:val="000000"/>
                <w:sz w:val="20"/>
              </w:rPr>
              <w:t>представления декларации</w:t>
            </w:r>
            <w:r>
              <w:br/>
            </w:r>
            <w:r>
              <w:rPr>
                <w:rFonts w:ascii="Times New Roman"/>
                <w:b w:val="false"/>
                <w:i w:val="false"/>
                <w:color w:val="000000"/>
                <w:sz w:val="20"/>
              </w:rPr>
              <w:t>о воздействии на окружающую</w:t>
            </w:r>
            <w:r>
              <w:br/>
            </w:r>
            <w:r>
              <w:rPr>
                <w:rFonts w:ascii="Times New Roman"/>
                <w:b w:val="false"/>
                <w:i w:val="false"/>
                <w:color w:val="000000"/>
                <w:sz w:val="20"/>
              </w:rPr>
              <w:t>среду, а также формы бланков</w:t>
            </w:r>
            <w:r>
              <w:br/>
            </w:r>
            <w:r>
              <w:rPr>
                <w:rFonts w:ascii="Times New Roman"/>
                <w:b w:val="false"/>
                <w:i w:val="false"/>
                <w:color w:val="000000"/>
                <w:sz w:val="20"/>
              </w:rPr>
              <w:t>экологического разрешения</w:t>
            </w:r>
            <w:r>
              <w:br/>
            </w:r>
            <w:r>
              <w:rPr>
                <w:rFonts w:ascii="Times New Roman"/>
                <w:b w:val="false"/>
                <w:i w:val="false"/>
                <w:color w:val="000000"/>
                <w:sz w:val="20"/>
              </w:rPr>
              <w:t>на воздействие и порядка</w:t>
            </w:r>
            <w:r>
              <w:br/>
            </w:r>
            <w:r>
              <w:rPr>
                <w:rFonts w:ascii="Times New Roman"/>
                <w:b w:val="false"/>
                <w:i w:val="false"/>
                <w:color w:val="000000"/>
                <w:sz w:val="20"/>
              </w:rPr>
              <w:t>их заполнения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55" w:id="390"/>
    <w:p>
      <w:pPr>
        <w:spacing w:after="0"/>
        <w:ind w:left="0"/>
        <w:jc w:val="left"/>
      </w:pPr>
      <w:r>
        <w:rPr>
          <w:rFonts w:ascii="Times New Roman"/>
          <w:b/>
          <w:i w:val="false"/>
          <w:color w:val="000000"/>
        </w:rPr>
        <w:t xml:space="preserve"> Заявка на переоформление экологического разрешения</w:t>
      </w:r>
      <w:r>
        <w:br/>
      </w:r>
      <w:r>
        <w:rPr>
          <w:rFonts w:ascii="Times New Roman"/>
          <w:b/>
          <w:i w:val="false"/>
          <w:color w:val="000000"/>
        </w:rPr>
        <w:t>(в случаях изменения наименования или организационно-правовой формы,</w:t>
      </w:r>
      <w:r>
        <w:br/>
      </w:r>
      <w:r>
        <w:rPr>
          <w:rFonts w:ascii="Times New Roman"/>
          <w:b/>
          <w:i w:val="false"/>
          <w:color w:val="000000"/>
        </w:rPr>
        <w:t>а также реорганизации или смены оператора)</w:t>
      </w:r>
    </w:p>
    <w:bookmarkEnd w:id="390"/>
    <w:p>
      <w:pPr>
        <w:spacing w:after="0"/>
        <w:ind w:left="0"/>
        <w:jc w:val="both"/>
      </w:pPr>
      <w:bookmarkStart w:name="z1256" w:id="391"/>
      <w:r>
        <w:rPr>
          <w:rFonts w:ascii="Times New Roman"/>
          <w:b w:val="false"/>
          <w:i w:val="false"/>
          <w:color w:val="000000"/>
          <w:sz w:val="28"/>
        </w:rPr>
        <w:t>
      Прошу Вас переоформить экологическое разрешение</w:t>
      </w:r>
    </w:p>
    <w:bookmarkEnd w:id="391"/>
    <w:p>
      <w:pPr>
        <w:spacing w:after="0"/>
        <w:ind w:left="0"/>
        <w:jc w:val="both"/>
      </w:pPr>
      <w:r>
        <w:rPr>
          <w:rFonts w:ascii="Times New Roman"/>
          <w:b w:val="false"/>
          <w:i w:val="false"/>
          <w:color w:val="000000"/>
          <w:sz w:val="28"/>
        </w:rPr>
        <w:t>с _____________________________________________________________________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или физического лица, на которое было оформлено</w:t>
      </w:r>
    </w:p>
    <w:p>
      <w:pPr>
        <w:spacing w:after="0"/>
        <w:ind w:left="0"/>
        <w:jc w:val="both"/>
      </w:pPr>
      <w:r>
        <w:rPr>
          <w:rFonts w:ascii="Times New Roman"/>
          <w:b w:val="false"/>
          <w:i w:val="false"/>
          <w:color w:val="000000"/>
          <w:sz w:val="28"/>
        </w:rPr>
        <w:t>разрешение)</w:t>
      </w:r>
    </w:p>
    <w:p>
      <w:pPr>
        <w:spacing w:after="0"/>
        <w:ind w:left="0"/>
        <w:jc w:val="both"/>
      </w:pPr>
      <w:r>
        <w:rPr>
          <w:rFonts w:ascii="Times New Roman"/>
          <w:b w:val="false"/>
          <w:i w:val="false"/>
          <w:color w:val="000000"/>
          <w:sz w:val="28"/>
        </w:rPr>
        <w:t>на ____________________________________________________________________</w:t>
      </w:r>
    </w:p>
    <w:p>
      <w:pPr>
        <w:spacing w:after="0"/>
        <w:ind w:left="0"/>
        <w:jc w:val="both"/>
      </w:pPr>
      <w:r>
        <w:rPr>
          <w:rFonts w:ascii="Times New Roman"/>
          <w:b w:val="false"/>
          <w:i w:val="false"/>
          <w:color w:val="000000"/>
          <w:sz w:val="28"/>
        </w:rPr>
        <w:t>(наименование измененного юридического или физического лица)</w:t>
      </w:r>
    </w:p>
    <w:p>
      <w:pPr>
        <w:spacing w:after="0"/>
        <w:ind w:left="0"/>
        <w:jc w:val="both"/>
      </w:pPr>
      <w:r>
        <w:rPr>
          <w:rFonts w:ascii="Times New Roman"/>
          <w:b w:val="false"/>
          <w:i w:val="false"/>
          <w:color w:val="000000"/>
          <w:sz w:val="28"/>
        </w:rPr>
        <w:t>№ разрешения _______________выданное (кем)</w:t>
      </w:r>
    </w:p>
    <w:p>
      <w:pPr>
        <w:spacing w:after="0"/>
        <w:ind w:left="0"/>
        <w:jc w:val="both"/>
      </w:pPr>
      <w:r>
        <w:rPr>
          <w:rFonts w:ascii="Times New Roman"/>
          <w:b w:val="false"/>
          <w:i w:val="false"/>
          <w:color w:val="000000"/>
          <w:sz w:val="28"/>
        </w:rPr>
        <w:t>на ____________________________________________________________________</w:t>
      </w:r>
    </w:p>
    <w:p>
      <w:pPr>
        <w:spacing w:after="0"/>
        <w:ind w:left="0"/>
        <w:jc w:val="both"/>
      </w:pPr>
      <w:r>
        <w:rPr>
          <w:rFonts w:ascii="Times New Roman"/>
          <w:b w:val="false"/>
          <w:i w:val="false"/>
          <w:color w:val="000000"/>
          <w:sz w:val="28"/>
        </w:rPr>
        <w:t>(юридический адрес организации услугополучателя или адрес проживания</w:t>
      </w:r>
    </w:p>
    <w:p>
      <w:pPr>
        <w:spacing w:after="0"/>
        <w:ind w:left="0"/>
        <w:jc w:val="both"/>
      </w:pPr>
      <w:r>
        <w:rPr>
          <w:rFonts w:ascii="Times New Roman"/>
          <w:b w:val="false"/>
          <w:i w:val="false"/>
          <w:color w:val="000000"/>
          <w:sz w:val="28"/>
        </w:rPr>
        <w:t>физического лица)</w:t>
      </w:r>
    </w:p>
    <w:p>
      <w:pPr>
        <w:spacing w:after="0"/>
        <w:ind w:left="0"/>
        <w:jc w:val="both"/>
      </w:pPr>
      <w:r>
        <w:rPr>
          <w:rFonts w:ascii="Times New Roman"/>
          <w:b w:val="false"/>
          <w:i w:val="false"/>
          <w:color w:val="000000"/>
          <w:sz w:val="28"/>
        </w:rPr>
        <w:t>Категория объекта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К заявке прилагаются следующие документы:</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Руководитель юридического лица (индивидуальный предприниматель)</w:t>
      </w:r>
    </w:p>
    <w:p>
      <w:pPr>
        <w:spacing w:after="0"/>
        <w:ind w:left="0"/>
        <w:jc w:val="both"/>
      </w:pPr>
      <w:r>
        <w:rPr>
          <w:rFonts w:ascii="Times New Roman"/>
          <w:b w:val="false"/>
          <w:i w:val="false"/>
          <w:color w:val="000000"/>
          <w:sz w:val="28"/>
        </w:rPr>
        <w:t>Фамилия, имя, отчество (при его наличии) и должность: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 __________ 20__ год _______________________ (подпись</w:t>
      </w:r>
    </w:p>
    <w:p>
      <w:pPr>
        <w:spacing w:after="0"/>
        <w:ind w:left="0"/>
        <w:jc w:val="both"/>
      </w:pPr>
      <w:r>
        <w:rPr>
          <w:rFonts w:ascii="Times New Roman"/>
          <w:b w:val="false"/>
          <w:i w:val="false"/>
          <w:color w:val="000000"/>
          <w:sz w:val="28"/>
        </w:rPr>
        <w:t>Уполномоченное контактное лицо</w:t>
      </w:r>
    </w:p>
    <w:p>
      <w:pPr>
        <w:spacing w:after="0"/>
        <w:ind w:left="0"/>
        <w:jc w:val="both"/>
      </w:pPr>
      <w:r>
        <w:rPr>
          <w:rFonts w:ascii="Times New Roman"/>
          <w:b w:val="false"/>
          <w:i w:val="false"/>
          <w:color w:val="000000"/>
          <w:sz w:val="28"/>
        </w:rPr>
        <w:t>Фамилия, имя, отчество (при его наличии) и должность: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Телефон: ________________, электронная почта:____________________________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выдачи</w:t>
            </w:r>
            <w:r>
              <w:br/>
            </w:r>
            <w:r>
              <w:rPr>
                <w:rFonts w:ascii="Times New Roman"/>
                <w:b w:val="false"/>
                <w:i w:val="false"/>
                <w:color w:val="000000"/>
                <w:sz w:val="20"/>
              </w:rPr>
              <w:t>экологических разрешений,</w:t>
            </w:r>
            <w:r>
              <w:br/>
            </w:r>
            <w:r>
              <w:rPr>
                <w:rFonts w:ascii="Times New Roman"/>
                <w:b w:val="false"/>
                <w:i w:val="false"/>
                <w:color w:val="000000"/>
                <w:sz w:val="20"/>
              </w:rPr>
              <w:t>представления декларации</w:t>
            </w:r>
            <w:r>
              <w:br/>
            </w:r>
            <w:r>
              <w:rPr>
                <w:rFonts w:ascii="Times New Roman"/>
                <w:b w:val="false"/>
                <w:i w:val="false"/>
                <w:color w:val="000000"/>
                <w:sz w:val="20"/>
              </w:rPr>
              <w:t>о воздействии на окружающую</w:t>
            </w:r>
            <w:r>
              <w:br/>
            </w:r>
            <w:r>
              <w:rPr>
                <w:rFonts w:ascii="Times New Roman"/>
                <w:b w:val="false"/>
                <w:i w:val="false"/>
                <w:color w:val="000000"/>
                <w:sz w:val="20"/>
              </w:rPr>
              <w:t>среду, а также формы бланков</w:t>
            </w:r>
            <w:r>
              <w:br/>
            </w:r>
            <w:r>
              <w:rPr>
                <w:rFonts w:ascii="Times New Roman"/>
                <w:b w:val="false"/>
                <w:i w:val="false"/>
                <w:color w:val="000000"/>
                <w:sz w:val="20"/>
              </w:rPr>
              <w:t>экологического разрешения</w:t>
            </w:r>
            <w:r>
              <w:br/>
            </w:r>
            <w:r>
              <w:rPr>
                <w:rFonts w:ascii="Times New Roman"/>
                <w:b w:val="false"/>
                <w:i w:val="false"/>
                <w:color w:val="000000"/>
                <w:sz w:val="20"/>
              </w:rPr>
              <w:t>на воздействие и порядка</w:t>
            </w:r>
            <w:r>
              <w:br/>
            </w:r>
            <w:r>
              <w:rPr>
                <w:rFonts w:ascii="Times New Roman"/>
                <w:b w:val="false"/>
                <w:i w:val="false"/>
                <w:color w:val="000000"/>
                <w:sz w:val="20"/>
              </w:rPr>
              <w:t>их заполнения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59" w:id="392"/>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экологического разрешения на воздействие для объектов II категории"</w:t>
      </w:r>
    </w:p>
    <w:bookmarkEnd w:id="392"/>
    <w:p>
      <w:pPr>
        <w:spacing w:after="0"/>
        <w:ind w:left="0"/>
        <w:jc w:val="both"/>
      </w:pPr>
      <w:r>
        <w:rPr>
          <w:rFonts w:ascii="Times New Roman"/>
          <w:b w:val="false"/>
          <w:i w:val="false"/>
          <w:color w:val="ff0000"/>
          <w:sz w:val="28"/>
        </w:rPr>
        <w:t xml:space="preserve">
      Сноска. Перечень с изменениями, внесенными приказами Министра экологии и природных ресурсов РК от 15.02.2024 </w:t>
      </w:r>
      <w:r>
        <w:rPr>
          <w:rFonts w:ascii="Times New Roman"/>
          <w:b w:val="false"/>
          <w:i w:val="false"/>
          <w:color w:val="ff0000"/>
          <w:sz w:val="28"/>
        </w:rPr>
        <w:t>№ 31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25.04.2025 </w:t>
      </w:r>
      <w:r>
        <w:rPr>
          <w:rFonts w:ascii="Times New Roman"/>
          <w:b w:val="false"/>
          <w:i w:val="false"/>
          <w:color w:val="ff0000"/>
          <w:sz w:val="28"/>
        </w:rPr>
        <w:t>№ 109</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экологического разрешения на воздействие для объектов II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Местные исполнительные органами областей, городов республиканского значения, столицы в лице управления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регистрации заявления услугодателем: выдача разрешения – не более 30 (тридцати) рабочих дней;</w:t>
            </w:r>
          </w:p>
          <w:p>
            <w:pPr>
              <w:spacing w:after="20"/>
              <w:ind w:left="20"/>
              <w:jc w:val="both"/>
            </w:pPr>
            <w:r>
              <w:rPr>
                <w:rFonts w:ascii="Times New Roman"/>
                <w:b w:val="false"/>
                <w:i w:val="false"/>
                <w:color w:val="000000"/>
                <w:sz w:val="20"/>
              </w:rPr>
              <w:t>переоформление разрешения – в течение 5 (пяти)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разрешение на воздействие для объектов II категории, переоформление экологического разрешения на воздействие для объектов II категории либо мотивированный отказ в оказании государственной услуги в случаях и по основаниям, предусмотренным пунктом 9 настоящего Перечня государственной услуги.</w:t>
            </w:r>
          </w:p>
          <w:p>
            <w:pPr>
              <w:spacing w:after="20"/>
              <w:ind w:left="20"/>
              <w:jc w:val="both"/>
            </w:pPr>
            <w:r>
              <w:rPr>
                <w:rFonts w:ascii="Times New Roman"/>
                <w:b w:val="false"/>
                <w:i w:val="false"/>
                <w:color w:val="000000"/>
                <w:sz w:val="20"/>
              </w:rPr>
              <w:t>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услугополучателю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требованиям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 прием заявления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Услугодатель – с понедельника по пятницу с 9.00 часов до 18.30 часов с перерывом на обед с 13.00 часов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услугодателя;</w:t>
            </w:r>
          </w:p>
          <w:p>
            <w:pPr>
              <w:spacing w:after="20"/>
              <w:ind w:left="20"/>
              <w:jc w:val="both"/>
            </w:pPr>
            <w:r>
              <w:rPr>
                <w:rFonts w:ascii="Times New Roman"/>
                <w:b w:val="false"/>
                <w:i w:val="false"/>
                <w:color w:val="000000"/>
                <w:sz w:val="20"/>
              </w:rPr>
              <w:t>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при обращении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воздействие на строительство и(или) эксплуатацию выдается как вместе, так и отдельно.</w:t>
            </w:r>
          </w:p>
          <w:p>
            <w:pPr>
              <w:spacing w:after="20"/>
              <w:ind w:left="20"/>
              <w:jc w:val="both"/>
            </w:pPr>
            <w:r>
              <w:rPr>
                <w:rFonts w:ascii="Times New Roman"/>
                <w:b w:val="false"/>
                <w:i w:val="false"/>
                <w:color w:val="000000"/>
                <w:sz w:val="20"/>
              </w:rPr>
              <w:t>Для получения экологического разрешения на воздействие в отношении намечаемой деятельности – проектной документации по строительству объектов II категории предоставляются;</w:t>
            </w:r>
          </w:p>
          <w:p>
            <w:pPr>
              <w:spacing w:after="20"/>
              <w:ind w:left="20"/>
              <w:jc w:val="both"/>
            </w:pPr>
            <w:r>
              <w:rPr>
                <w:rFonts w:ascii="Times New Roman"/>
                <w:b w:val="false"/>
                <w:i w:val="false"/>
                <w:color w:val="000000"/>
                <w:sz w:val="20"/>
              </w:rPr>
              <w:t>1) заявление на получение экологического разрешения на воздействие для объектов II категории в электронном виде, удостоверенное электронной цифровой подписью (далее – ЭЦП) услугополучателя;</w:t>
            </w:r>
          </w:p>
          <w:p>
            <w:pPr>
              <w:spacing w:after="20"/>
              <w:ind w:left="20"/>
              <w:jc w:val="both"/>
            </w:pPr>
            <w:r>
              <w:rPr>
                <w:rFonts w:ascii="Times New Roman"/>
                <w:b w:val="false"/>
                <w:i w:val="false"/>
                <w:color w:val="000000"/>
                <w:sz w:val="20"/>
              </w:rPr>
              <w:t>2) проектная документация по строительству и (или) эксплуатации объектов II категории;</w:t>
            </w:r>
          </w:p>
          <w:p>
            <w:pPr>
              <w:spacing w:after="20"/>
              <w:ind w:left="20"/>
              <w:jc w:val="both"/>
            </w:pPr>
            <w:r>
              <w:rPr>
                <w:rFonts w:ascii="Times New Roman"/>
                <w:b w:val="false"/>
                <w:i w:val="false"/>
                <w:color w:val="000000"/>
                <w:sz w:val="20"/>
              </w:rPr>
              <w:t>3) проект нормативов эмиссий (для эксплуатации объекта);</w:t>
            </w:r>
          </w:p>
          <w:p>
            <w:pPr>
              <w:spacing w:after="20"/>
              <w:ind w:left="20"/>
              <w:jc w:val="both"/>
            </w:pPr>
            <w:r>
              <w:rPr>
                <w:rFonts w:ascii="Times New Roman"/>
                <w:b w:val="false"/>
                <w:i w:val="false"/>
                <w:color w:val="000000"/>
                <w:sz w:val="20"/>
              </w:rPr>
              <w:t>4) проекта программы управления отходами (для эксплуатации объекта);</w:t>
            </w:r>
          </w:p>
          <w:p>
            <w:pPr>
              <w:spacing w:after="20"/>
              <w:ind w:left="20"/>
              <w:jc w:val="both"/>
            </w:pPr>
            <w:r>
              <w:rPr>
                <w:rFonts w:ascii="Times New Roman"/>
                <w:b w:val="false"/>
                <w:i w:val="false"/>
                <w:color w:val="000000"/>
                <w:sz w:val="20"/>
              </w:rPr>
              <w:t>5) проект программы производственного экологического контроля (для эксплуатации объекта);</w:t>
            </w:r>
          </w:p>
          <w:p>
            <w:pPr>
              <w:spacing w:after="20"/>
              <w:ind w:left="20"/>
              <w:jc w:val="both"/>
            </w:pPr>
            <w:r>
              <w:rPr>
                <w:rFonts w:ascii="Times New Roman"/>
                <w:b w:val="false"/>
                <w:i w:val="false"/>
                <w:color w:val="000000"/>
                <w:sz w:val="20"/>
              </w:rPr>
              <w:t>6) заключение по результатам оценки воздействия на окружающую среду либо заключения о результатах скрининга воздействий намечаемой деятельности, содержащее вывод об отсутствии необходимости проведения обязательной оценки воздействия на окружающую среду;</w:t>
            </w:r>
          </w:p>
          <w:p>
            <w:pPr>
              <w:spacing w:after="20"/>
              <w:ind w:left="20"/>
              <w:jc w:val="both"/>
            </w:pPr>
            <w:r>
              <w:rPr>
                <w:rFonts w:ascii="Times New Roman"/>
                <w:b w:val="false"/>
                <w:i w:val="false"/>
                <w:color w:val="000000"/>
                <w:sz w:val="20"/>
              </w:rPr>
              <w:t>7) по видам деятельности, не подлежащим обязательной оценке воздействия на окружающую среду – электронная копия материалов экологической оценки по упрощенному порядку;</w:t>
            </w:r>
          </w:p>
          <w:p>
            <w:pPr>
              <w:spacing w:after="20"/>
              <w:ind w:left="20"/>
              <w:jc w:val="both"/>
            </w:pPr>
            <w:r>
              <w:rPr>
                <w:rFonts w:ascii="Times New Roman"/>
                <w:b w:val="false"/>
                <w:i w:val="false"/>
                <w:color w:val="000000"/>
                <w:sz w:val="20"/>
              </w:rPr>
              <w:t>8) проект плана мероприятий по охране окружающей среды на период действия экологического разрешения на воздействие;</w:t>
            </w:r>
          </w:p>
          <w:p>
            <w:pPr>
              <w:spacing w:after="20"/>
              <w:ind w:left="20"/>
              <w:jc w:val="both"/>
            </w:pPr>
            <w:r>
              <w:rPr>
                <w:rFonts w:ascii="Times New Roman"/>
                <w:b w:val="false"/>
                <w:i w:val="false"/>
                <w:color w:val="000000"/>
                <w:sz w:val="20"/>
              </w:rPr>
              <w:t>9) проект нормативов размещения серы в открытом виде на серных картах (при проведении операций по разведке и добыче углеводородов)</w:t>
            </w:r>
          </w:p>
          <w:p>
            <w:pPr>
              <w:spacing w:after="20"/>
              <w:ind w:left="20"/>
              <w:jc w:val="both"/>
            </w:pPr>
            <w:r>
              <w:rPr>
                <w:rFonts w:ascii="Times New Roman"/>
                <w:b w:val="false"/>
                <w:i w:val="false"/>
                <w:color w:val="000000"/>
                <w:sz w:val="20"/>
              </w:rPr>
              <w:t>При подаче заявления на получение экологического разрешения на воздействие для эксплуатации объекта II категории:</w:t>
            </w:r>
          </w:p>
          <w:p>
            <w:pPr>
              <w:spacing w:after="20"/>
              <w:ind w:left="20"/>
              <w:jc w:val="both"/>
            </w:pPr>
            <w:r>
              <w:rPr>
                <w:rFonts w:ascii="Times New Roman"/>
                <w:b w:val="false"/>
                <w:i w:val="false"/>
                <w:color w:val="000000"/>
                <w:sz w:val="20"/>
              </w:rPr>
              <w:t>1) заявление на получение экологического разрешения на воздействие для объектов II категории в электронном виде, удостоверенное электронной цифровой подписью (далее – ЭЦП) услугополучателя;</w:t>
            </w:r>
          </w:p>
          <w:p>
            <w:pPr>
              <w:spacing w:after="20"/>
              <w:ind w:left="20"/>
              <w:jc w:val="both"/>
            </w:pPr>
            <w:r>
              <w:rPr>
                <w:rFonts w:ascii="Times New Roman"/>
                <w:b w:val="false"/>
                <w:i w:val="false"/>
                <w:color w:val="000000"/>
                <w:sz w:val="20"/>
              </w:rPr>
              <w:t>2) проект нормативов эмиссий (для эксплуатации объекта);</w:t>
            </w:r>
          </w:p>
          <w:p>
            <w:pPr>
              <w:spacing w:after="20"/>
              <w:ind w:left="20"/>
              <w:jc w:val="both"/>
            </w:pPr>
            <w:r>
              <w:rPr>
                <w:rFonts w:ascii="Times New Roman"/>
                <w:b w:val="false"/>
                <w:i w:val="false"/>
                <w:color w:val="000000"/>
                <w:sz w:val="20"/>
              </w:rPr>
              <w:t>3) проект программы управления отходами (для эксплуатации объекта);</w:t>
            </w:r>
          </w:p>
          <w:p>
            <w:pPr>
              <w:spacing w:after="20"/>
              <w:ind w:left="20"/>
              <w:jc w:val="both"/>
            </w:pPr>
            <w:r>
              <w:rPr>
                <w:rFonts w:ascii="Times New Roman"/>
                <w:b w:val="false"/>
                <w:i w:val="false"/>
                <w:color w:val="000000"/>
                <w:sz w:val="20"/>
              </w:rPr>
              <w:t>4) проект программы производственного экологического контроля (для эксплуатации объекта);</w:t>
            </w:r>
          </w:p>
          <w:p>
            <w:pPr>
              <w:spacing w:after="20"/>
              <w:ind w:left="20"/>
              <w:jc w:val="both"/>
            </w:pPr>
            <w:r>
              <w:rPr>
                <w:rFonts w:ascii="Times New Roman"/>
                <w:b w:val="false"/>
                <w:i w:val="false"/>
                <w:color w:val="000000"/>
                <w:sz w:val="20"/>
              </w:rPr>
              <w:t>5) проект плана мероприятий по охране окружающей среды на период действия экологического разрешения на воздействие;</w:t>
            </w:r>
          </w:p>
          <w:p>
            <w:pPr>
              <w:spacing w:after="20"/>
              <w:ind w:left="20"/>
              <w:jc w:val="both"/>
            </w:pPr>
            <w:r>
              <w:rPr>
                <w:rFonts w:ascii="Times New Roman"/>
                <w:b w:val="false"/>
                <w:i w:val="false"/>
                <w:color w:val="000000"/>
                <w:sz w:val="20"/>
              </w:rPr>
              <w:t>6) проект нормативов размещения серы в открытом виде на серных картах (при проведении операций по разведке и добыче углеводородов);</w:t>
            </w:r>
          </w:p>
          <w:p>
            <w:pPr>
              <w:spacing w:after="20"/>
              <w:ind w:left="20"/>
              <w:jc w:val="both"/>
            </w:pPr>
            <w:r>
              <w:rPr>
                <w:rFonts w:ascii="Times New Roman"/>
                <w:b w:val="false"/>
                <w:i w:val="false"/>
                <w:color w:val="000000"/>
                <w:sz w:val="20"/>
              </w:rPr>
              <w:t>7) проектная документация по строительству и (или) эксплуатации объектов II категории;</w:t>
            </w:r>
          </w:p>
          <w:p>
            <w:pPr>
              <w:spacing w:after="20"/>
              <w:ind w:left="20"/>
              <w:jc w:val="both"/>
            </w:pPr>
            <w:r>
              <w:rPr>
                <w:rFonts w:ascii="Times New Roman"/>
                <w:b w:val="false"/>
                <w:i w:val="false"/>
                <w:color w:val="000000"/>
                <w:sz w:val="20"/>
              </w:rPr>
              <w:t>8) заключение по результатам оценки воздействия на окружающую среду либо заключение о результатах скрининга воздействий намечаемой деятельности, содержащее вывод об отсутствии необходимости проведения обязательной оценки воздействия на окружающую среду;</w:t>
            </w:r>
          </w:p>
          <w:p>
            <w:pPr>
              <w:spacing w:after="20"/>
              <w:ind w:left="20"/>
              <w:jc w:val="both"/>
            </w:pPr>
            <w:r>
              <w:rPr>
                <w:rFonts w:ascii="Times New Roman"/>
                <w:b w:val="false"/>
                <w:i w:val="false"/>
                <w:color w:val="000000"/>
                <w:sz w:val="20"/>
              </w:rPr>
              <w:t>9) по видам деятельности, не подлежащим обязательной оценке воздействия на окружающую среду, – материалы экологической оценки по упрощенному порядку;</w:t>
            </w:r>
          </w:p>
          <w:p>
            <w:pPr>
              <w:spacing w:after="20"/>
              <w:ind w:left="20"/>
              <w:jc w:val="both"/>
            </w:pPr>
            <w:r>
              <w:rPr>
                <w:rFonts w:ascii="Times New Roman"/>
                <w:b w:val="false"/>
                <w:i w:val="false"/>
                <w:color w:val="000000"/>
                <w:sz w:val="20"/>
              </w:rPr>
              <w:t>Для переоформления экологического разрешения на воздействие для объектов II категории:</w:t>
            </w:r>
          </w:p>
          <w:p>
            <w:pPr>
              <w:spacing w:after="20"/>
              <w:ind w:left="20"/>
              <w:jc w:val="both"/>
            </w:pPr>
            <w:r>
              <w:rPr>
                <w:rFonts w:ascii="Times New Roman"/>
                <w:b w:val="false"/>
                <w:i w:val="false"/>
                <w:color w:val="000000"/>
                <w:sz w:val="20"/>
              </w:rPr>
              <w:t>1) заявление на переоформление экологического разрешения на воздействие в электронном виде, удостоверенное ЭЦП услугополучателя;</w:t>
            </w:r>
          </w:p>
          <w:p>
            <w:pPr>
              <w:spacing w:after="20"/>
              <w:ind w:left="20"/>
              <w:jc w:val="both"/>
            </w:pPr>
            <w:r>
              <w:rPr>
                <w:rFonts w:ascii="Times New Roman"/>
                <w:b w:val="false"/>
                <w:i w:val="false"/>
                <w:color w:val="000000"/>
                <w:sz w:val="20"/>
              </w:rPr>
              <w:t>2) электронная копия документа, подтверждающего переход права собственности на объект (объекты), в отношении которого (которых) выдано переоформляемое экологическое разрешение.</w:t>
            </w:r>
          </w:p>
          <w:p>
            <w:pPr>
              <w:spacing w:after="20"/>
              <w:ind w:left="20"/>
              <w:jc w:val="both"/>
            </w:pPr>
            <w:r>
              <w:rPr>
                <w:rFonts w:ascii="Times New Roman"/>
                <w:b w:val="false"/>
                <w:i w:val="false"/>
                <w:color w:val="000000"/>
                <w:sz w:val="20"/>
              </w:rPr>
              <w:t>Сведения о документах, удостоверяющих личность, о государственной регистрации (перерегистрации) юридического лица или индивидуального предпринимателя, экологических разрешениях исполнитель услугодателя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содержащиеся в заявлении и (или) прилагаемых к нему документах, являются недостоверными;</w:t>
            </w:r>
          </w:p>
          <w:p>
            <w:pPr>
              <w:spacing w:after="20"/>
              <w:ind w:left="20"/>
              <w:jc w:val="both"/>
            </w:pPr>
            <w:r>
              <w:rPr>
                <w:rFonts w:ascii="Times New Roman"/>
                <w:b w:val="false"/>
                <w:i w:val="false"/>
                <w:color w:val="000000"/>
                <w:sz w:val="20"/>
              </w:rPr>
              <w:t>2) заявление и (или) прилагаемые к нему документы не соответствуют требованиям экологического законодательства Республики Казахстан и (или) заключению по результатам оценки воздействия на окружающую среду либо заключению о результатах скрининга воздействий намечаемой деятельности, содержащему вывод об отсутствии необходимости проведения обязательной оценки воздействия на окружающую среду;</w:t>
            </w:r>
          </w:p>
          <w:p>
            <w:pPr>
              <w:spacing w:after="20"/>
              <w:ind w:left="20"/>
              <w:jc w:val="both"/>
            </w:pPr>
            <w:r>
              <w:rPr>
                <w:rFonts w:ascii="Times New Roman"/>
                <w:b w:val="false"/>
                <w:i w:val="false"/>
                <w:color w:val="000000"/>
                <w:sz w:val="20"/>
              </w:rPr>
              <w:t xml:space="preserve">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xml:space="preserve">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выдачи</w:t>
            </w:r>
            <w:r>
              <w:br/>
            </w:r>
            <w:r>
              <w:rPr>
                <w:rFonts w:ascii="Times New Roman"/>
                <w:b w:val="false"/>
                <w:i w:val="false"/>
                <w:color w:val="000000"/>
                <w:sz w:val="20"/>
              </w:rPr>
              <w:t>экологических разрешений,</w:t>
            </w:r>
            <w:r>
              <w:br/>
            </w:r>
            <w:r>
              <w:rPr>
                <w:rFonts w:ascii="Times New Roman"/>
                <w:b w:val="false"/>
                <w:i w:val="false"/>
                <w:color w:val="000000"/>
                <w:sz w:val="20"/>
              </w:rPr>
              <w:t>представления декларации</w:t>
            </w:r>
            <w:r>
              <w:br/>
            </w:r>
            <w:r>
              <w:rPr>
                <w:rFonts w:ascii="Times New Roman"/>
                <w:b w:val="false"/>
                <w:i w:val="false"/>
                <w:color w:val="000000"/>
                <w:sz w:val="20"/>
              </w:rPr>
              <w:t>о воздействии на окружающую</w:t>
            </w:r>
            <w:r>
              <w:br/>
            </w:r>
            <w:r>
              <w:rPr>
                <w:rFonts w:ascii="Times New Roman"/>
                <w:b w:val="false"/>
                <w:i w:val="false"/>
                <w:color w:val="000000"/>
                <w:sz w:val="20"/>
              </w:rPr>
              <w:t>среду, а также формы бланков</w:t>
            </w:r>
            <w:r>
              <w:br/>
            </w:r>
            <w:r>
              <w:rPr>
                <w:rFonts w:ascii="Times New Roman"/>
                <w:b w:val="false"/>
                <w:i w:val="false"/>
                <w:color w:val="000000"/>
                <w:sz w:val="20"/>
              </w:rPr>
              <w:t>экологического разрешения</w:t>
            </w:r>
            <w:r>
              <w:br/>
            </w:r>
            <w:r>
              <w:rPr>
                <w:rFonts w:ascii="Times New Roman"/>
                <w:b w:val="false"/>
                <w:i w:val="false"/>
                <w:color w:val="000000"/>
                <w:sz w:val="20"/>
              </w:rPr>
              <w:t>на воздействие и порядка</w:t>
            </w:r>
            <w:r>
              <w:br/>
            </w:r>
            <w:r>
              <w:rPr>
                <w:rFonts w:ascii="Times New Roman"/>
                <w:b w:val="false"/>
                <w:i w:val="false"/>
                <w:color w:val="000000"/>
                <w:sz w:val="20"/>
              </w:rPr>
              <w:t>их заполнения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62" w:id="393"/>
    <w:p>
      <w:pPr>
        <w:spacing w:after="0"/>
        <w:ind w:left="0"/>
        <w:jc w:val="left"/>
      </w:pPr>
      <w:r>
        <w:rPr>
          <w:rFonts w:ascii="Times New Roman"/>
          <w:b/>
          <w:i w:val="false"/>
          <w:color w:val="000000"/>
        </w:rPr>
        <w:t xml:space="preserve"> Программа повышения экологической эффективности на период 20__– 20__ годы</w:t>
      </w:r>
    </w:p>
    <w:bookmarkEnd w:id="393"/>
    <w:p>
      <w:pPr>
        <w:spacing w:after="0"/>
        <w:ind w:left="0"/>
        <w:jc w:val="both"/>
      </w:pPr>
      <w:bookmarkStart w:name="z1263" w:id="394"/>
      <w:r>
        <w:rPr>
          <w:rFonts w:ascii="Times New Roman"/>
          <w:b w:val="false"/>
          <w:i w:val="false"/>
          <w:color w:val="000000"/>
          <w:sz w:val="28"/>
        </w:rPr>
        <w:t>
      Наименование предприятия:</w:t>
      </w:r>
    </w:p>
    <w:bookmarkEnd w:id="394"/>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объекта:</w:t>
      </w:r>
    </w:p>
    <w:p>
      <w:pPr>
        <w:spacing w:after="0"/>
        <w:ind w:left="0"/>
        <w:jc w:val="both"/>
      </w:pPr>
      <w:r>
        <w:rPr>
          <w:rFonts w:ascii="Times New Roman"/>
          <w:b w:val="false"/>
          <w:i w:val="false"/>
          <w:color w:val="000000"/>
          <w:sz w:val="28"/>
        </w:rPr>
        <w:t>_________________________________________________________________</w:t>
      </w:r>
    </w:p>
    <w:bookmarkStart w:name="z1264" w:id="395"/>
    <w:p>
      <w:pPr>
        <w:spacing w:after="0"/>
        <w:ind w:left="0"/>
        <w:jc w:val="left"/>
      </w:pPr>
      <w:r>
        <w:rPr>
          <w:rFonts w:ascii="Times New Roman"/>
          <w:b/>
          <w:i w:val="false"/>
          <w:color w:val="000000"/>
        </w:rPr>
        <w:t xml:space="preserve"> Мероприятия, связанные с применением наилучших доступных техник,</w:t>
      </w:r>
      <w:r>
        <w:br/>
      </w:r>
      <w:r>
        <w:rPr>
          <w:rFonts w:ascii="Times New Roman"/>
          <w:b/>
          <w:i w:val="false"/>
          <w:color w:val="000000"/>
        </w:rPr>
        <w:t>соблюдением технологических нормативов, нормативов допустимых выбросов и сбросов загрязняющих веществ</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по применению НДТ, соблюдению нормативов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Объект/источник эмиссии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(нормативы эмиссий, технологические нормативы)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величина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Календарный план достижения установленных показателей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1 года (20__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2 года (20__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3 года (20__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4 года (20__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65" w:id="396"/>
      <w:r>
        <w:rPr>
          <w:rFonts w:ascii="Times New Roman"/>
          <w:b w:val="false"/>
          <w:i w:val="false"/>
          <w:color w:val="000000"/>
          <w:sz w:val="28"/>
        </w:rPr>
        <w:t>
      Примечание.</w:t>
      </w:r>
    </w:p>
    <w:bookmarkEnd w:id="396"/>
    <w:p>
      <w:pPr>
        <w:spacing w:after="0"/>
        <w:ind w:left="0"/>
        <w:jc w:val="both"/>
      </w:pPr>
      <w:r>
        <w:rPr>
          <w:rFonts w:ascii="Times New Roman"/>
          <w:b w:val="false"/>
          <w:i w:val="false"/>
          <w:color w:val="000000"/>
          <w:sz w:val="28"/>
        </w:rPr>
        <w:t>графа 1: порядковый номер мероприятия программы повышения экологической эффективности;</w:t>
      </w:r>
    </w:p>
    <w:p>
      <w:pPr>
        <w:spacing w:after="0"/>
        <w:ind w:left="0"/>
        <w:jc w:val="both"/>
      </w:pPr>
      <w:r>
        <w:rPr>
          <w:rFonts w:ascii="Times New Roman"/>
          <w:b w:val="false"/>
          <w:i w:val="false"/>
          <w:color w:val="000000"/>
          <w:sz w:val="28"/>
        </w:rPr>
        <w:t>графа 2: наименование мероприятия;</w:t>
      </w:r>
    </w:p>
    <w:p>
      <w:pPr>
        <w:spacing w:after="0"/>
        <w:ind w:left="0"/>
        <w:jc w:val="both"/>
      </w:pPr>
      <w:r>
        <w:rPr>
          <w:rFonts w:ascii="Times New Roman"/>
          <w:b w:val="false"/>
          <w:i w:val="false"/>
          <w:color w:val="000000"/>
          <w:sz w:val="28"/>
        </w:rPr>
        <w:t>графа 3. наименование соответствующего объекта I категории, источника эмиссий;</w:t>
      </w:r>
    </w:p>
    <w:p>
      <w:pPr>
        <w:spacing w:after="0"/>
        <w:ind w:left="0"/>
        <w:jc w:val="both"/>
      </w:pPr>
      <w:r>
        <w:rPr>
          <w:rFonts w:ascii="Times New Roman"/>
          <w:b w:val="false"/>
          <w:i w:val="false"/>
          <w:color w:val="000000"/>
          <w:sz w:val="28"/>
        </w:rPr>
        <w:t>графа 4: показатели (нормативы эмиссий, технологические нормативы), на достижение которых направлены предлагаемые мероприятия;</w:t>
      </w:r>
    </w:p>
    <w:p>
      <w:pPr>
        <w:spacing w:after="0"/>
        <w:ind w:left="0"/>
        <w:jc w:val="both"/>
      </w:pPr>
      <w:r>
        <w:rPr>
          <w:rFonts w:ascii="Times New Roman"/>
          <w:b w:val="false"/>
          <w:i w:val="false"/>
          <w:color w:val="000000"/>
          <w:sz w:val="28"/>
        </w:rPr>
        <w:t>графа 5: обоснование требуемого показателя, ссылка на источник;</w:t>
      </w:r>
    </w:p>
    <w:p>
      <w:pPr>
        <w:spacing w:after="0"/>
        <w:ind w:left="0"/>
        <w:jc w:val="both"/>
      </w:pPr>
      <w:r>
        <w:rPr>
          <w:rFonts w:ascii="Times New Roman"/>
          <w:b w:val="false"/>
          <w:i w:val="false"/>
          <w:color w:val="000000"/>
          <w:sz w:val="28"/>
        </w:rPr>
        <w:t>графа 6: текущая величина данного показателя;</w:t>
      </w:r>
    </w:p>
    <w:p>
      <w:pPr>
        <w:spacing w:after="0"/>
        <w:ind w:left="0"/>
        <w:jc w:val="both"/>
      </w:pPr>
      <w:r>
        <w:rPr>
          <w:rFonts w:ascii="Times New Roman"/>
          <w:b w:val="false"/>
          <w:i w:val="false"/>
          <w:color w:val="000000"/>
          <w:sz w:val="28"/>
        </w:rPr>
        <w:t>графа 7 – 10: график достижения требуемого показателя с указанием величины показателя по годам;</w:t>
      </w:r>
    </w:p>
    <w:p>
      <w:pPr>
        <w:spacing w:after="0"/>
        <w:ind w:left="0"/>
        <w:jc w:val="both"/>
      </w:pPr>
      <w:r>
        <w:rPr>
          <w:rFonts w:ascii="Times New Roman"/>
          <w:b w:val="false"/>
          <w:i w:val="false"/>
          <w:color w:val="000000"/>
          <w:sz w:val="28"/>
        </w:rPr>
        <w:t xml:space="preserve">графа 11: срок выполнения мероприятия (срок его завершения), когда будут достигнуты плановые показатели: технологические нормативы и нормативы эмиссий. Срок выполнения программы повышения экологической эффективности для объекта I категории, не указанного в </w:t>
      </w:r>
      <w:r>
        <w:rPr>
          <w:rFonts w:ascii="Times New Roman"/>
          <w:b w:val="false"/>
          <w:i w:val="false"/>
          <w:color w:val="000000"/>
          <w:sz w:val="28"/>
        </w:rPr>
        <w:t>пункте 4</w:t>
      </w:r>
      <w:r>
        <w:rPr>
          <w:rFonts w:ascii="Times New Roman"/>
          <w:b w:val="false"/>
          <w:i w:val="false"/>
          <w:color w:val="000000"/>
          <w:sz w:val="28"/>
        </w:rPr>
        <w:t xml:space="preserve"> статьи 418 Кодекса, не превышает четырех лет и не подлежит продлению. Максимальный срок в четыре года также устанавливается для мероприятий по выполнению пересмотренных заключений по НДТ;</w:t>
      </w:r>
    </w:p>
    <w:p>
      <w:pPr>
        <w:spacing w:after="0"/>
        <w:ind w:left="0"/>
        <w:jc w:val="both"/>
      </w:pPr>
      <w:r>
        <w:rPr>
          <w:rFonts w:ascii="Times New Roman"/>
          <w:b w:val="false"/>
          <w:i w:val="false"/>
          <w:color w:val="000000"/>
          <w:sz w:val="28"/>
        </w:rPr>
        <w:t>графа 12: общие инвестиционные затраты на реализацию мероприятия в тысячах тенге.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выдачи</w:t>
            </w:r>
            <w:r>
              <w:br/>
            </w:r>
            <w:r>
              <w:rPr>
                <w:rFonts w:ascii="Times New Roman"/>
                <w:b w:val="false"/>
                <w:i w:val="false"/>
                <w:color w:val="000000"/>
                <w:sz w:val="20"/>
              </w:rPr>
              <w:t>экологических разрешений,</w:t>
            </w:r>
            <w:r>
              <w:br/>
            </w:r>
            <w:r>
              <w:rPr>
                <w:rFonts w:ascii="Times New Roman"/>
                <w:b w:val="false"/>
                <w:i w:val="false"/>
                <w:color w:val="000000"/>
                <w:sz w:val="20"/>
              </w:rPr>
              <w:t>представления декларации</w:t>
            </w:r>
            <w:r>
              <w:br/>
            </w:r>
            <w:r>
              <w:rPr>
                <w:rFonts w:ascii="Times New Roman"/>
                <w:b w:val="false"/>
                <w:i w:val="false"/>
                <w:color w:val="000000"/>
                <w:sz w:val="20"/>
              </w:rPr>
              <w:t>о воздействии на окружающую</w:t>
            </w:r>
            <w:r>
              <w:br/>
            </w:r>
            <w:r>
              <w:rPr>
                <w:rFonts w:ascii="Times New Roman"/>
                <w:b w:val="false"/>
                <w:i w:val="false"/>
                <w:color w:val="000000"/>
                <w:sz w:val="20"/>
              </w:rPr>
              <w:t>среду, а также формы бланков</w:t>
            </w:r>
            <w:r>
              <w:br/>
            </w:r>
            <w:r>
              <w:rPr>
                <w:rFonts w:ascii="Times New Roman"/>
                <w:b w:val="false"/>
                <w:i w:val="false"/>
                <w:color w:val="000000"/>
                <w:sz w:val="20"/>
              </w:rPr>
              <w:t>экологического разрешения</w:t>
            </w:r>
            <w:r>
              <w:br/>
            </w:r>
            <w:r>
              <w:rPr>
                <w:rFonts w:ascii="Times New Roman"/>
                <w:b w:val="false"/>
                <w:i w:val="false"/>
                <w:color w:val="000000"/>
                <w:sz w:val="20"/>
              </w:rPr>
              <w:t>на воздействие и порядка</w:t>
            </w:r>
            <w:r>
              <w:br/>
            </w:r>
            <w:r>
              <w:rPr>
                <w:rFonts w:ascii="Times New Roman"/>
                <w:b w:val="false"/>
                <w:i w:val="false"/>
                <w:color w:val="000000"/>
                <w:sz w:val="20"/>
              </w:rPr>
              <w:t>их заполнения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68" w:id="397"/>
    <w:p>
      <w:pPr>
        <w:spacing w:after="0"/>
        <w:ind w:left="0"/>
        <w:jc w:val="left"/>
      </w:pPr>
      <w:r>
        <w:rPr>
          <w:rFonts w:ascii="Times New Roman"/>
          <w:b/>
          <w:i w:val="false"/>
          <w:color w:val="000000"/>
        </w:rPr>
        <w:t xml:space="preserve"> Программа повышения экологической эффективности на период 20__ – 20__ годы для действующих объектов I категории согласно пункту 11 статьи 418 Кодекса</w:t>
      </w:r>
    </w:p>
    <w:bookmarkEnd w:id="397"/>
    <w:p>
      <w:pPr>
        <w:spacing w:after="0"/>
        <w:ind w:left="0"/>
        <w:jc w:val="both"/>
      </w:pPr>
      <w:bookmarkStart w:name="z1269" w:id="398"/>
      <w:r>
        <w:rPr>
          <w:rFonts w:ascii="Times New Roman"/>
          <w:b w:val="false"/>
          <w:i w:val="false"/>
          <w:color w:val="000000"/>
          <w:sz w:val="28"/>
        </w:rPr>
        <w:t>
      Наименование предприятия:</w:t>
      </w:r>
    </w:p>
    <w:bookmarkEnd w:id="398"/>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объекта: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Мероприятия, связанные с применением наилучших доступных техник, соблюдением технологических нормативов, нормативов допустимых выбросов и сбросов загрязняющих веществ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по применению НДТ, соблюдению нормативов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 источник эмиссии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(нормативы эмиссий, технологические нормативы)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величина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0" w:id="399"/>
    <w:p>
      <w:pPr>
        <w:spacing w:after="0"/>
        <w:ind w:left="0"/>
        <w:jc w:val="both"/>
      </w:pPr>
      <w:r>
        <w:rPr>
          <w:rFonts w:ascii="Times New Roman"/>
          <w:b w:val="false"/>
          <w:i w:val="false"/>
          <w:color w:val="000000"/>
          <w:sz w:val="28"/>
        </w:rPr>
        <w:t>
      Продолжение таблицы</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Календарный план достижения установленных показателей</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тыс.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1 года (20__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2 года (20__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3 года (20__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4 года (20__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5 года (20__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6 года (20__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7 года (20__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8 года (20__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9 года (20__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выдачи</w:t>
            </w:r>
            <w:r>
              <w:br/>
            </w:r>
            <w:r>
              <w:rPr>
                <w:rFonts w:ascii="Times New Roman"/>
                <w:b w:val="false"/>
                <w:i w:val="false"/>
                <w:color w:val="000000"/>
                <w:sz w:val="20"/>
              </w:rPr>
              <w:t>экологических разрешений,</w:t>
            </w:r>
            <w:r>
              <w:br/>
            </w:r>
            <w:r>
              <w:rPr>
                <w:rFonts w:ascii="Times New Roman"/>
                <w:b w:val="false"/>
                <w:i w:val="false"/>
                <w:color w:val="000000"/>
                <w:sz w:val="20"/>
              </w:rPr>
              <w:t>представления декларации</w:t>
            </w:r>
            <w:r>
              <w:br/>
            </w:r>
            <w:r>
              <w:rPr>
                <w:rFonts w:ascii="Times New Roman"/>
                <w:b w:val="false"/>
                <w:i w:val="false"/>
                <w:color w:val="000000"/>
                <w:sz w:val="20"/>
              </w:rPr>
              <w:t>о воздействии на окружающую</w:t>
            </w:r>
            <w:r>
              <w:br/>
            </w:r>
            <w:r>
              <w:rPr>
                <w:rFonts w:ascii="Times New Roman"/>
                <w:b w:val="false"/>
                <w:i w:val="false"/>
                <w:color w:val="000000"/>
                <w:sz w:val="20"/>
              </w:rPr>
              <w:t>среду, а также форм</w:t>
            </w:r>
            <w:r>
              <w:br/>
            </w:r>
            <w:r>
              <w:rPr>
                <w:rFonts w:ascii="Times New Roman"/>
                <w:b w:val="false"/>
                <w:i w:val="false"/>
                <w:color w:val="000000"/>
                <w:sz w:val="20"/>
              </w:rPr>
              <w:t>бланков экологического</w:t>
            </w:r>
            <w:r>
              <w:br/>
            </w:r>
            <w:r>
              <w:rPr>
                <w:rFonts w:ascii="Times New Roman"/>
                <w:b w:val="false"/>
                <w:i w:val="false"/>
                <w:color w:val="000000"/>
                <w:sz w:val="20"/>
              </w:rPr>
              <w:t>разрешения на воздействие</w:t>
            </w:r>
            <w:r>
              <w:br/>
            </w:r>
            <w:r>
              <w:rPr>
                <w:rFonts w:ascii="Times New Roman"/>
                <w:b w:val="false"/>
                <w:i w:val="false"/>
                <w:color w:val="000000"/>
                <w:sz w:val="20"/>
              </w:rPr>
              <w:t>и порядка их заполнения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3" w:id="400"/>
    <w:p>
      <w:pPr>
        <w:spacing w:after="0"/>
        <w:ind w:left="0"/>
        <w:jc w:val="left"/>
      </w:pPr>
      <w:r>
        <w:rPr>
          <w:rFonts w:ascii="Times New Roman"/>
          <w:b/>
          <w:i w:val="false"/>
          <w:color w:val="000000"/>
        </w:rPr>
        <w:t xml:space="preserve"> План мероприятий по охране окружающей среды на период 20__ – 20__ годы</w:t>
      </w:r>
    </w:p>
    <w:bookmarkEnd w:id="400"/>
    <w:p>
      <w:pPr>
        <w:spacing w:after="0"/>
        <w:ind w:left="0"/>
        <w:jc w:val="both"/>
      </w:pPr>
      <w:r>
        <w:rPr>
          <w:rFonts w:ascii="Times New Roman"/>
          <w:b w:val="false"/>
          <w:i w:val="false"/>
          <w:color w:val="ff0000"/>
          <w:sz w:val="28"/>
        </w:rPr>
        <w:t xml:space="preserve">
      Сноска. Приложение 14 - в редакции приказа Министра экологии и природных ресурсов РК от 15.02.2024 </w:t>
      </w:r>
      <w:r>
        <w:rPr>
          <w:rFonts w:ascii="Times New Roman"/>
          <w:b w:val="false"/>
          <w:i w:val="false"/>
          <w:color w:val="ff0000"/>
          <w:sz w:val="28"/>
        </w:rPr>
        <w:t>№ 31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предприятия:</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Наименование объекта:</w:t>
      </w:r>
    </w:p>
    <w:p>
      <w:pPr>
        <w:spacing w:after="0"/>
        <w:ind w:left="0"/>
        <w:jc w:val="both"/>
      </w:pPr>
      <w:r>
        <w:rPr>
          <w:rFonts w:ascii="Times New Roman"/>
          <w:b w:val="false"/>
          <w:i w:val="false"/>
          <w:color w:val="000000"/>
          <w:sz w:val="28"/>
        </w:rPr>
        <w:t>_____________________________________________________________</w:t>
      </w:r>
    </w:p>
    <w:p>
      <w:pPr>
        <w:spacing w:after="0"/>
        <w:ind w:left="0"/>
        <w:jc w:val="left"/>
      </w:pPr>
      <w:r>
        <w:rPr>
          <w:rFonts w:ascii="Times New Roman"/>
          <w:b/>
          <w:i w:val="false"/>
          <w:color w:val="000000"/>
        </w:rPr>
        <w:t xml:space="preserve"> Мероприятия, связанные с соблюдением нормативов допустимых выбросов</w:t>
      </w:r>
      <w:r>
        <w:br/>
      </w:r>
      <w:r>
        <w:rPr>
          <w:rFonts w:ascii="Times New Roman"/>
          <w:b/>
          <w:i w:val="false"/>
          <w:color w:val="000000"/>
        </w:rPr>
        <w:t>и сбросов загрязняющих веществ, лимитов захоронения отходов и лимитов</w:t>
      </w:r>
      <w:r>
        <w:br/>
      </w:r>
      <w:r>
        <w:rPr>
          <w:rFonts w:ascii="Times New Roman"/>
          <w:b/>
          <w:i w:val="false"/>
          <w:color w:val="000000"/>
        </w:rPr>
        <w:t>размещения серы в открытом виде на серных картах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мероприятия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 источника загрязнения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(нормативы эмиссий, лимиты захоронения отходов, лимиты размещения серы в открытых картах)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величина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Календарный план достижения установленных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1 года</w:t>
            </w:r>
          </w:p>
          <w:p>
            <w:pPr>
              <w:spacing w:after="20"/>
              <w:ind w:left="20"/>
              <w:jc w:val="both"/>
            </w:pPr>
            <w:r>
              <w:rPr>
                <w:rFonts w:ascii="Times New Roman"/>
                <w:b w:val="false"/>
                <w:i w:val="false"/>
                <w:color w:val="000000"/>
                <w:sz w:val="20"/>
              </w:rPr>
              <w:t>(20__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2 года</w:t>
            </w:r>
          </w:p>
          <w:p>
            <w:pPr>
              <w:spacing w:after="20"/>
              <w:ind w:left="20"/>
              <w:jc w:val="both"/>
            </w:pPr>
            <w:r>
              <w:rPr>
                <w:rFonts w:ascii="Times New Roman"/>
                <w:b w:val="false"/>
                <w:i w:val="false"/>
                <w:color w:val="000000"/>
                <w:sz w:val="20"/>
              </w:rPr>
              <w:t>(20__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Календарный план достижения установленных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тыс.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экологический эффект от мероприятия, тонн/год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3 года</w:t>
            </w:r>
          </w:p>
          <w:p>
            <w:pPr>
              <w:spacing w:after="20"/>
              <w:ind w:left="20"/>
              <w:jc w:val="both"/>
            </w:pPr>
            <w:r>
              <w:rPr>
                <w:rFonts w:ascii="Times New Roman"/>
                <w:b w:val="false"/>
                <w:i w:val="false"/>
                <w:color w:val="000000"/>
                <w:sz w:val="20"/>
              </w:rPr>
              <w:t>(20__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4 года</w:t>
            </w:r>
          </w:p>
          <w:p>
            <w:pPr>
              <w:spacing w:after="20"/>
              <w:ind w:left="20"/>
              <w:jc w:val="both"/>
            </w:pPr>
            <w:r>
              <w:rPr>
                <w:rFonts w:ascii="Times New Roman"/>
                <w:b w:val="false"/>
                <w:i w:val="false"/>
                <w:color w:val="000000"/>
                <w:sz w:val="20"/>
              </w:rPr>
              <w:t>(20__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5 года</w:t>
            </w:r>
          </w:p>
          <w:p>
            <w:pPr>
              <w:spacing w:after="20"/>
              <w:ind w:left="20"/>
              <w:jc w:val="both"/>
            </w:pPr>
            <w:r>
              <w:rPr>
                <w:rFonts w:ascii="Times New Roman"/>
                <w:b w:val="false"/>
                <w:i w:val="false"/>
                <w:color w:val="000000"/>
                <w:sz w:val="20"/>
              </w:rPr>
              <w:t>(20__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6 года</w:t>
            </w:r>
          </w:p>
          <w:p>
            <w:pPr>
              <w:spacing w:after="20"/>
              <w:ind w:left="20"/>
              <w:jc w:val="both"/>
            </w:pPr>
            <w:r>
              <w:rPr>
                <w:rFonts w:ascii="Times New Roman"/>
                <w:b w:val="false"/>
                <w:i w:val="false"/>
                <w:color w:val="000000"/>
                <w:sz w:val="20"/>
              </w:rPr>
              <w:t>(20__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7 года</w:t>
            </w:r>
          </w:p>
          <w:p>
            <w:pPr>
              <w:spacing w:after="20"/>
              <w:ind w:left="20"/>
              <w:jc w:val="both"/>
            </w:pPr>
            <w:r>
              <w:rPr>
                <w:rFonts w:ascii="Times New Roman"/>
                <w:b w:val="false"/>
                <w:i w:val="false"/>
                <w:color w:val="000000"/>
                <w:sz w:val="20"/>
              </w:rPr>
              <w:t>(20__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8 года</w:t>
            </w:r>
          </w:p>
          <w:p>
            <w:pPr>
              <w:spacing w:after="20"/>
              <w:ind w:left="20"/>
              <w:jc w:val="both"/>
            </w:pPr>
            <w:r>
              <w:rPr>
                <w:rFonts w:ascii="Times New Roman"/>
                <w:b w:val="false"/>
                <w:i w:val="false"/>
                <w:color w:val="000000"/>
                <w:sz w:val="20"/>
              </w:rPr>
              <w:t>(20__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9 года</w:t>
            </w:r>
          </w:p>
          <w:p>
            <w:pPr>
              <w:spacing w:after="20"/>
              <w:ind w:left="20"/>
              <w:jc w:val="both"/>
            </w:pPr>
            <w:r>
              <w:rPr>
                <w:rFonts w:ascii="Times New Roman"/>
                <w:b w:val="false"/>
                <w:i w:val="false"/>
                <w:color w:val="000000"/>
                <w:sz w:val="20"/>
              </w:rPr>
              <w:t>(20__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плану мероприятий</w:t>
            </w:r>
            <w:r>
              <w:br/>
            </w:r>
            <w:r>
              <w:rPr>
                <w:rFonts w:ascii="Times New Roman"/>
                <w:b w:val="false"/>
                <w:i w:val="false"/>
                <w:color w:val="000000"/>
                <w:sz w:val="20"/>
              </w:rPr>
              <w:t>по охране окружающей среды</w:t>
            </w:r>
          </w:p>
        </w:tc>
      </w:tr>
    </w:tbl>
    <w:bookmarkStart w:name="z1275" w:id="401"/>
    <w:p>
      <w:pPr>
        <w:spacing w:after="0"/>
        <w:ind w:left="0"/>
        <w:jc w:val="left"/>
      </w:pPr>
      <w:r>
        <w:rPr>
          <w:rFonts w:ascii="Times New Roman"/>
          <w:b/>
          <w:i w:val="false"/>
          <w:color w:val="000000"/>
        </w:rPr>
        <w:t xml:space="preserve"> Пояснения по подготовке проекта плана мероприятий по охране окружающей среды</w:t>
      </w:r>
    </w:p>
    <w:bookmarkEnd w:id="401"/>
    <w:bookmarkStart w:name="z1276" w:id="402"/>
    <w:p>
      <w:pPr>
        <w:spacing w:after="0"/>
        <w:ind w:left="0"/>
        <w:jc w:val="both"/>
      </w:pPr>
      <w:r>
        <w:rPr>
          <w:rFonts w:ascii="Times New Roman"/>
          <w:b w:val="false"/>
          <w:i w:val="false"/>
          <w:color w:val="000000"/>
          <w:sz w:val="28"/>
        </w:rPr>
        <w:t>
      1. Проект плана мероприятий по охране окружающей среды разрабатывается согласно требованиям статьи 125 Кодекса как приложение к заявлению на получение экологического разрешения на воздействие для объектов I и II категории.</w:t>
      </w:r>
    </w:p>
    <w:bookmarkEnd w:id="402"/>
    <w:bookmarkStart w:name="z1277" w:id="403"/>
    <w:p>
      <w:pPr>
        <w:spacing w:after="0"/>
        <w:ind w:left="0"/>
        <w:jc w:val="both"/>
      </w:pPr>
      <w:r>
        <w:rPr>
          <w:rFonts w:ascii="Times New Roman"/>
          <w:b w:val="false"/>
          <w:i w:val="false"/>
          <w:color w:val="000000"/>
          <w:sz w:val="28"/>
        </w:rPr>
        <w:t>
      2. Оператор предлагает мероприятия по достижению нормативов эмиссий, лимитов захоронения отходов и лимитов размещения серы в открытом виде на серных картах при невозможности соблюдения данных нормативов и лимитов на этапе подачи заявления на получение экологического разрешения на воздействие для объектов I и II категории или заявления на внесение изменения в такое разрешение.</w:t>
      </w:r>
    </w:p>
    <w:bookmarkEnd w:id="403"/>
    <w:bookmarkStart w:name="z1278" w:id="404"/>
    <w:p>
      <w:pPr>
        <w:spacing w:after="0"/>
        <w:ind w:left="0"/>
        <w:jc w:val="both"/>
      </w:pPr>
      <w:r>
        <w:rPr>
          <w:rFonts w:ascii="Times New Roman"/>
          <w:b w:val="false"/>
          <w:i w:val="false"/>
          <w:color w:val="000000"/>
          <w:sz w:val="28"/>
        </w:rPr>
        <w:t>
      Не подлежат включению в проект плана мероприятия, направленные на обеспечение эксплуатации зданий, сооружений, оборудования, устройств природоохранного значения, необходимых для обеспечения соблюдения экологических требований, которым объект ранее соответствовал на дату подачи заявления на получение экологического разрешения на воздействие для объектов I и II категории.</w:t>
      </w:r>
    </w:p>
    <w:bookmarkEnd w:id="404"/>
    <w:bookmarkStart w:name="z1279" w:id="405"/>
    <w:p>
      <w:pPr>
        <w:spacing w:after="0"/>
        <w:ind w:left="0"/>
        <w:jc w:val="both"/>
      </w:pPr>
      <w:r>
        <w:rPr>
          <w:rFonts w:ascii="Times New Roman"/>
          <w:b w:val="false"/>
          <w:i w:val="false"/>
          <w:color w:val="000000"/>
          <w:sz w:val="28"/>
        </w:rPr>
        <w:t>
      3. Для каждого мероприятия оператором указывается:</w:t>
      </w:r>
    </w:p>
    <w:bookmarkEnd w:id="405"/>
    <w:bookmarkStart w:name="z1280" w:id="406"/>
    <w:p>
      <w:pPr>
        <w:spacing w:after="0"/>
        <w:ind w:left="0"/>
        <w:jc w:val="both"/>
      </w:pPr>
      <w:r>
        <w:rPr>
          <w:rFonts w:ascii="Times New Roman"/>
          <w:b w:val="false"/>
          <w:i w:val="false"/>
          <w:color w:val="000000"/>
          <w:sz w:val="28"/>
        </w:rPr>
        <w:t>
      общая техническая характеристика с указанием основных технических параметров;</w:t>
      </w:r>
    </w:p>
    <w:bookmarkEnd w:id="406"/>
    <w:bookmarkStart w:name="z1281" w:id="407"/>
    <w:p>
      <w:pPr>
        <w:spacing w:after="0"/>
        <w:ind w:left="0"/>
        <w:jc w:val="both"/>
      </w:pPr>
      <w:r>
        <w:rPr>
          <w:rFonts w:ascii="Times New Roman"/>
          <w:b w:val="false"/>
          <w:i w:val="false"/>
          <w:color w:val="000000"/>
          <w:sz w:val="28"/>
        </w:rPr>
        <w:t>
      соответствие источникам загрязнения, для которых необходимо обеспечить соблюдение нормативов эмиссий и лимитов захоронения отходов;</w:t>
      </w:r>
    </w:p>
    <w:bookmarkEnd w:id="407"/>
    <w:bookmarkStart w:name="z1282" w:id="408"/>
    <w:p>
      <w:pPr>
        <w:spacing w:after="0"/>
        <w:ind w:left="0"/>
        <w:jc w:val="both"/>
      </w:pPr>
      <w:r>
        <w:rPr>
          <w:rFonts w:ascii="Times New Roman"/>
          <w:b w:val="false"/>
          <w:i w:val="false"/>
          <w:color w:val="000000"/>
          <w:sz w:val="28"/>
        </w:rPr>
        <w:t>
      загрязняющие вещества, которые затрагивают мероприятия;</w:t>
      </w:r>
    </w:p>
    <w:bookmarkEnd w:id="408"/>
    <w:bookmarkStart w:name="z1283" w:id="409"/>
    <w:p>
      <w:pPr>
        <w:spacing w:after="0"/>
        <w:ind w:left="0"/>
        <w:jc w:val="both"/>
      </w:pPr>
      <w:r>
        <w:rPr>
          <w:rFonts w:ascii="Times New Roman"/>
          <w:b w:val="false"/>
          <w:i w:val="false"/>
          <w:color w:val="000000"/>
          <w:sz w:val="28"/>
        </w:rPr>
        <w:t>
      параметры/показатели (нормативы эмиссий, лимиты захоронения отходов), на достижение которых направлены мероприятия;</w:t>
      </w:r>
    </w:p>
    <w:bookmarkEnd w:id="409"/>
    <w:bookmarkStart w:name="z1284" w:id="410"/>
    <w:p>
      <w:pPr>
        <w:spacing w:after="0"/>
        <w:ind w:left="0"/>
        <w:jc w:val="both"/>
      </w:pPr>
      <w:r>
        <w:rPr>
          <w:rFonts w:ascii="Times New Roman"/>
          <w:b w:val="false"/>
          <w:i w:val="false"/>
          <w:color w:val="000000"/>
          <w:sz w:val="28"/>
        </w:rPr>
        <w:t>
      побочное негативное воздействие на окружающую среду;</w:t>
      </w:r>
    </w:p>
    <w:bookmarkEnd w:id="410"/>
    <w:bookmarkStart w:name="z1285" w:id="411"/>
    <w:p>
      <w:pPr>
        <w:spacing w:after="0"/>
        <w:ind w:left="0"/>
        <w:jc w:val="both"/>
      </w:pPr>
      <w:r>
        <w:rPr>
          <w:rFonts w:ascii="Times New Roman"/>
          <w:b w:val="false"/>
          <w:i w:val="false"/>
          <w:color w:val="000000"/>
          <w:sz w:val="28"/>
        </w:rPr>
        <w:t>
      необходимые предварительные условия, необходимые для реализации мероприятия;</w:t>
      </w:r>
    </w:p>
    <w:bookmarkEnd w:id="411"/>
    <w:bookmarkStart w:name="z1286" w:id="412"/>
    <w:p>
      <w:pPr>
        <w:spacing w:after="0"/>
        <w:ind w:left="0"/>
        <w:jc w:val="both"/>
      </w:pPr>
      <w:r>
        <w:rPr>
          <w:rFonts w:ascii="Times New Roman"/>
          <w:b w:val="false"/>
          <w:i w:val="false"/>
          <w:color w:val="000000"/>
          <w:sz w:val="28"/>
        </w:rPr>
        <w:t>
      график планируемых мероприятий определяется с разбивкой по каждому календарному году выполнения программы повышения экологической эффективности. При наличии возможности поэтапного достижения нормативов в соответствии с проектными решениями – график достижения показателей поэтапного снижения негативного воздействия на окружающую среду, который определяется в привязке к срокам завершения соответствующих комплексов мероприятий по реконструкции, перевооружению и модернизации объекта;</w:t>
      </w:r>
    </w:p>
    <w:bookmarkEnd w:id="412"/>
    <w:bookmarkStart w:name="z1287" w:id="413"/>
    <w:p>
      <w:pPr>
        <w:spacing w:after="0"/>
        <w:ind w:left="0"/>
        <w:jc w:val="both"/>
      </w:pPr>
      <w:r>
        <w:rPr>
          <w:rFonts w:ascii="Times New Roman"/>
          <w:b w:val="false"/>
          <w:i w:val="false"/>
          <w:color w:val="000000"/>
          <w:sz w:val="28"/>
        </w:rPr>
        <w:t>
      в случае поэтапного снижения негативного воздействия на окружающую среду график планируемых мероприятий определяется в отдельности по каждому мероприятию, обеспечивающему достижение каждого соответствующего показателя поэтапного снижения негативного воздействия на окружающую среду;</w:t>
      </w:r>
    </w:p>
    <w:bookmarkEnd w:id="413"/>
    <w:bookmarkStart w:name="z1288" w:id="414"/>
    <w:p>
      <w:pPr>
        <w:spacing w:after="0"/>
        <w:ind w:left="0"/>
        <w:jc w:val="both"/>
      </w:pPr>
      <w:r>
        <w:rPr>
          <w:rFonts w:ascii="Times New Roman"/>
          <w:b w:val="false"/>
          <w:i w:val="false"/>
          <w:color w:val="000000"/>
          <w:sz w:val="28"/>
        </w:rPr>
        <w:t>
      в графике планируемых мероприятий в отношении каждого мероприятия дополнительно определяются сроки завершения ключевых этапов реализации, связанных с доставкой на объект основного технологического оборудования, строительно-монтажными и пусконаладочными работами, вводом оборудования в промышленную эксплуатацию.</w:t>
      </w:r>
    </w:p>
    <w:bookmarkEnd w:id="414"/>
    <w:bookmarkStart w:name="z1289" w:id="415"/>
    <w:p>
      <w:pPr>
        <w:spacing w:after="0"/>
        <w:ind w:left="0"/>
        <w:jc w:val="both"/>
      </w:pPr>
      <w:r>
        <w:rPr>
          <w:rFonts w:ascii="Times New Roman"/>
          <w:b w:val="false"/>
          <w:i w:val="false"/>
          <w:color w:val="000000"/>
          <w:sz w:val="28"/>
        </w:rPr>
        <w:t>
      4. Пояснения по заполнению таблицы:</w:t>
      </w:r>
    </w:p>
    <w:bookmarkEnd w:id="415"/>
    <w:bookmarkStart w:name="z1290" w:id="416"/>
    <w:p>
      <w:pPr>
        <w:spacing w:after="0"/>
        <w:ind w:left="0"/>
        <w:jc w:val="both"/>
      </w:pPr>
      <w:r>
        <w:rPr>
          <w:rFonts w:ascii="Times New Roman"/>
          <w:b w:val="false"/>
          <w:i w:val="false"/>
          <w:color w:val="000000"/>
          <w:sz w:val="28"/>
        </w:rPr>
        <w:t>
      графа 1: порядковый номер мероприятия;</w:t>
      </w:r>
    </w:p>
    <w:bookmarkEnd w:id="416"/>
    <w:bookmarkStart w:name="z1291" w:id="417"/>
    <w:p>
      <w:pPr>
        <w:spacing w:after="0"/>
        <w:ind w:left="0"/>
        <w:jc w:val="both"/>
      </w:pPr>
      <w:r>
        <w:rPr>
          <w:rFonts w:ascii="Times New Roman"/>
          <w:b w:val="false"/>
          <w:i w:val="false"/>
          <w:color w:val="000000"/>
          <w:sz w:val="28"/>
        </w:rPr>
        <w:t>
      графа 2: наименование мероприятия;</w:t>
      </w:r>
    </w:p>
    <w:bookmarkEnd w:id="417"/>
    <w:bookmarkStart w:name="z1292" w:id="418"/>
    <w:p>
      <w:pPr>
        <w:spacing w:after="0"/>
        <w:ind w:left="0"/>
        <w:jc w:val="both"/>
      </w:pPr>
      <w:r>
        <w:rPr>
          <w:rFonts w:ascii="Times New Roman"/>
          <w:b w:val="false"/>
          <w:i w:val="false"/>
          <w:color w:val="000000"/>
          <w:sz w:val="28"/>
        </w:rPr>
        <w:t>
      графа 3. наименование соответствующего объекта, источника эмиссий, наименование отходов;</w:t>
      </w:r>
    </w:p>
    <w:bookmarkEnd w:id="418"/>
    <w:bookmarkStart w:name="z1293" w:id="419"/>
    <w:p>
      <w:pPr>
        <w:spacing w:after="0"/>
        <w:ind w:left="0"/>
        <w:jc w:val="both"/>
      </w:pPr>
      <w:r>
        <w:rPr>
          <w:rFonts w:ascii="Times New Roman"/>
          <w:b w:val="false"/>
          <w:i w:val="false"/>
          <w:color w:val="000000"/>
          <w:sz w:val="28"/>
        </w:rPr>
        <w:t>
      графа 4: показатели (нормативы эмиссий, лимиты накопления и захоронения отходов), на достижение которых направлены предлагаемые мероприятия;</w:t>
      </w:r>
    </w:p>
    <w:bookmarkEnd w:id="419"/>
    <w:bookmarkStart w:name="z1294" w:id="420"/>
    <w:p>
      <w:pPr>
        <w:spacing w:after="0"/>
        <w:ind w:left="0"/>
        <w:jc w:val="both"/>
      </w:pPr>
      <w:r>
        <w:rPr>
          <w:rFonts w:ascii="Times New Roman"/>
          <w:b w:val="false"/>
          <w:i w:val="false"/>
          <w:color w:val="000000"/>
          <w:sz w:val="28"/>
        </w:rPr>
        <w:t>
      графа 5: обоснование требуемого показателя, ссылка на источник требований;</w:t>
      </w:r>
    </w:p>
    <w:bookmarkEnd w:id="420"/>
    <w:bookmarkStart w:name="z1295" w:id="421"/>
    <w:p>
      <w:pPr>
        <w:spacing w:after="0"/>
        <w:ind w:left="0"/>
        <w:jc w:val="both"/>
      </w:pPr>
      <w:r>
        <w:rPr>
          <w:rFonts w:ascii="Times New Roman"/>
          <w:b w:val="false"/>
          <w:i w:val="false"/>
          <w:color w:val="000000"/>
          <w:sz w:val="28"/>
        </w:rPr>
        <w:t>
      графа 6: текущая величина данного показателя;</w:t>
      </w:r>
    </w:p>
    <w:bookmarkEnd w:id="421"/>
    <w:bookmarkStart w:name="z1296" w:id="422"/>
    <w:p>
      <w:pPr>
        <w:spacing w:after="0"/>
        <w:ind w:left="0"/>
        <w:jc w:val="both"/>
      </w:pPr>
      <w:r>
        <w:rPr>
          <w:rFonts w:ascii="Times New Roman"/>
          <w:b w:val="false"/>
          <w:i w:val="false"/>
          <w:color w:val="000000"/>
          <w:sz w:val="28"/>
        </w:rPr>
        <w:t>
      графа 7 - 15: график достижения требуемого показателя с указанием величины показателя по годам;</w:t>
      </w:r>
    </w:p>
    <w:bookmarkEnd w:id="422"/>
    <w:bookmarkStart w:name="z1297" w:id="423"/>
    <w:p>
      <w:pPr>
        <w:spacing w:after="0"/>
        <w:ind w:left="0"/>
        <w:jc w:val="both"/>
      </w:pPr>
      <w:r>
        <w:rPr>
          <w:rFonts w:ascii="Times New Roman"/>
          <w:b w:val="false"/>
          <w:i w:val="false"/>
          <w:color w:val="000000"/>
          <w:sz w:val="28"/>
        </w:rPr>
        <w:t>
      графа 16: срок выполнения (завершения) мероприятия;</w:t>
      </w:r>
    </w:p>
    <w:bookmarkEnd w:id="423"/>
    <w:bookmarkStart w:name="z1298" w:id="424"/>
    <w:p>
      <w:pPr>
        <w:spacing w:after="0"/>
        <w:ind w:left="0"/>
        <w:jc w:val="both"/>
      </w:pPr>
      <w:r>
        <w:rPr>
          <w:rFonts w:ascii="Times New Roman"/>
          <w:b w:val="false"/>
          <w:i w:val="false"/>
          <w:color w:val="000000"/>
          <w:sz w:val="28"/>
        </w:rPr>
        <w:t>
      графа 17: общие инвестиционные затраты на реализацию мероприятия в тысячах тенге;</w:t>
      </w:r>
    </w:p>
    <w:bookmarkEnd w:id="424"/>
    <w:bookmarkStart w:name="z1299" w:id="425"/>
    <w:p>
      <w:pPr>
        <w:spacing w:after="0"/>
        <w:ind w:left="0"/>
        <w:jc w:val="both"/>
      </w:pPr>
      <w:r>
        <w:rPr>
          <w:rFonts w:ascii="Times New Roman"/>
          <w:b w:val="false"/>
          <w:i w:val="false"/>
          <w:color w:val="000000"/>
          <w:sz w:val="28"/>
        </w:rPr>
        <w:t>
      графа 18: указать снижаемый объем эмиссии за счет внедрения мероприятий, тонна в год.</w:t>
      </w:r>
    </w:p>
    <w:bookmarkEnd w:id="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w:t>
            </w:r>
          </w:p>
        </w:tc>
      </w:tr>
    </w:tbl>
    <w:bookmarkStart w:name="z851" w:id="426"/>
    <w:p>
      <w:pPr>
        <w:spacing w:after="0"/>
        <w:ind w:left="0"/>
        <w:jc w:val="left"/>
      </w:pPr>
      <w:r>
        <w:rPr>
          <w:rFonts w:ascii="Times New Roman"/>
          <w:b/>
          <w:i w:val="false"/>
          <w:color w:val="000000"/>
        </w:rPr>
        <w:t xml:space="preserve"> Перечень утративших силу некоторых приказов</w:t>
      </w:r>
    </w:p>
    <w:bookmarkEnd w:id="426"/>
    <w:bookmarkStart w:name="z852" w:id="42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и.о. Министра охраны окружающей среды Республики Казахстан от 16 апреля 2007 года № 112-п "Об утверждении Правил включения условий природопользования в разрешения на эмиссии в окружающую среду" (зарегистрирован в Реестре государственной регистрации нормативных правовых актов за № 4656).</w:t>
      </w:r>
    </w:p>
    <w:bookmarkEnd w:id="427"/>
    <w:bookmarkStart w:name="z853" w:id="42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охраны окружающей среды Республики Казахстан от 12 июня 2013 года № 162-Ө "Об утверждении Типового перечня мероприятий по охране окружающей среды" (зарегистрирован в Реестре государственной регистрации нормативных правовых актов за № 8559);</w:t>
      </w:r>
    </w:p>
    <w:bookmarkEnd w:id="428"/>
    <w:bookmarkStart w:name="z854" w:id="42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23 января 2015 года № 37 "Об утверждении Правил выдачи комплексных экологических разрешений и перечня типов промышленных объектов, для которых возможно получение комплексных экологических разрешений вместо разрешений на эмиссии в окружающую среду" (зарегистрирован в Реестре государственной регистрации нормативных правовых актов за № 10737);</w:t>
      </w:r>
    </w:p>
    <w:bookmarkEnd w:id="429"/>
    <w:bookmarkStart w:name="z855" w:id="43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20 февраля 2015 года № 115 "Об утверждении форм документов для выдачи разрешений на эмиссии в окружающую среду и правил их заполнения" (зарегистрирован в Реестре государственной регистрации нормативных правовых актов за № 10903);</w:t>
      </w:r>
    </w:p>
    <w:bookmarkEnd w:id="430"/>
    <w:bookmarkStart w:name="z856" w:id="43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21 июня 2016 года № 258 "О внесении изменений в некоторые приказы Министерства охраны окружающей среды Республики Казахстан" (зарегистрирован в Реестре государственной регистрации нормативных правовых актов за № 13969);</w:t>
      </w:r>
    </w:p>
    <w:bookmarkEnd w:id="431"/>
    <w:bookmarkStart w:name="z857" w:id="43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22 августа 2016 года № 394 "О внесении изменений в приказ Министра энергетики Республики Казахстан от 20 февраля 2015 года № 115 "Об утверждении форм документов для выдачи разрешений на эмиссии в окружающую среду и правил их заполнения" (зарегистрирован в Реестре государственной регистрации нормативных правовых актов за № 14391);</w:t>
      </w:r>
    </w:p>
    <w:bookmarkEnd w:id="432"/>
    <w:bookmarkStart w:name="z858" w:id="43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экологии, геологии и природных ресурсов Республики Казахстан от 11 января 2021 года № 3 "О внесении изменений в приказ Министра энергетики Республики Казахстан от 23 января 2015 года № 37 "Об утверждении Правил выдачи комплексных экологических разрешений и перечня типов промышленных объектов, для которых возможно получение комплексных экологических разрешений вместо разрешений на эмиссии в окружающую среду" (зарегистрирован в Реестре государственной регистрации нормативных правовых актов за № 22060).</w:t>
      </w:r>
    </w:p>
    <w:bookmarkEnd w:id="4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