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af17" w14:textId="f5ea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13 июля 2021 года № 454-НҚ. Зарегистрирован в Министерстве юстиции Республики Казахстан 14 июля 2021 года № 23514.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предусматривается в редакции приказа Министра торговли и интеграции РК от 31.07.2025 </w:t>
      </w:r>
      <w:r>
        <w:rPr>
          <w:rFonts w:ascii="Times New Roman"/>
          <w:b w:val="false"/>
          <w:i w:val="false"/>
          <w:color w:val="ff0000"/>
          <w:sz w:val="28"/>
        </w:rPr>
        <w:t>№ 231-НҚ</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пункт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статьи 7 Закона Республики Казахстан "О регулировании торговой деятельности"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торговли и интеграции РК от 31.07.2025 </w:t>
      </w:r>
      <w:r>
        <w:rPr>
          <w:rFonts w:ascii="Times New Roman"/>
          <w:b w:val="false"/>
          <w:i w:val="false"/>
          <w:color w:val="ff0000"/>
          <w:sz w:val="28"/>
        </w:rPr>
        <w:t>№ 231-НҚ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w:t>
      </w:r>
    </w:p>
    <w:bookmarkStart w:name="z6" w:id="1"/>
    <w:p>
      <w:pPr>
        <w:spacing w:after="0"/>
        <w:ind w:left="0"/>
        <w:jc w:val="both"/>
      </w:pPr>
      <w:r>
        <w:rPr>
          <w:rFonts w:ascii="Times New Roman"/>
          <w:b w:val="false"/>
          <w:i w:val="false"/>
          <w:color w:val="000000"/>
          <w:sz w:val="28"/>
        </w:rPr>
        <w:t xml:space="preserve">
      1)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(далее - Правила)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форму бланка сертификата о происхождении товара формы "Оригинал"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3) форму бланка сертификата о происхождении товара формы "СТ-KZ"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пунктов 55, 66, 68 и 76 Правил, которые вводятся в действие с 1 сентября 2021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2021 года</w:t>
            </w:r>
            <w:r>
              <w:br/>
            </w:r>
            <w:r>
              <w:rPr>
                <w:rFonts w:ascii="Times New Roman"/>
                <w:b w:val="false"/>
                <w:i w:val="false"/>
                <w:color w:val="000000"/>
                <w:sz w:val="20"/>
              </w:rPr>
              <w:t>№ 454-НҚ</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торговли и интеграции РК от 31.07.2025 </w:t>
      </w:r>
      <w:r>
        <w:rPr>
          <w:rFonts w:ascii="Times New Roman"/>
          <w:b w:val="false"/>
          <w:i w:val="false"/>
          <w:color w:val="ff0000"/>
          <w:sz w:val="28"/>
        </w:rPr>
        <w:t>№ 231-НҚ</w:t>
      </w:r>
      <w:r>
        <w:rPr>
          <w:rFonts w:ascii="Times New Roman"/>
          <w:b w:val="false"/>
          <w:i w:val="false"/>
          <w:color w:val="ff0000"/>
          <w:sz w:val="28"/>
        </w:rPr>
        <w:t xml:space="preserve"> (вводится в действие с 01.01.2026).</w:t>
      </w:r>
    </w:p>
    <w:p>
      <w:pPr>
        <w:spacing w:after="0"/>
        <w:ind w:left="0"/>
        <w:jc w:val="left"/>
      </w:pPr>
      <w:r>
        <w:rPr>
          <w:rFonts w:ascii="Times New Roman"/>
          <w:b/>
          <w:i w:val="false"/>
          <w:color w:val="000000"/>
        </w:rPr>
        <w:t xml:space="preserve">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(далее - Правила) разработаны в соответствии с </w:t>
      </w:r>
      <w:r>
        <w:rPr>
          <w:rFonts w:ascii="Times New Roman"/>
          <w:b w:val="false"/>
          <w:i w:val="false"/>
          <w:color w:val="000000"/>
          <w:sz w:val="28"/>
        </w:rPr>
        <w:t>подпунктами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статьи 7 Закона Республики Казахстан "О регулировании торговой деятельности" (далее – Закон) и определяют порядок определения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отмены его действия.</w:t>
      </w:r>
    </w:p>
    <w:bookmarkEnd w:id="14"/>
    <w:bookmarkStart w:name="z23" w:id="15"/>
    <w:p>
      <w:pPr>
        <w:spacing w:after="0"/>
        <w:ind w:left="0"/>
        <w:jc w:val="both"/>
      </w:pPr>
      <w:r>
        <w:rPr>
          <w:rFonts w:ascii="Times New Roman"/>
          <w:b w:val="false"/>
          <w:i w:val="false"/>
          <w:color w:val="000000"/>
          <w:sz w:val="28"/>
        </w:rPr>
        <w:t>
      2. Настоящие Правила распространяются на:</w:t>
      </w:r>
    </w:p>
    <w:bookmarkEnd w:id="15"/>
    <w:bookmarkStart w:name="z24" w:id="16"/>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(далее – уполномоченный орган);</w:t>
      </w:r>
    </w:p>
    <w:bookmarkEnd w:id="16"/>
    <w:bookmarkStart w:name="z25" w:id="17"/>
    <w:p>
      <w:pPr>
        <w:spacing w:after="0"/>
        <w:ind w:left="0"/>
        <w:jc w:val="both"/>
      </w:pPr>
      <w:r>
        <w:rPr>
          <w:rFonts w:ascii="Times New Roman"/>
          <w:b w:val="false"/>
          <w:i w:val="false"/>
          <w:color w:val="000000"/>
          <w:sz w:val="28"/>
        </w:rPr>
        <w:t>
      2) уполномоченную организацию на выдачу сертификата о происхождении товара;</w:t>
      </w:r>
    </w:p>
    <w:bookmarkEnd w:id="17"/>
    <w:bookmarkStart w:name="z26" w:id="18"/>
    <w:p>
      <w:pPr>
        <w:spacing w:after="0"/>
        <w:ind w:left="0"/>
        <w:jc w:val="both"/>
      </w:pPr>
      <w:r>
        <w:rPr>
          <w:rFonts w:ascii="Times New Roman"/>
          <w:b w:val="false"/>
          <w:i w:val="false"/>
          <w:color w:val="000000"/>
          <w:sz w:val="28"/>
        </w:rPr>
        <w:t>
      3) экспертные организации по определению страны происхождения товара, статуса товара Евразийского экономического союза или иностранного товара;</w:t>
      </w:r>
    </w:p>
    <w:bookmarkEnd w:id="18"/>
    <w:bookmarkStart w:name="z27" w:id="19"/>
    <w:p>
      <w:pPr>
        <w:spacing w:after="0"/>
        <w:ind w:left="0"/>
        <w:jc w:val="both"/>
      </w:pPr>
      <w:r>
        <w:rPr>
          <w:rFonts w:ascii="Times New Roman"/>
          <w:b w:val="false"/>
          <w:i w:val="false"/>
          <w:color w:val="000000"/>
          <w:sz w:val="28"/>
        </w:rPr>
        <w:t>
      4) экспертов-аудиторов по определению страны происхождения товара, статуса товара Евразийского экономического союза или иностранного товара;</w:t>
      </w:r>
    </w:p>
    <w:bookmarkEnd w:id="19"/>
    <w:bookmarkStart w:name="z28" w:id="20"/>
    <w:p>
      <w:pPr>
        <w:spacing w:after="0"/>
        <w:ind w:left="0"/>
        <w:jc w:val="both"/>
      </w:pPr>
      <w:r>
        <w:rPr>
          <w:rFonts w:ascii="Times New Roman"/>
          <w:b w:val="false"/>
          <w:i w:val="false"/>
          <w:color w:val="000000"/>
          <w:sz w:val="28"/>
        </w:rPr>
        <w:t>
      5) физических или юридических лиц, их филиалов и представительств, заинтересованных в получении сертификата о происхождении товара.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3. В настоящих Правилах применяются следующие понятия:</w:t>
      </w:r>
    </w:p>
    <w:bookmarkEnd w:id="21"/>
    <w:bookmarkStart w:name="z30" w:id="22"/>
    <w:p>
      <w:pPr>
        <w:spacing w:after="0"/>
        <w:ind w:left="0"/>
        <w:jc w:val="both"/>
      </w:pPr>
      <w:r>
        <w:rPr>
          <w:rFonts w:ascii="Times New Roman"/>
          <w:b w:val="false"/>
          <w:i w:val="false"/>
          <w:color w:val="000000"/>
          <w:sz w:val="28"/>
        </w:rPr>
        <w:t xml:space="preserve">
      1) сертификат о происхождении серийной продукции - сертификат о происхождении товара, производимого одним производителем Республики Казахстан (юридическое лицо или индивидуальный предприниматель) в рамках неизменного производственного процесса в течение срока действия сертификата, вывозимого на территории стран государств-членов Евразийского экономического союза (далее – ЕАЭС) в соответствии с требованиями </w:t>
      </w:r>
      <w:r>
        <w:rPr>
          <w:rFonts w:ascii="Times New Roman"/>
          <w:b w:val="false"/>
          <w:i w:val="false"/>
          <w:color w:val="000000"/>
          <w:sz w:val="28"/>
        </w:rPr>
        <w:t>Решения</w:t>
      </w:r>
      <w:r>
        <w:rPr>
          <w:rFonts w:ascii="Times New Roman"/>
          <w:b w:val="false"/>
          <w:i w:val="false"/>
          <w:color w:val="000000"/>
          <w:sz w:val="28"/>
        </w:rPr>
        <w:t xml:space="preserve"> Евразийского межправительственного совета № 2 "О внесении изменения в Решение Евразийского межправительственного совета № 5 и о применении сертификата о происхождении серийной продукции", имеющего 10-значный код в соответствии с единой Товарной номенклатурой внешнеэкономической деятельности ЕАЭС;</w:t>
      </w:r>
    </w:p>
    <w:bookmarkEnd w:id="22"/>
    <w:bookmarkStart w:name="z31" w:id="23"/>
    <w:p>
      <w:pPr>
        <w:spacing w:after="0"/>
        <w:ind w:left="0"/>
        <w:jc w:val="both"/>
      </w:pPr>
      <w:r>
        <w:rPr>
          <w:rFonts w:ascii="Times New Roman"/>
          <w:b w:val="false"/>
          <w:i w:val="false"/>
          <w:color w:val="000000"/>
          <w:sz w:val="28"/>
        </w:rPr>
        <w:t>
      2) Единая товарная номенклатура внешнеэкономической деятельности Евразийского экономического союза (далее – ТН ВЭД) - система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p>
    <w:bookmarkEnd w:id="23"/>
    <w:bookmarkStart w:name="z32" w:id="24"/>
    <w:p>
      <w:pPr>
        <w:spacing w:after="0"/>
        <w:ind w:left="0"/>
        <w:jc w:val="both"/>
      </w:pPr>
      <w:r>
        <w:rPr>
          <w:rFonts w:ascii="Times New Roman"/>
          <w:b w:val="false"/>
          <w:i w:val="false"/>
          <w:color w:val="000000"/>
          <w:sz w:val="28"/>
        </w:rPr>
        <w:t>
      3) критерии достаточной переработки товара - один из критериев определения страны происхождения товаров, в соответствии с которым товар, если в его производстве участвуют две страны или более, считается происходящим из той страны, на территории которой он был подвергнут последней существенной обработке/переработке, достаточной для придания товару его характерных свойств;</w:t>
      </w:r>
    </w:p>
    <w:bookmarkEnd w:id="24"/>
    <w:bookmarkStart w:name="z33" w:id="25"/>
    <w:p>
      <w:pPr>
        <w:spacing w:after="0"/>
        <w:ind w:left="0"/>
        <w:jc w:val="both"/>
      </w:pPr>
      <w:r>
        <w:rPr>
          <w:rFonts w:ascii="Times New Roman"/>
          <w:b w:val="false"/>
          <w:i w:val="false"/>
          <w:color w:val="000000"/>
          <w:sz w:val="28"/>
        </w:rPr>
        <w:t>
      4) сертификат о происхождении товара – документ, свидетельствующий о стране происхождения товара, статусе товара Евразийского экономического союза или иностранного товара;</w:t>
      </w:r>
    </w:p>
    <w:bookmarkEnd w:id="25"/>
    <w:bookmarkStart w:name="z34" w:id="26"/>
    <w:p>
      <w:pPr>
        <w:spacing w:after="0"/>
        <w:ind w:left="0"/>
        <w:jc w:val="both"/>
      </w:pPr>
      <w:r>
        <w:rPr>
          <w:rFonts w:ascii="Times New Roman"/>
          <w:b w:val="false"/>
          <w:i w:val="false"/>
          <w:color w:val="000000"/>
          <w:sz w:val="28"/>
        </w:rPr>
        <w:t>
      5) страна происхождения товара - страна, в которой товар был полностью произведен или подвергнут достаточной обработке/переработке;</w:t>
      </w:r>
    </w:p>
    <w:bookmarkEnd w:id="26"/>
    <w:bookmarkStart w:name="z35" w:id="27"/>
    <w:p>
      <w:pPr>
        <w:spacing w:after="0"/>
        <w:ind w:left="0"/>
        <w:jc w:val="both"/>
      </w:pPr>
      <w:r>
        <w:rPr>
          <w:rFonts w:ascii="Times New Roman"/>
          <w:b w:val="false"/>
          <w:i w:val="false"/>
          <w:color w:val="000000"/>
          <w:sz w:val="28"/>
        </w:rPr>
        <w:t>
      6) товар - любой, не изъятый из оборота продукт труда, предназначенный для продажи или обмена;</w:t>
      </w:r>
    </w:p>
    <w:bookmarkEnd w:id="27"/>
    <w:bookmarkStart w:name="z36" w:id="28"/>
    <w:p>
      <w:pPr>
        <w:spacing w:after="0"/>
        <w:ind w:left="0"/>
        <w:jc w:val="both"/>
      </w:pPr>
      <w:r>
        <w:rPr>
          <w:rFonts w:ascii="Times New Roman"/>
          <w:b w:val="false"/>
          <w:i w:val="false"/>
          <w:color w:val="000000"/>
          <w:sz w:val="28"/>
        </w:rPr>
        <w:t xml:space="preserve">
      7) эксперты-аудиторы по определению страны происхождения товара, статуса товара Евразийского экономического союза или иностранного товара (далее – эксперт-аудитор) – физические лица, аттестованные в порядке, определяемом уполномоченным органом согласно </w:t>
      </w:r>
      <w:r>
        <w:rPr>
          <w:rFonts w:ascii="Times New Roman"/>
          <w:b w:val="false"/>
          <w:i w:val="false"/>
          <w:color w:val="000000"/>
          <w:sz w:val="28"/>
        </w:rPr>
        <w:t>подпункту 15-4)</w:t>
      </w:r>
      <w:r>
        <w:rPr>
          <w:rFonts w:ascii="Times New Roman"/>
          <w:b w:val="false"/>
          <w:i w:val="false"/>
          <w:color w:val="000000"/>
          <w:sz w:val="28"/>
        </w:rPr>
        <w:t xml:space="preserve"> статьи 7 Закона;</w:t>
      </w:r>
    </w:p>
    <w:bookmarkEnd w:id="28"/>
    <w:bookmarkStart w:name="z37" w:id="29"/>
    <w:p>
      <w:pPr>
        <w:spacing w:after="0"/>
        <w:ind w:left="0"/>
        <w:jc w:val="both"/>
      </w:pPr>
      <w:r>
        <w:rPr>
          <w:rFonts w:ascii="Times New Roman"/>
          <w:b w:val="false"/>
          <w:i w:val="false"/>
          <w:color w:val="000000"/>
          <w:sz w:val="28"/>
        </w:rPr>
        <w:t>
      8) цена на условиях "франко-завод" - цена товара, подлежащая уплате изготовителю, на предприятии которого производилась последняя переработка, на условиях "франко-завод", за исключением любых внутренних налогов, которые уплачены или будут уплачены при экспорте произведенного товара;</w:t>
      </w:r>
    </w:p>
    <w:bookmarkEnd w:id="29"/>
    <w:bookmarkStart w:name="z38" w:id="30"/>
    <w:p>
      <w:pPr>
        <w:spacing w:after="0"/>
        <w:ind w:left="0"/>
        <w:jc w:val="both"/>
      </w:pPr>
      <w:r>
        <w:rPr>
          <w:rFonts w:ascii="Times New Roman"/>
          <w:b w:val="false"/>
          <w:i w:val="false"/>
          <w:color w:val="000000"/>
          <w:sz w:val="28"/>
        </w:rPr>
        <w:t>
      9) адвалорная доля - процентная доля стоимости используемых материалов или добавленная стоимость, достигающая фиксированной процентной доли в цене "франко-завод" поставляемого товара;</w:t>
      </w:r>
    </w:p>
    <w:bookmarkEnd w:id="30"/>
    <w:bookmarkStart w:name="z39" w:id="31"/>
    <w:p>
      <w:pPr>
        <w:spacing w:after="0"/>
        <w:ind w:left="0"/>
        <w:jc w:val="both"/>
      </w:pPr>
      <w:r>
        <w:rPr>
          <w:rFonts w:ascii="Times New Roman"/>
          <w:b w:val="false"/>
          <w:i w:val="false"/>
          <w:color w:val="000000"/>
          <w:sz w:val="28"/>
        </w:rPr>
        <w:t>
      10) экспорт - вывоз продукции с территории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2"/>
    <w:p>
      <w:pPr>
        <w:spacing w:after="0"/>
        <w:ind w:left="0"/>
        <w:jc w:val="left"/>
      </w:pPr>
      <w:r>
        <w:rPr>
          <w:rFonts w:ascii="Times New Roman"/>
          <w:b/>
          <w:i w:val="false"/>
          <w:color w:val="000000"/>
        </w:rPr>
        <w:t xml:space="preserve"> Глава 2. Порядок по определению страны происхождения товара, статуса товара Евразийского экономического союза или иностранного товара</w:t>
      </w:r>
    </w:p>
    <w:bookmarkEnd w:id="32"/>
    <w:bookmarkStart w:name="z41" w:id="33"/>
    <w:p>
      <w:pPr>
        <w:spacing w:after="0"/>
        <w:ind w:left="0"/>
        <w:jc w:val="left"/>
      </w:pPr>
      <w:r>
        <w:rPr>
          <w:rFonts w:ascii="Times New Roman"/>
          <w:b/>
          <w:i w:val="false"/>
          <w:color w:val="000000"/>
        </w:rPr>
        <w:t xml:space="preserve"> Параграф 1. Порядок определения происхождения товаров, экспортируемых, реэкспортируемых из Республики Казахстан</w:t>
      </w:r>
    </w:p>
    <w:bookmarkEnd w:id="33"/>
    <w:bookmarkStart w:name="z42" w:id="34"/>
    <w:p>
      <w:pPr>
        <w:spacing w:after="0"/>
        <w:ind w:left="0"/>
        <w:jc w:val="both"/>
      </w:pPr>
      <w:r>
        <w:rPr>
          <w:rFonts w:ascii="Times New Roman"/>
          <w:b w:val="false"/>
          <w:i w:val="false"/>
          <w:color w:val="000000"/>
          <w:sz w:val="28"/>
        </w:rPr>
        <w:t>
      4. Для определения страны происхождения товара, экспортируемого, реэкспортируемого из Республики Казахстан устанавливается, что товар:</w:t>
      </w:r>
    </w:p>
    <w:bookmarkEnd w:id="34"/>
    <w:bookmarkStart w:name="z43" w:id="35"/>
    <w:p>
      <w:pPr>
        <w:spacing w:after="0"/>
        <w:ind w:left="0"/>
        <w:jc w:val="both"/>
      </w:pPr>
      <w:r>
        <w:rPr>
          <w:rFonts w:ascii="Times New Roman"/>
          <w:b w:val="false"/>
          <w:i w:val="false"/>
          <w:color w:val="000000"/>
          <w:sz w:val="28"/>
        </w:rPr>
        <w:t>
      1) полностью казахстанского происхождения;</w:t>
      </w:r>
    </w:p>
    <w:bookmarkEnd w:id="35"/>
    <w:bookmarkStart w:name="z44" w:id="36"/>
    <w:p>
      <w:pPr>
        <w:spacing w:after="0"/>
        <w:ind w:left="0"/>
        <w:jc w:val="both"/>
      </w:pPr>
      <w:r>
        <w:rPr>
          <w:rFonts w:ascii="Times New Roman"/>
          <w:b w:val="false"/>
          <w:i w:val="false"/>
          <w:color w:val="000000"/>
          <w:sz w:val="28"/>
        </w:rPr>
        <w:t>
      2) казахстанского происхождения с учетом критерия достаточной переработки товара;</w:t>
      </w:r>
    </w:p>
    <w:bookmarkEnd w:id="36"/>
    <w:bookmarkStart w:name="z45" w:id="37"/>
    <w:p>
      <w:pPr>
        <w:spacing w:after="0"/>
        <w:ind w:left="0"/>
        <w:jc w:val="both"/>
      </w:pPr>
      <w:r>
        <w:rPr>
          <w:rFonts w:ascii="Times New Roman"/>
          <w:b w:val="false"/>
          <w:i w:val="false"/>
          <w:color w:val="000000"/>
          <w:sz w:val="28"/>
        </w:rPr>
        <w:t>
      3) иностранного происхождения.</w:t>
      </w:r>
    </w:p>
    <w:bookmarkEnd w:id="37"/>
    <w:bookmarkStart w:name="z46" w:id="38"/>
    <w:p>
      <w:pPr>
        <w:spacing w:after="0"/>
        <w:ind w:left="0"/>
        <w:jc w:val="both"/>
      </w:pPr>
      <w:r>
        <w:rPr>
          <w:rFonts w:ascii="Times New Roman"/>
          <w:b w:val="false"/>
          <w:i w:val="false"/>
          <w:color w:val="000000"/>
          <w:sz w:val="28"/>
        </w:rPr>
        <w:t>
      5. Товарами, полностью произведенными в Республике Казахстан, считаются:</w:t>
      </w:r>
    </w:p>
    <w:bookmarkEnd w:id="38"/>
    <w:bookmarkStart w:name="z47" w:id="39"/>
    <w:p>
      <w:pPr>
        <w:spacing w:after="0"/>
        <w:ind w:left="0"/>
        <w:jc w:val="both"/>
      </w:pPr>
      <w:r>
        <w:rPr>
          <w:rFonts w:ascii="Times New Roman"/>
          <w:b w:val="false"/>
          <w:i w:val="false"/>
          <w:color w:val="000000"/>
          <w:sz w:val="28"/>
        </w:rPr>
        <w:t>
      1) природные ресурсы (полезные ископаемые и минеральные продукты, водные, земельные ресурсы, ресурсы атмосферного воздуха), добытые из недр Республики Казахстан, на ее территории либо в ее территориальном море (ином водоеме страны) или с ее дна, либо из атмосферного воздуха на территории Республики Казахстан;</w:t>
      </w:r>
    </w:p>
    <w:bookmarkEnd w:id="39"/>
    <w:bookmarkStart w:name="z48" w:id="40"/>
    <w:p>
      <w:pPr>
        <w:spacing w:after="0"/>
        <w:ind w:left="0"/>
        <w:jc w:val="both"/>
      </w:pPr>
      <w:r>
        <w:rPr>
          <w:rFonts w:ascii="Times New Roman"/>
          <w:b w:val="false"/>
          <w:i w:val="false"/>
          <w:color w:val="000000"/>
          <w:sz w:val="28"/>
        </w:rPr>
        <w:t>
      2) продукция растительного происхождения, выращенная или собранная в Республике Казахстан;</w:t>
      </w:r>
    </w:p>
    <w:bookmarkEnd w:id="40"/>
    <w:bookmarkStart w:name="z49" w:id="41"/>
    <w:p>
      <w:pPr>
        <w:spacing w:after="0"/>
        <w:ind w:left="0"/>
        <w:jc w:val="both"/>
      </w:pPr>
      <w:r>
        <w:rPr>
          <w:rFonts w:ascii="Times New Roman"/>
          <w:b w:val="false"/>
          <w:i w:val="false"/>
          <w:color w:val="000000"/>
          <w:sz w:val="28"/>
        </w:rPr>
        <w:t>
      3) живые животные, родившиеся и (или) выращенные в Республике Казахстан;</w:t>
      </w:r>
    </w:p>
    <w:bookmarkEnd w:id="41"/>
    <w:bookmarkStart w:name="z50" w:id="42"/>
    <w:p>
      <w:pPr>
        <w:spacing w:after="0"/>
        <w:ind w:left="0"/>
        <w:jc w:val="both"/>
      </w:pPr>
      <w:r>
        <w:rPr>
          <w:rFonts w:ascii="Times New Roman"/>
          <w:b w:val="false"/>
          <w:i w:val="false"/>
          <w:color w:val="000000"/>
          <w:sz w:val="28"/>
        </w:rPr>
        <w:t>
      4) продукция, полученная в Республике Казахстан от выращенных в ней животных;</w:t>
      </w:r>
    </w:p>
    <w:bookmarkEnd w:id="42"/>
    <w:bookmarkStart w:name="z51" w:id="43"/>
    <w:p>
      <w:pPr>
        <w:spacing w:after="0"/>
        <w:ind w:left="0"/>
        <w:jc w:val="both"/>
      </w:pPr>
      <w:r>
        <w:rPr>
          <w:rFonts w:ascii="Times New Roman"/>
          <w:b w:val="false"/>
          <w:i w:val="false"/>
          <w:color w:val="000000"/>
          <w:sz w:val="28"/>
        </w:rPr>
        <w:t>
      5) продукция, полученная в результате охотничьего и рыболовного промысла в Республике Казахстан;</w:t>
      </w:r>
    </w:p>
    <w:bookmarkEnd w:id="43"/>
    <w:bookmarkStart w:name="z52" w:id="44"/>
    <w:p>
      <w:pPr>
        <w:spacing w:after="0"/>
        <w:ind w:left="0"/>
        <w:jc w:val="both"/>
      </w:pPr>
      <w:r>
        <w:rPr>
          <w:rFonts w:ascii="Times New Roman"/>
          <w:b w:val="false"/>
          <w:i w:val="false"/>
          <w:color w:val="000000"/>
          <w:sz w:val="28"/>
        </w:rPr>
        <w:t>
      6) продукция морского рыболовного промысла и другая продукция морского промысла, полученная судном Республики Казахстан либо арендованным (зафрахтованным) ею;</w:t>
      </w:r>
    </w:p>
    <w:bookmarkEnd w:id="44"/>
    <w:bookmarkStart w:name="z53" w:id="45"/>
    <w:p>
      <w:pPr>
        <w:spacing w:after="0"/>
        <w:ind w:left="0"/>
        <w:jc w:val="both"/>
      </w:pPr>
      <w:r>
        <w:rPr>
          <w:rFonts w:ascii="Times New Roman"/>
          <w:b w:val="false"/>
          <w:i w:val="false"/>
          <w:color w:val="000000"/>
          <w:sz w:val="28"/>
        </w:rPr>
        <w:t>
      7) продукция, полученная на борту перерабатывающего судна Республики Казахстан исключительно из продукции, указанной в подпункте 6) настоящего пункта;</w:t>
      </w:r>
    </w:p>
    <w:bookmarkEnd w:id="45"/>
    <w:bookmarkStart w:name="z54" w:id="46"/>
    <w:p>
      <w:pPr>
        <w:spacing w:after="0"/>
        <w:ind w:left="0"/>
        <w:jc w:val="both"/>
      </w:pPr>
      <w:r>
        <w:rPr>
          <w:rFonts w:ascii="Times New Roman"/>
          <w:b w:val="false"/>
          <w:i w:val="false"/>
          <w:color w:val="000000"/>
          <w:sz w:val="28"/>
        </w:rPr>
        <w:t>
      8) продукция, полученная из морского дна или из морских недр за пределами территориальных вод (моря) Республики Казахстан при условии, что у Республики Казахстан есть исключительные права на разработку этого морского дна или этих морских недр;</w:t>
      </w:r>
    </w:p>
    <w:bookmarkEnd w:id="46"/>
    <w:bookmarkStart w:name="z55" w:id="47"/>
    <w:p>
      <w:pPr>
        <w:spacing w:after="0"/>
        <w:ind w:left="0"/>
        <w:jc w:val="both"/>
      </w:pP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и бывшие в употреблении изделия, собранные в Республике Казахстан и пригодные только для переработки в сырье;</w:t>
      </w:r>
    </w:p>
    <w:bookmarkEnd w:id="47"/>
    <w:bookmarkStart w:name="z56" w:id="48"/>
    <w:p>
      <w:pPr>
        <w:spacing w:after="0"/>
        <w:ind w:left="0"/>
        <w:jc w:val="both"/>
      </w:pPr>
      <w:r>
        <w:rPr>
          <w:rFonts w:ascii="Times New Roman"/>
          <w:b w:val="false"/>
          <w:i w:val="false"/>
          <w:color w:val="000000"/>
          <w:sz w:val="28"/>
        </w:rPr>
        <w:t>
      10) продукция высоких технологий, полученная в открытом космосе на космических судах, принадлежащих Республике Казахстан либо арендованных (зафрахтованных) ею;</w:t>
      </w:r>
    </w:p>
    <w:bookmarkEnd w:id="48"/>
    <w:bookmarkStart w:name="z57" w:id="49"/>
    <w:p>
      <w:pPr>
        <w:spacing w:after="0"/>
        <w:ind w:left="0"/>
        <w:jc w:val="both"/>
      </w:pPr>
      <w:r>
        <w:rPr>
          <w:rFonts w:ascii="Times New Roman"/>
          <w:b w:val="false"/>
          <w:i w:val="false"/>
          <w:color w:val="000000"/>
          <w:sz w:val="28"/>
        </w:rPr>
        <w:t>
      11) товары, изготовленные в Республике Казахстан исключительно из продукции, указанной в подпунктах 1), 2), 3), 4), 5), 6), 7), 8), 9), 10) настоящего пункта;</w:t>
      </w:r>
    </w:p>
    <w:bookmarkEnd w:id="49"/>
    <w:bookmarkStart w:name="z58" w:id="50"/>
    <w:p>
      <w:pPr>
        <w:spacing w:after="0"/>
        <w:ind w:left="0"/>
        <w:jc w:val="both"/>
      </w:pPr>
      <w:r>
        <w:rPr>
          <w:rFonts w:ascii="Times New Roman"/>
          <w:b w:val="false"/>
          <w:i w:val="false"/>
          <w:color w:val="000000"/>
          <w:sz w:val="28"/>
        </w:rPr>
        <w:t>
      12) электрическая, тепловая и иные виды энергии, произведенные на территории Республики Казахстан.</w:t>
      </w:r>
    </w:p>
    <w:bookmarkEnd w:id="50"/>
    <w:bookmarkStart w:name="z59" w:id="51"/>
    <w:p>
      <w:pPr>
        <w:spacing w:after="0"/>
        <w:ind w:left="0"/>
        <w:jc w:val="both"/>
      </w:pPr>
      <w:r>
        <w:rPr>
          <w:rFonts w:ascii="Times New Roman"/>
          <w:b w:val="false"/>
          <w:i w:val="false"/>
          <w:color w:val="000000"/>
          <w:sz w:val="28"/>
        </w:rPr>
        <w:t>
      6. Если в производстве товара участвуют две и более страны, страной происхождения товара считается страна, в которой были осуществлены последние операции по переработке товара, отвечающие критериям достаточной переработки товара.</w:t>
      </w:r>
    </w:p>
    <w:bookmarkEnd w:id="51"/>
    <w:bookmarkStart w:name="z60" w:id="52"/>
    <w:p>
      <w:pPr>
        <w:spacing w:after="0"/>
        <w:ind w:left="0"/>
        <w:jc w:val="both"/>
      </w:pPr>
      <w:r>
        <w:rPr>
          <w:rFonts w:ascii="Times New Roman"/>
          <w:b w:val="false"/>
          <w:i w:val="false"/>
          <w:color w:val="000000"/>
          <w:sz w:val="28"/>
        </w:rPr>
        <w:t>
      7. В отношении товаров, вывозимых с территории Республики Казахстан на территории стран (союзов), с которыми имеются действующие (ратифицированные) международные соглашения/договоры, содержащие правила определения страны происхождения (критерии определения страны происхождения) или имеются правила определения страны происхождения (критерии определения страны происхождения), установленные в одностороннем порядке страной (союзом) ввоза, критерии определения страны происхождения товаров определяются в соответствии с такими международными соглашениями/договорами или правилами определения страны происхождения (критериями определения страны происхождения).</w:t>
      </w:r>
    </w:p>
    <w:bookmarkEnd w:id="52"/>
    <w:bookmarkStart w:name="z61" w:id="53"/>
    <w:p>
      <w:pPr>
        <w:spacing w:after="0"/>
        <w:ind w:left="0"/>
        <w:jc w:val="both"/>
      </w:pPr>
      <w:r>
        <w:rPr>
          <w:rFonts w:ascii="Times New Roman"/>
          <w:b w:val="false"/>
          <w:i w:val="false"/>
          <w:color w:val="000000"/>
          <w:sz w:val="28"/>
        </w:rPr>
        <w:t>
      При отсутствии действующих (ратифицированных) международных соглашений/договоров или правил определения страны происхождения (критериев определения страны происхождения), установленных в одностороннем порядке страной (союзом) ввоза, определение страны происхождения товара осуществляется в соответствии с критериями происхождения, установленными пунктом 8 настоящих Правил.</w:t>
      </w:r>
    </w:p>
    <w:bookmarkEnd w:id="53"/>
    <w:bookmarkStart w:name="z62" w:id="54"/>
    <w:p>
      <w:pPr>
        <w:spacing w:after="0"/>
        <w:ind w:left="0"/>
        <w:jc w:val="both"/>
      </w:pPr>
      <w:r>
        <w:rPr>
          <w:rFonts w:ascii="Times New Roman"/>
          <w:b w:val="false"/>
          <w:i w:val="false"/>
          <w:color w:val="000000"/>
          <w:sz w:val="28"/>
        </w:rPr>
        <w:t>
      При невыполнении условий, действующих (ратифицированных) международных соглашений/договоров или правил определения страны происхождения (критериев определения страны происхождения), установленных в одностороннем порядке страной (союзом) ввоза, по обращению заявителя, являющимся зарегистрированным в соответствии с законодательством Республики Казахстан юридическим лицом, их филиалом и представительством или физическим лицом, зарегистрированным в качестве индивидуального предпринимателя (далее - заявитель), оформляется сертификат о происхождении товара общей формы "Оригинал" в соответствии с пунктом 8 настоящих Правил.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8. Критериями достаточной переработки товара, экспортируемого из Республики Казахстан, для придания ему статуса товара, произведенного в Республики Казахстан, является переработка товара, достаточная для придания товару его характерных свойств, за исключением осуществления операций, указанных в пункте 9 настоящих Правил.</w:t>
      </w:r>
    </w:p>
    <w:bookmarkEnd w:id="55"/>
    <w:bookmarkStart w:name="z64" w:id="56"/>
    <w:p>
      <w:pPr>
        <w:spacing w:after="0"/>
        <w:ind w:left="0"/>
        <w:jc w:val="both"/>
      </w:pPr>
      <w:r>
        <w:rPr>
          <w:rFonts w:ascii="Times New Roman"/>
          <w:b w:val="false"/>
          <w:i w:val="false"/>
          <w:color w:val="000000"/>
          <w:sz w:val="28"/>
        </w:rPr>
        <w:t>
      В случае выполнения критериев достаточной переработки, предусмотренных настоящим пунктом, оформляется сертификат о происхождении товара формы "Оригинал".</w:t>
      </w:r>
    </w:p>
    <w:bookmarkEnd w:id="56"/>
    <w:bookmarkStart w:name="z65" w:id="57"/>
    <w:p>
      <w:pPr>
        <w:spacing w:after="0"/>
        <w:ind w:left="0"/>
        <w:jc w:val="both"/>
      </w:pPr>
      <w:r>
        <w:rPr>
          <w:rFonts w:ascii="Times New Roman"/>
          <w:b w:val="false"/>
          <w:i w:val="false"/>
          <w:color w:val="000000"/>
          <w:sz w:val="28"/>
        </w:rPr>
        <w:t>
      9. Условиями, не отвечающими критериям достаточной переработки товара для придания ему статуса произведенного в Республике Казахстан, являются:</w:t>
      </w:r>
    </w:p>
    <w:bookmarkEnd w:id="57"/>
    <w:bookmarkStart w:name="z66" w:id="58"/>
    <w:p>
      <w:pPr>
        <w:spacing w:after="0"/>
        <w:ind w:left="0"/>
        <w:jc w:val="both"/>
      </w:pPr>
      <w:r>
        <w:rPr>
          <w:rFonts w:ascii="Times New Roman"/>
          <w:b w:val="false"/>
          <w:i w:val="false"/>
          <w:color w:val="000000"/>
          <w:sz w:val="28"/>
        </w:rPr>
        <w:t>
      1) операции по обеспечению сохранности товаров во время их хранения или транспортировки;</w:t>
      </w:r>
    </w:p>
    <w:bookmarkEnd w:id="58"/>
    <w:bookmarkStart w:name="z67" w:id="59"/>
    <w:p>
      <w:pPr>
        <w:spacing w:after="0"/>
        <w:ind w:left="0"/>
        <w:jc w:val="both"/>
      </w:pPr>
      <w:r>
        <w:rPr>
          <w:rFonts w:ascii="Times New Roman"/>
          <w:b w:val="false"/>
          <w:i w:val="false"/>
          <w:color w:val="000000"/>
          <w:sz w:val="28"/>
        </w:rPr>
        <w:t>
      2) операции по подготовке товаров к продаже и транспортировке (дробление партии, формирование отправок, сортировка, переупаковка);</w:t>
      </w:r>
    </w:p>
    <w:bookmarkEnd w:id="59"/>
    <w:bookmarkStart w:name="z68" w:id="60"/>
    <w:p>
      <w:pPr>
        <w:spacing w:after="0"/>
        <w:ind w:left="0"/>
        <w:jc w:val="both"/>
      </w:pPr>
      <w:r>
        <w:rPr>
          <w:rFonts w:ascii="Times New Roman"/>
          <w:b w:val="false"/>
          <w:i w:val="false"/>
          <w:color w:val="000000"/>
          <w:sz w:val="28"/>
        </w:rPr>
        <w:t>
      3) мойка, чистка, удаление пыли, покрытие окисью, маслом и другими веществами;</w:t>
      </w:r>
    </w:p>
    <w:bookmarkEnd w:id="60"/>
    <w:bookmarkStart w:name="z69" w:id="61"/>
    <w:p>
      <w:pPr>
        <w:spacing w:after="0"/>
        <w:ind w:left="0"/>
        <w:jc w:val="both"/>
      </w:pPr>
      <w:r>
        <w:rPr>
          <w:rFonts w:ascii="Times New Roman"/>
          <w:b w:val="false"/>
          <w:i w:val="false"/>
          <w:color w:val="000000"/>
          <w:sz w:val="28"/>
        </w:rPr>
        <w:t>
      4) глажка или прессование текстиля (любые виды волокон и пряжи, тканые материалы из любых видов волокон и пряжи и изделия из них);</w:t>
      </w:r>
    </w:p>
    <w:bookmarkEnd w:id="61"/>
    <w:bookmarkStart w:name="z70" w:id="62"/>
    <w:p>
      <w:pPr>
        <w:spacing w:after="0"/>
        <w:ind w:left="0"/>
        <w:jc w:val="both"/>
      </w:pPr>
      <w:r>
        <w:rPr>
          <w:rFonts w:ascii="Times New Roman"/>
          <w:b w:val="false"/>
          <w:i w:val="false"/>
          <w:color w:val="000000"/>
          <w:sz w:val="28"/>
        </w:rPr>
        <w:t>
      5) операции по покраске или полировке;</w:t>
      </w:r>
    </w:p>
    <w:bookmarkEnd w:id="62"/>
    <w:bookmarkStart w:name="z71" w:id="63"/>
    <w:p>
      <w:pPr>
        <w:spacing w:after="0"/>
        <w:ind w:left="0"/>
        <w:jc w:val="both"/>
      </w:pPr>
      <w:r>
        <w:rPr>
          <w:rFonts w:ascii="Times New Roman"/>
          <w:b w:val="false"/>
          <w:i w:val="false"/>
          <w:color w:val="000000"/>
          <w:sz w:val="28"/>
        </w:rPr>
        <w:t>
      6) шелушение, частичное или полное отбеливание, шлифовка и полировка зерновых и риса;</w:t>
      </w:r>
    </w:p>
    <w:bookmarkEnd w:id="63"/>
    <w:bookmarkStart w:name="z72" w:id="64"/>
    <w:p>
      <w:pPr>
        <w:spacing w:after="0"/>
        <w:ind w:left="0"/>
        <w:jc w:val="both"/>
      </w:pPr>
      <w:r>
        <w:rPr>
          <w:rFonts w:ascii="Times New Roman"/>
          <w:b w:val="false"/>
          <w:i w:val="false"/>
          <w:color w:val="000000"/>
          <w:sz w:val="28"/>
        </w:rPr>
        <w:t>
      7) операции по окрашиванию сахара или формированию кускового сахара;</w:t>
      </w:r>
    </w:p>
    <w:bookmarkEnd w:id="64"/>
    <w:bookmarkStart w:name="z73" w:id="65"/>
    <w:p>
      <w:pPr>
        <w:spacing w:after="0"/>
        <w:ind w:left="0"/>
        <w:jc w:val="both"/>
      </w:pPr>
      <w:r>
        <w:rPr>
          <w:rFonts w:ascii="Times New Roman"/>
          <w:b w:val="false"/>
          <w:i w:val="false"/>
          <w:color w:val="000000"/>
          <w:sz w:val="28"/>
        </w:rPr>
        <w:t>
      8) снятие кожуры, извлечение семян и разделка фруктов, овощей и орехов;</w:t>
      </w:r>
    </w:p>
    <w:bookmarkEnd w:id="65"/>
    <w:bookmarkStart w:name="z74" w:id="66"/>
    <w:p>
      <w:pPr>
        <w:spacing w:after="0"/>
        <w:ind w:left="0"/>
        <w:jc w:val="both"/>
      </w:pPr>
      <w:r>
        <w:rPr>
          <w:rFonts w:ascii="Times New Roman"/>
          <w:b w:val="false"/>
          <w:i w:val="false"/>
          <w:color w:val="000000"/>
          <w:sz w:val="28"/>
        </w:rPr>
        <w:t>
      9) затачивание, простой помол или простая резка;</w:t>
      </w:r>
    </w:p>
    <w:bookmarkEnd w:id="66"/>
    <w:bookmarkStart w:name="z75" w:id="67"/>
    <w:p>
      <w:pPr>
        <w:spacing w:after="0"/>
        <w:ind w:left="0"/>
        <w:jc w:val="both"/>
      </w:pPr>
      <w:r>
        <w:rPr>
          <w:rFonts w:ascii="Times New Roman"/>
          <w:b w:val="false"/>
          <w:i w:val="false"/>
          <w:color w:val="000000"/>
          <w:sz w:val="28"/>
        </w:rPr>
        <w:t>
      10) просеивание через сито или решето, сортировка, классифицирование, отбор, подбор (в том числе составление наборов изделий);</w:t>
      </w:r>
    </w:p>
    <w:bookmarkEnd w:id="67"/>
    <w:bookmarkStart w:name="z76" w:id="68"/>
    <w:p>
      <w:pPr>
        <w:spacing w:after="0"/>
        <w:ind w:left="0"/>
        <w:jc w:val="both"/>
      </w:pPr>
      <w:r>
        <w:rPr>
          <w:rFonts w:ascii="Times New Roman"/>
          <w:b w:val="false"/>
          <w:i w:val="false"/>
          <w:color w:val="000000"/>
          <w:sz w:val="28"/>
        </w:rPr>
        <w:t>
      11) разлив, фасовка в банки, флаконы, мешки, ящики, коробки и другие простые операции по упаковке;</w:t>
      </w:r>
    </w:p>
    <w:bookmarkEnd w:id="68"/>
    <w:bookmarkStart w:name="z77" w:id="69"/>
    <w:p>
      <w:pPr>
        <w:spacing w:after="0"/>
        <w:ind w:left="0"/>
        <w:jc w:val="both"/>
      </w:pPr>
      <w:r>
        <w:rPr>
          <w:rFonts w:ascii="Times New Roman"/>
          <w:b w:val="false"/>
          <w:i w:val="false"/>
          <w:color w:val="000000"/>
          <w:sz w:val="28"/>
        </w:rPr>
        <w:t>
      12) операции по сборке товара из отдельных, не производимых заявителем материалов, узлов и деталей, в том числе монтаж, клепка, запрессовка, склеивание, соединение крепежными изделиями (болтами, гайками, винтами, шурупами и другими метизами), ручная пайка паяльником/паяльной станцией, выполнение которых не требует применения специальных навыков, предназначенных для выполнения таких операций или разборка товаров по частям;</w:t>
      </w:r>
    </w:p>
    <w:bookmarkEnd w:id="69"/>
    <w:bookmarkStart w:name="z78" w:id="70"/>
    <w:p>
      <w:pPr>
        <w:spacing w:after="0"/>
        <w:ind w:left="0"/>
        <w:jc w:val="both"/>
      </w:pPr>
      <w:r>
        <w:rPr>
          <w:rFonts w:ascii="Times New Roman"/>
          <w:b w:val="false"/>
          <w:i w:val="false"/>
          <w:color w:val="000000"/>
          <w:sz w:val="28"/>
        </w:rPr>
        <w:t>
      13) разделение товаров на компоненты, которое не приводит к существенному отличию полученных компонентов от исходного товара;</w:t>
      </w:r>
    </w:p>
    <w:bookmarkEnd w:id="70"/>
    <w:bookmarkStart w:name="z79" w:id="71"/>
    <w:p>
      <w:pPr>
        <w:spacing w:after="0"/>
        <w:ind w:left="0"/>
        <w:jc w:val="both"/>
      </w:pPr>
      <w:r>
        <w:rPr>
          <w:rFonts w:ascii="Times New Roman"/>
          <w:b w:val="false"/>
          <w:i w:val="false"/>
          <w:color w:val="000000"/>
          <w:sz w:val="28"/>
        </w:rPr>
        <w:t>
      14) смешивание товаров (компонентов), которое не приводит к существенному отличию полученной продукции от исходных составляющих;</w:t>
      </w:r>
    </w:p>
    <w:bookmarkEnd w:id="71"/>
    <w:bookmarkStart w:name="z80" w:id="72"/>
    <w:p>
      <w:pPr>
        <w:spacing w:after="0"/>
        <w:ind w:left="0"/>
        <w:jc w:val="both"/>
      </w:pPr>
      <w:r>
        <w:rPr>
          <w:rFonts w:ascii="Times New Roman"/>
          <w:b w:val="false"/>
          <w:i w:val="false"/>
          <w:color w:val="000000"/>
          <w:sz w:val="28"/>
        </w:rPr>
        <w:t>
      15) убой скота, разделка (сортировка) мяса;</w:t>
      </w:r>
    </w:p>
    <w:bookmarkEnd w:id="72"/>
    <w:bookmarkStart w:name="z81" w:id="73"/>
    <w:p>
      <w:pPr>
        <w:spacing w:after="0"/>
        <w:ind w:left="0"/>
        <w:jc w:val="both"/>
      </w:pPr>
      <w:r>
        <w:rPr>
          <w:rFonts w:ascii="Times New Roman"/>
          <w:b w:val="false"/>
          <w:i w:val="false"/>
          <w:color w:val="000000"/>
          <w:sz w:val="28"/>
        </w:rPr>
        <w:t>
      16) комбинация двух или большего числа указанных выше операций.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10. В случае если применяется правило адвалорной доли, расчет адвалорной доли в производстве товара производится:</w:t>
      </w:r>
    </w:p>
    <w:bookmarkEnd w:id="74"/>
    <w:bookmarkStart w:name="z83" w:id="75"/>
    <w:p>
      <w:pPr>
        <w:spacing w:after="0"/>
        <w:ind w:left="0"/>
        <w:jc w:val="both"/>
      </w:pPr>
      <w:r>
        <w:rPr>
          <w:rFonts w:ascii="Times New Roman"/>
          <w:b w:val="false"/>
          <w:i w:val="false"/>
          <w:color w:val="000000"/>
          <w:sz w:val="28"/>
        </w:rPr>
        <w:t>
      1) для импортированных товаров - по таможенной стоимости этих товаров при их ввозе в страну, где осуществляется производство конечной продукции, или в случае если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w:t>
      </w:r>
    </w:p>
    <w:bookmarkEnd w:id="75"/>
    <w:bookmarkStart w:name="z84" w:id="76"/>
    <w:p>
      <w:pPr>
        <w:spacing w:after="0"/>
        <w:ind w:left="0"/>
        <w:jc w:val="both"/>
      </w:pPr>
      <w:r>
        <w:rPr>
          <w:rFonts w:ascii="Times New Roman"/>
          <w:b w:val="false"/>
          <w:i w:val="false"/>
          <w:color w:val="000000"/>
          <w:sz w:val="28"/>
        </w:rPr>
        <w:t>
      2) для конечной продукции - по цене завода (склада) продавца, не включающей расходы на погрузку, таможенное декларирование и вывоз товара из страны экспорта (цена на условиях "франко-завод").</w:t>
      </w:r>
    </w:p>
    <w:bookmarkEnd w:id="76"/>
    <w:bookmarkStart w:name="z85" w:id="77"/>
    <w:p>
      <w:pPr>
        <w:spacing w:after="0"/>
        <w:ind w:left="0"/>
        <w:jc w:val="both"/>
      </w:pPr>
      <w:r>
        <w:rPr>
          <w:rFonts w:ascii="Times New Roman"/>
          <w:b w:val="false"/>
          <w:i w:val="false"/>
          <w:color w:val="000000"/>
          <w:sz w:val="28"/>
        </w:rPr>
        <w:t>
      11.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и в случае если партия товаров разбита на несколько партий в результате ошибки или неверной адресации, рассматриваются по желанию декларанта как единый товар.</w:t>
      </w:r>
    </w:p>
    <w:bookmarkEnd w:id="77"/>
    <w:bookmarkStart w:name="z86" w:id="78"/>
    <w:p>
      <w:pPr>
        <w:spacing w:after="0"/>
        <w:ind w:left="0"/>
        <w:jc w:val="both"/>
      </w:pPr>
      <w:r>
        <w:rPr>
          <w:rFonts w:ascii="Times New Roman"/>
          <w:b w:val="false"/>
          <w:i w:val="false"/>
          <w:color w:val="000000"/>
          <w:sz w:val="28"/>
        </w:rPr>
        <w:t>
      Положения настоящего пункта применяются при соблюдении следующих условий:</w:t>
      </w:r>
    </w:p>
    <w:bookmarkEnd w:id="78"/>
    <w:bookmarkStart w:name="z87" w:id="79"/>
    <w:p>
      <w:pPr>
        <w:spacing w:after="0"/>
        <w:ind w:left="0"/>
        <w:jc w:val="both"/>
      </w:pPr>
      <w:r>
        <w:rPr>
          <w:rFonts w:ascii="Times New Roman"/>
          <w:b w:val="false"/>
          <w:i w:val="false"/>
          <w:color w:val="000000"/>
          <w:sz w:val="28"/>
        </w:rPr>
        <w:t>
      1)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 приложением подробной спецификации, каждой партии с указанием кодов товаров по ТН ВЭД, стоимости и страны происхождения товаров, входящих в каждую партию, и уведомление о разбивке товара на несколько партий в результате ошибки или неверной адресации - при документальном подтверждении ошибочности разбивки товара;</w:t>
      </w:r>
    </w:p>
    <w:bookmarkEnd w:id="79"/>
    <w:bookmarkStart w:name="z88" w:id="80"/>
    <w:p>
      <w:pPr>
        <w:spacing w:after="0"/>
        <w:ind w:left="0"/>
        <w:jc w:val="both"/>
      </w:pPr>
      <w:r>
        <w:rPr>
          <w:rFonts w:ascii="Times New Roman"/>
          <w:b w:val="false"/>
          <w:i w:val="false"/>
          <w:color w:val="000000"/>
          <w:sz w:val="28"/>
        </w:rPr>
        <w:t>
      2) поставка всех партий товаров из одной страны одним экспортером (поставщиком); ввоз и оформление всех партий товара через одну и ту же таможню;</w:t>
      </w:r>
    </w:p>
    <w:bookmarkEnd w:id="80"/>
    <w:bookmarkStart w:name="z89" w:id="81"/>
    <w:p>
      <w:pPr>
        <w:spacing w:after="0"/>
        <w:ind w:left="0"/>
        <w:jc w:val="both"/>
      </w:pPr>
      <w:r>
        <w:rPr>
          <w:rFonts w:ascii="Times New Roman"/>
          <w:b w:val="false"/>
          <w:i w:val="false"/>
          <w:color w:val="000000"/>
          <w:sz w:val="28"/>
        </w:rPr>
        <w:t>
      3) поставка всех партий товара в срок, не превышающий шести месяцев с даты принятия таможенной декларации.</w:t>
      </w:r>
    </w:p>
    <w:bookmarkEnd w:id="81"/>
    <w:bookmarkStart w:name="z90" w:id="82"/>
    <w:p>
      <w:pPr>
        <w:spacing w:after="0"/>
        <w:ind w:left="0"/>
        <w:jc w:val="both"/>
      </w:pPr>
      <w:r>
        <w:rPr>
          <w:rFonts w:ascii="Times New Roman"/>
          <w:b w:val="false"/>
          <w:i w:val="false"/>
          <w:color w:val="000000"/>
          <w:sz w:val="28"/>
        </w:rPr>
        <w:t>
      12. Для определения страны происхождения товара происхождение используемой для их производства тепловой и электрической энергии, машин, оборудования и инструментов не учитывается.</w:t>
      </w:r>
    </w:p>
    <w:bookmarkEnd w:id="82"/>
    <w:bookmarkStart w:name="z91" w:id="83"/>
    <w:p>
      <w:pPr>
        <w:spacing w:after="0"/>
        <w:ind w:left="0"/>
        <w:jc w:val="both"/>
      </w:pPr>
      <w:r>
        <w:rPr>
          <w:rFonts w:ascii="Times New Roman"/>
          <w:b w:val="false"/>
          <w:i w:val="false"/>
          <w:color w:val="000000"/>
          <w:sz w:val="28"/>
        </w:rPr>
        <w:t>
      Приспособления, принадлежности, запасные части и инструменты, предназначенные для использования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данные приспособления, принадлежности, запасные части и инструменты ввозятся и продаются в комплекте с вышеуказанными машинами, оборудованием, аппаратами или транспортными средствами и в количестве, обычно поставляемом с данными устройствами.</w:t>
      </w:r>
    </w:p>
    <w:bookmarkEnd w:id="83"/>
    <w:bookmarkStart w:name="z92" w:id="84"/>
    <w:p>
      <w:pPr>
        <w:spacing w:after="0"/>
        <w:ind w:left="0"/>
        <w:jc w:val="left"/>
      </w:pPr>
      <w:r>
        <w:rPr>
          <w:rFonts w:ascii="Times New Roman"/>
          <w:b/>
          <w:i w:val="false"/>
          <w:color w:val="000000"/>
        </w:rPr>
        <w:t xml:space="preserve"> Параграф 2. Порядок определения страны происхождения товара для внутреннего обращения</w:t>
      </w:r>
    </w:p>
    <w:bookmarkEnd w:id="84"/>
    <w:bookmarkStart w:name="z93" w:id="85"/>
    <w:p>
      <w:pPr>
        <w:spacing w:after="0"/>
        <w:ind w:left="0"/>
        <w:jc w:val="both"/>
      </w:pPr>
      <w:r>
        <w:rPr>
          <w:rFonts w:ascii="Times New Roman"/>
          <w:b w:val="false"/>
          <w:i w:val="false"/>
          <w:color w:val="000000"/>
          <w:sz w:val="28"/>
        </w:rPr>
        <w:t>
      13. Для определения страны происхождения товара для внутреннего обращения устанавливается, что товар:</w:t>
      </w:r>
    </w:p>
    <w:bookmarkEnd w:id="85"/>
    <w:bookmarkStart w:name="z94" w:id="86"/>
    <w:p>
      <w:pPr>
        <w:spacing w:after="0"/>
        <w:ind w:left="0"/>
        <w:jc w:val="both"/>
      </w:pPr>
      <w:r>
        <w:rPr>
          <w:rFonts w:ascii="Times New Roman"/>
          <w:b w:val="false"/>
          <w:i w:val="false"/>
          <w:color w:val="000000"/>
          <w:sz w:val="28"/>
        </w:rPr>
        <w:t>
      1) полностью казахстанского происхождения;</w:t>
      </w:r>
    </w:p>
    <w:bookmarkEnd w:id="86"/>
    <w:bookmarkStart w:name="z95" w:id="87"/>
    <w:p>
      <w:pPr>
        <w:spacing w:after="0"/>
        <w:ind w:left="0"/>
        <w:jc w:val="both"/>
      </w:pPr>
      <w:r>
        <w:rPr>
          <w:rFonts w:ascii="Times New Roman"/>
          <w:b w:val="false"/>
          <w:i w:val="false"/>
          <w:color w:val="000000"/>
          <w:sz w:val="28"/>
        </w:rPr>
        <w:t>
      2) казахстанского происхождения с учетом критерия достаточной переработки товара.</w:t>
      </w:r>
    </w:p>
    <w:bookmarkEnd w:id="87"/>
    <w:bookmarkStart w:name="z96" w:id="88"/>
    <w:p>
      <w:pPr>
        <w:spacing w:after="0"/>
        <w:ind w:left="0"/>
        <w:jc w:val="both"/>
      </w:pPr>
      <w:r>
        <w:rPr>
          <w:rFonts w:ascii="Times New Roman"/>
          <w:b w:val="false"/>
          <w:i w:val="false"/>
          <w:color w:val="000000"/>
          <w:sz w:val="28"/>
        </w:rPr>
        <w:t>
      14. Определение товаров, считающихся полностью произведенными в Республике Казахстан, производится в соответствии с пунктом 5 настоящих Правил.</w:t>
      </w:r>
    </w:p>
    <w:bookmarkEnd w:id="88"/>
    <w:bookmarkStart w:name="z97" w:id="89"/>
    <w:p>
      <w:pPr>
        <w:spacing w:after="0"/>
        <w:ind w:left="0"/>
        <w:jc w:val="both"/>
      </w:pPr>
      <w:r>
        <w:rPr>
          <w:rFonts w:ascii="Times New Roman"/>
          <w:b w:val="false"/>
          <w:i w:val="false"/>
          <w:color w:val="000000"/>
          <w:sz w:val="28"/>
        </w:rPr>
        <w:t>
      15. Критериями достаточной переработки товара казахстанского происхождения для внутреннего обращения являются:</w:t>
      </w:r>
    </w:p>
    <w:bookmarkEnd w:id="89"/>
    <w:bookmarkStart w:name="z98" w:id="90"/>
    <w:p>
      <w:pPr>
        <w:spacing w:after="0"/>
        <w:ind w:left="0"/>
        <w:jc w:val="both"/>
      </w:pPr>
      <w:r>
        <w:rPr>
          <w:rFonts w:ascii="Times New Roman"/>
          <w:b w:val="false"/>
          <w:i w:val="false"/>
          <w:color w:val="000000"/>
          <w:sz w:val="28"/>
        </w:rPr>
        <w:t>
      1) изменение кода товара по ТН ВЭД на уровне любого из первых четырех знаков, произошедшее в результате переработки товара;</w:t>
      </w:r>
    </w:p>
    <w:bookmarkEnd w:id="90"/>
    <w:bookmarkStart w:name="z99" w:id="91"/>
    <w:p>
      <w:pPr>
        <w:spacing w:after="0"/>
        <w:ind w:left="0"/>
        <w:jc w:val="both"/>
      </w:pPr>
      <w:r>
        <w:rPr>
          <w:rFonts w:ascii="Times New Roman"/>
          <w:b w:val="false"/>
          <w:i w:val="false"/>
          <w:color w:val="000000"/>
          <w:sz w:val="28"/>
        </w:rPr>
        <w:t xml:space="preserve">
      2) выполнение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согласно Перечню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91"/>
    <w:bookmarkStart w:name="z100" w:id="92"/>
    <w:p>
      <w:pPr>
        <w:spacing w:after="0"/>
        <w:ind w:left="0"/>
        <w:jc w:val="both"/>
      </w:pPr>
      <w:r>
        <w:rPr>
          <w:rFonts w:ascii="Times New Roman"/>
          <w:b w:val="false"/>
          <w:i w:val="false"/>
          <w:color w:val="000000"/>
          <w:sz w:val="28"/>
        </w:rPr>
        <w:t>
      3) изменение стоимости товара, когда процентное содержание стоимости используемых местных материалов и (или) затрат производителя товаров на переработку товара, осуществляемых на территории Республики Казахстан, в цене стоимости готовой продукции на условиях цены "франко-завод" (далее - доля внутристрановой ценности в товаре) в цене товара составляет не менее 50 процентов от стоимости готового товара на условиях цены "франко-завод", с учетом требований пункта 18 настоящих Правил.</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16. Основным критерием достаточной переработки товара является изменение кода товара по ТН ВЭД на уровне любого из первых четырех знаков, произошедшее в результате переработки товара.</w:t>
      </w:r>
    </w:p>
    <w:bookmarkEnd w:id="93"/>
    <w:bookmarkStart w:name="z102" w:id="94"/>
    <w:p>
      <w:pPr>
        <w:spacing w:after="0"/>
        <w:ind w:left="0"/>
        <w:jc w:val="both"/>
      </w:pPr>
      <w:r>
        <w:rPr>
          <w:rFonts w:ascii="Times New Roman"/>
          <w:b w:val="false"/>
          <w:i w:val="false"/>
          <w:color w:val="000000"/>
          <w:sz w:val="28"/>
        </w:rPr>
        <w:t xml:space="preserve">
      Критерий изменения кода товара по ТН ВЭД на уровне любого из первых четырех знаков, произошедшего в результате переработки товара, не применяется для товаров, включенных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который в качестве одного из условий включает правило адвалорной доли как самостоятельно, так и в сочетании с другими критериями достаточной переработки товара.</w:t>
      </w:r>
    </w:p>
    <w:bookmarkEnd w:id="94"/>
    <w:bookmarkStart w:name="z103" w:id="95"/>
    <w:p>
      <w:pPr>
        <w:spacing w:after="0"/>
        <w:ind w:left="0"/>
        <w:jc w:val="both"/>
      </w:pPr>
      <w:r>
        <w:rPr>
          <w:rFonts w:ascii="Times New Roman"/>
          <w:b w:val="false"/>
          <w:i w:val="false"/>
          <w:color w:val="000000"/>
          <w:sz w:val="28"/>
        </w:rPr>
        <w:t>
      17. Для товара, не включенного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и в случае, когда при переработке продукции не достигается выполнение основного критерия достаточной переработки, указанного в подпункте 1) пункта 15 настоящих Правил, применяется критерий достаточной переработки подпункта 3) пункта 15 настоящих Правил, за исключением товара, вывозимого со свободных складов и специальных экономических зон на остальную территорию Республики Казахстан.</w:t>
      </w:r>
    </w:p>
    <w:bookmarkEnd w:id="95"/>
    <w:bookmarkStart w:name="z104" w:id="96"/>
    <w:p>
      <w:pPr>
        <w:spacing w:after="0"/>
        <w:ind w:left="0"/>
        <w:jc w:val="both"/>
      </w:pPr>
      <w:r>
        <w:rPr>
          <w:rFonts w:ascii="Times New Roman"/>
          <w:b w:val="false"/>
          <w:i w:val="false"/>
          <w:color w:val="000000"/>
          <w:sz w:val="28"/>
        </w:rPr>
        <w:t>
      18. Условия, не отвечающие критериям достаточной переработки товара, установлены в пункте 9 настоящих Правил.</w:t>
      </w:r>
    </w:p>
    <w:bookmarkEnd w:id="96"/>
    <w:bookmarkStart w:name="z105" w:id="97"/>
    <w:p>
      <w:pPr>
        <w:spacing w:after="0"/>
        <w:ind w:left="0"/>
        <w:jc w:val="both"/>
      </w:pPr>
      <w:r>
        <w:rPr>
          <w:rFonts w:ascii="Times New Roman"/>
          <w:b w:val="false"/>
          <w:i w:val="false"/>
          <w:color w:val="000000"/>
          <w:sz w:val="28"/>
        </w:rPr>
        <w:t>
      19. В случае, если применяется правило адвалорной доли, расчет адвалорной доли в производстве товара производится в соответствии с пунктами 10, 21 настоящих Правил.</w:t>
      </w:r>
    </w:p>
    <w:bookmarkEnd w:id="97"/>
    <w:p>
      <w:pPr>
        <w:spacing w:after="0"/>
        <w:ind w:left="0"/>
        <w:jc w:val="both"/>
      </w:pPr>
      <w:r>
        <w:rPr>
          <w:rFonts w:ascii="Times New Roman"/>
          <w:b w:val="false"/>
          <w:i w:val="false"/>
          <w:color w:val="000000"/>
          <w:sz w:val="28"/>
        </w:rPr>
        <w:t>
      Расчет адвалорной доли в производстве товара производится по формуле согласно приложению 3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20. Определение страны происхождения товаров, поставляемых в разобранном или несобранном виде, производится в соответствии с пунктом 11 настоящих Правил.</w:t>
      </w:r>
    </w:p>
    <w:bookmarkEnd w:id="98"/>
    <w:bookmarkStart w:name="z108" w:id="99"/>
    <w:p>
      <w:pPr>
        <w:spacing w:after="0"/>
        <w:ind w:left="0"/>
        <w:jc w:val="both"/>
      </w:pPr>
      <w:r>
        <w:rPr>
          <w:rFonts w:ascii="Times New Roman"/>
          <w:b w:val="false"/>
          <w:i w:val="false"/>
          <w:color w:val="000000"/>
          <w:sz w:val="28"/>
        </w:rPr>
        <w:t>
      21. Особенности определения страны происхождения товара для внутреннего обращения и расчета доли внутристрановой ценности в товаре предусматриваются с учетом требований пункта 12 настоящих Правил.</w:t>
      </w:r>
    </w:p>
    <w:bookmarkEnd w:id="99"/>
    <w:p>
      <w:pPr>
        <w:spacing w:after="0"/>
        <w:ind w:left="0"/>
        <w:jc w:val="both"/>
      </w:pPr>
      <w:r>
        <w:rPr>
          <w:rFonts w:ascii="Times New Roman"/>
          <w:b w:val="false"/>
          <w:i w:val="false"/>
          <w:color w:val="000000"/>
          <w:sz w:val="28"/>
        </w:rPr>
        <w:t>
      При расчете адвалорной доли и доли внутристрановой ценности в товаре, тепловая и электрическая энергии учитываются в стоимости готовой продукции по цене "франко-завод".</w:t>
      </w:r>
    </w:p>
    <w:p>
      <w:pPr>
        <w:spacing w:after="0"/>
        <w:ind w:left="0"/>
        <w:jc w:val="both"/>
      </w:pPr>
      <w:r>
        <w:rPr>
          <w:rFonts w:ascii="Times New Roman"/>
          <w:b w:val="false"/>
          <w:i w:val="false"/>
          <w:color w:val="000000"/>
          <w:sz w:val="28"/>
        </w:rPr>
        <w:t>
      На товар полностью казахстанского происхождения доля внутристрановой ценности в товаре составляет сто процентов. Расчет доли внутристрановой ценности в товаре упаковки, неотделимой от данного товара, не производится.</w:t>
      </w:r>
    </w:p>
    <w:p>
      <w:pPr>
        <w:spacing w:after="0"/>
        <w:ind w:left="0"/>
        <w:jc w:val="both"/>
      </w:pPr>
      <w:r>
        <w:rPr>
          <w:rFonts w:ascii="Times New Roman"/>
          <w:b w:val="false"/>
          <w:i w:val="false"/>
          <w:color w:val="000000"/>
          <w:sz w:val="28"/>
        </w:rPr>
        <w:t xml:space="preserve">
      Если в силу пятого основного </w:t>
      </w:r>
      <w:r>
        <w:rPr>
          <w:rFonts w:ascii="Times New Roman"/>
          <w:b w:val="false"/>
          <w:i w:val="false"/>
          <w:color w:val="000000"/>
          <w:sz w:val="28"/>
        </w:rPr>
        <w:t>правила</w:t>
      </w:r>
      <w:r>
        <w:rPr>
          <w:rFonts w:ascii="Times New Roman"/>
          <w:b w:val="false"/>
          <w:i w:val="false"/>
          <w:color w:val="000000"/>
          <w:sz w:val="28"/>
        </w:rPr>
        <w:t xml:space="preserve"> интерпретации ТН ВЭД, утвержденного Решением Совета Евразийской экономической комиссии от 14 сентября 2021 года №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(далее – правила классификации товаров по ТН ВЭД) упаковка классифицируется совместно с находящимися в ней продуктами, то упаковка рассматривается как составная часть товара при определении происхождения данного товара и учитывается при расчете доли внутристрановой ценности в товаре.</w:t>
      </w:r>
    </w:p>
    <w:p>
      <w:pPr>
        <w:spacing w:after="0"/>
        <w:ind w:left="0"/>
        <w:jc w:val="both"/>
      </w:pPr>
      <w:r>
        <w:rPr>
          <w:rFonts w:ascii="Times New Roman"/>
          <w:b w:val="false"/>
          <w:i w:val="false"/>
          <w:color w:val="000000"/>
          <w:sz w:val="28"/>
        </w:rPr>
        <w:t>
      Объектом применения критерия достаточной переработки является товар, определяемый в качестве самостоятельного объекта классификации в соответствии с правилами классификации товаров по ТН ВЭД.</w:t>
      </w:r>
    </w:p>
    <w:p>
      <w:pPr>
        <w:spacing w:after="0"/>
        <w:ind w:left="0"/>
        <w:jc w:val="both"/>
      </w:pPr>
      <w:r>
        <w:rPr>
          <w:rFonts w:ascii="Times New Roman"/>
          <w:b w:val="false"/>
          <w:i w:val="false"/>
          <w:color w:val="000000"/>
          <w:sz w:val="28"/>
        </w:rPr>
        <w:t>
      При определении происхождения комплекта товаров объектом применения критерия достаточной переработки рассматривается каждый отдельный элемент, входящий в состав комплекта.</w:t>
      </w:r>
    </w:p>
    <w:p>
      <w:pPr>
        <w:spacing w:after="0"/>
        <w:ind w:left="0"/>
        <w:jc w:val="both"/>
      </w:pPr>
      <w:r>
        <w:rPr>
          <w:rFonts w:ascii="Times New Roman"/>
          <w:b w:val="false"/>
          <w:i w:val="false"/>
          <w:color w:val="000000"/>
          <w:sz w:val="28"/>
        </w:rPr>
        <w:t>
      Товар, состоящий из группы элементов или собранный из ряда частей и классифицируемый в соответствии с положениями ТН ВЭД как единый товар, в целом рассматривается как объект применения критерия достаточной переработки.</w:t>
      </w:r>
    </w:p>
    <w:p>
      <w:pPr>
        <w:spacing w:after="0"/>
        <w:ind w:left="0"/>
        <w:jc w:val="both"/>
      </w:pPr>
      <w:r>
        <w:rPr>
          <w:rFonts w:ascii="Times New Roman"/>
          <w:b w:val="false"/>
          <w:i w:val="false"/>
          <w:color w:val="000000"/>
          <w:sz w:val="28"/>
        </w:rPr>
        <w:t>
      Если партия товаров состоит из идентичных продуктов, классифицируемых в одной и той же товарной позиции ТН ВЭД, то каждый продукт рассматривается отдельно для целей применения критерия достаточной переработки.</w:t>
      </w:r>
    </w:p>
    <w:p>
      <w:pPr>
        <w:spacing w:after="0"/>
        <w:ind w:left="0"/>
        <w:jc w:val="both"/>
      </w:pPr>
      <w:r>
        <w:rPr>
          <w:rFonts w:ascii="Times New Roman"/>
          <w:b w:val="false"/>
          <w:i w:val="false"/>
          <w:color w:val="000000"/>
          <w:sz w:val="28"/>
        </w:rPr>
        <w:t>
      Товар, состоящий из группы элементов или собранный из ряда частей и классифицируемый в соответствии с правилами классификации товаров по ТН ВЭД как единый товар, рассматривается как соответствующий критериям достаточной переработки, если все его составляющие соответствуют критериям достаточной переработки.</w:t>
      </w:r>
    </w:p>
    <w:p>
      <w:pPr>
        <w:spacing w:after="0"/>
        <w:ind w:left="0"/>
        <w:jc w:val="both"/>
      </w:pPr>
      <w:r>
        <w:rPr>
          <w:rFonts w:ascii="Times New Roman"/>
          <w:b w:val="false"/>
          <w:i w:val="false"/>
          <w:color w:val="000000"/>
          <w:sz w:val="28"/>
        </w:rPr>
        <w:t>
      Если часть составляющих данного товара соответствуют, а часть не соответствуют критериям достаточной переработки, то данный товар будет считаться соответствующим критериям достаточной переработки в случае, если стоимость составляющих, не удовлетворяющих критериям достаточной переработки, не превышает 15 % цены "франко-завода" конечного продукта.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0"/>
    <w:p>
      <w:pPr>
        <w:spacing w:after="0"/>
        <w:ind w:left="0"/>
        <w:jc w:val="left"/>
      </w:pPr>
      <w:r>
        <w:rPr>
          <w:rFonts w:ascii="Times New Roman"/>
          <w:b/>
          <w:i w:val="false"/>
          <w:color w:val="000000"/>
        </w:rPr>
        <w:t xml:space="preserve"> </w:t>
      </w:r>
      <w:r>
        <w:rPr>
          <w:rFonts w:ascii="Times New Roman"/>
          <w:b/>
          <w:i w:val="false"/>
          <w:color w:val="000000"/>
        </w:rPr>
        <w:t>Параграф 3. Порядок проведения экспертизы происхождения товара для внутреннего обращения</w:t>
      </w:r>
    </w:p>
    <w:bookmarkEnd w:id="100"/>
    <w:bookmarkStart w:name="z119" w:id="101"/>
    <w:p>
      <w:pPr>
        <w:spacing w:after="0"/>
        <w:ind w:left="0"/>
        <w:jc w:val="both"/>
      </w:pPr>
      <w:r>
        <w:rPr>
          <w:rFonts w:ascii="Times New Roman"/>
          <w:b w:val="false"/>
          <w:i w:val="false"/>
          <w:color w:val="000000"/>
          <w:sz w:val="28"/>
        </w:rPr>
        <w:t xml:space="preserve">
      22. Экспертиза по определению страны происхождения товара для внутреннего обращения проводится на договорной основе на основании заявки на проведение экспертизы происхождения товара для внутреннего обращения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представленных заявителем документов согласно перечню, указанному в пункте 25 настоящих Правил.</w:t>
      </w:r>
    </w:p>
    <w:bookmarkEnd w:id="101"/>
    <w:bookmarkStart w:name="z120" w:id="102"/>
    <w:p>
      <w:pPr>
        <w:spacing w:after="0"/>
        <w:ind w:left="0"/>
        <w:jc w:val="both"/>
      </w:pPr>
      <w:r>
        <w:rPr>
          <w:rFonts w:ascii="Times New Roman"/>
          <w:b w:val="false"/>
          <w:i w:val="false"/>
          <w:color w:val="000000"/>
          <w:sz w:val="28"/>
        </w:rPr>
        <w:t>
      23. Экспертиза происхождения товара осуществляется экспертом-аудитором в срок не более пяти рабочих дней с момента представления и регистрации заявки с полным пакетом документов, согласно перечню, указанному в пункте 25 настоящих Правил, при условии соблюдения требований пункта 24 настоящих Правил.</w:t>
      </w:r>
    </w:p>
    <w:bookmarkEnd w:id="102"/>
    <w:bookmarkStart w:name="z121" w:id="103"/>
    <w:p>
      <w:pPr>
        <w:spacing w:after="0"/>
        <w:ind w:left="0"/>
        <w:jc w:val="both"/>
      </w:pPr>
      <w:r>
        <w:rPr>
          <w:rFonts w:ascii="Times New Roman"/>
          <w:b w:val="false"/>
          <w:i w:val="false"/>
          <w:color w:val="000000"/>
          <w:sz w:val="28"/>
        </w:rPr>
        <w:t>
      24. Экспертиза происхождения товара включает:</w:t>
      </w:r>
    </w:p>
    <w:bookmarkEnd w:id="103"/>
    <w:bookmarkStart w:name="z122" w:id="104"/>
    <w:p>
      <w:pPr>
        <w:spacing w:after="0"/>
        <w:ind w:left="0"/>
        <w:jc w:val="both"/>
      </w:pPr>
      <w:r>
        <w:rPr>
          <w:rFonts w:ascii="Times New Roman"/>
          <w:b w:val="false"/>
          <w:i w:val="false"/>
          <w:color w:val="000000"/>
          <w:sz w:val="28"/>
        </w:rPr>
        <w:t>
      1) экспертизу документов, подтверждающих происхождение товара, предоставленных согласно пункту 25 настоящих Правил;</w:t>
      </w:r>
    </w:p>
    <w:bookmarkEnd w:id="104"/>
    <w:bookmarkStart w:name="z123" w:id="105"/>
    <w:p>
      <w:pPr>
        <w:spacing w:after="0"/>
        <w:ind w:left="0"/>
        <w:jc w:val="both"/>
      </w:pPr>
      <w:r>
        <w:rPr>
          <w:rFonts w:ascii="Times New Roman"/>
          <w:b w:val="false"/>
          <w:i w:val="false"/>
          <w:color w:val="000000"/>
          <w:sz w:val="28"/>
        </w:rPr>
        <w:t>
      2) проверку соответствия списка работников декларациям по индивидуальному подоходному налогу и социальному налогу за предыдущий квартал (</w:t>
      </w:r>
      <w:r>
        <w:rPr>
          <w:rFonts w:ascii="Times New Roman"/>
          <w:b w:val="false"/>
          <w:i w:val="false"/>
          <w:color w:val="000000"/>
          <w:sz w:val="28"/>
        </w:rPr>
        <w:t>форма 200.00</w:t>
      </w:r>
      <w:r>
        <w:rPr>
          <w:rFonts w:ascii="Times New Roman"/>
          <w:b w:val="false"/>
          <w:i w:val="false"/>
          <w:color w:val="000000"/>
          <w:sz w:val="28"/>
        </w:rPr>
        <w:t xml:space="preserve"> и приложений к ней (формы с 200.01 по 200.05)), или упрощенным декларациям для субъектов малого предпринимательства за предыдущее полугодие (форма 910.00), или декларациям для плательщиков единого земельного налога (форма 920.00).</w:t>
      </w:r>
    </w:p>
    <w:bookmarkEnd w:id="105"/>
    <w:p>
      <w:pPr>
        <w:spacing w:after="0"/>
        <w:ind w:left="0"/>
        <w:jc w:val="both"/>
      </w:pPr>
      <w:r>
        <w:rPr>
          <w:rFonts w:ascii="Times New Roman"/>
          <w:b w:val="false"/>
          <w:i w:val="false"/>
          <w:color w:val="000000"/>
          <w:sz w:val="28"/>
        </w:rPr>
        <w:t xml:space="preserve">
      В случае расхождения сведений заявителем предоставляются трудовые договоры, оформленные в соответствии с </w:t>
      </w:r>
      <w:r>
        <w:rPr>
          <w:rFonts w:ascii="Times New Roman"/>
          <w:b w:val="false"/>
          <w:i w:val="false"/>
          <w:color w:val="000000"/>
          <w:sz w:val="28"/>
        </w:rPr>
        <w:t>главой 4</w:t>
      </w:r>
      <w:r>
        <w:rPr>
          <w:rFonts w:ascii="Times New Roman"/>
          <w:b w:val="false"/>
          <w:i w:val="false"/>
          <w:color w:val="000000"/>
          <w:sz w:val="28"/>
        </w:rPr>
        <w:t xml:space="preserve"> Трудового Кодекса Республики Казахстан и фактически подтверждающие список работников.</w:t>
      </w:r>
    </w:p>
    <w:p>
      <w:pPr>
        <w:spacing w:after="0"/>
        <w:ind w:left="0"/>
        <w:jc w:val="both"/>
      </w:pPr>
      <w:r>
        <w:rPr>
          <w:rFonts w:ascii="Times New Roman"/>
          <w:b w:val="false"/>
          <w:i w:val="false"/>
          <w:color w:val="000000"/>
          <w:sz w:val="28"/>
        </w:rPr>
        <w:t xml:space="preserve">
      В случае осуществления с момента государственной регистрации деятельности менее шести месяцев заявителем, осуществляющим деятельность в упрощенном порядке, для фактического подтверждения списка работников предоставляются документы об оплате одного из обязательных платежей с доходов физических лиц за последние три месяца в соответствии с </w:t>
      </w:r>
      <w:r>
        <w:rPr>
          <w:rFonts w:ascii="Times New Roman"/>
          <w:b w:val="false"/>
          <w:i w:val="false"/>
          <w:color w:val="000000"/>
          <w:sz w:val="28"/>
        </w:rPr>
        <w:t>главой 38</w:t>
      </w:r>
      <w:r>
        <w:rPr>
          <w:rFonts w:ascii="Times New Roman"/>
          <w:b w:val="false"/>
          <w:i w:val="false"/>
          <w:color w:val="000000"/>
          <w:sz w:val="28"/>
        </w:rPr>
        <w:t xml:space="preserve"> Кодекса Республики Казахстан "О налогах и других обязательных платежах в бюджет".</w:t>
      </w:r>
    </w:p>
    <w:p>
      <w:pPr>
        <w:spacing w:after="0"/>
        <w:ind w:left="0"/>
        <w:jc w:val="both"/>
      </w:pPr>
      <w:r>
        <w:rPr>
          <w:rFonts w:ascii="Times New Roman"/>
          <w:b w:val="false"/>
          <w:i w:val="false"/>
          <w:color w:val="000000"/>
          <w:sz w:val="28"/>
        </w:rPr>
        <w:t>
      Требования настоящего подпункта не распространяются на субъекты крупного предпринимательства;</w:t>
      </w:r>
    </w:p>
    <w:bookmarkStart w:name="z127" w:id="106"/>
    <w:p>
      <w:pPr>
        <w:spacing w:after="0"/>
        <w:ind w:left="0"/>
        <w:jc w:val="both"/>
      </w:pPr>
      <w:r>
        <w:rPr>
          <w:rFonts w:ascii="Times New Roman"/>
          <w:b w:val="false"/>
          <w:i w:val="false"/>
          <w:color w:val="000000"/>
          <w:sz w:val="28"/>
        </w:rPr>
        <w:t>
      3) идентификацию товара по внешним признакам, маркировке (наименование, тип, упаковка, класс, предприятие-изготовитель), осуществление фотосъемки товара и места его производства с выездом на место нахождения производства;</w:t>
      </w:r>
    </w:p>
    <w:bookmarkEnd w:id="106"/>
    <w:bookmarkStart w:name="z128" w:id="107"/>
    <w:p>
      <w:pPr>
        <w:spacing w:after="0"/>
        <w:ind w:left="0"/>
        <w:jc w:val="both"/>
      </w:pPr>
      <w:r>
        <w:rPr>
          <w:rFonts w:ascii="Times New Roman"/>
          <w:b w:val="false"/>
          <w:i w:val="false"/>
          <w:color w:val="000000"/>
          <w:sz w:val="28"/>
        </w:rPr>
        <w:t>
      4) экспертизу технологического процесса при производстве товара с целью установления критерия достаточной переработки товара в соответствии с требованием пункта 15 настоящих Правил;</w:t>
      </w:r>
    </w:p>
    <w:bookmarkEnd w:id="107"/>
    <w:bookmarkStart w:name="z129" w:id="108"/>
    <w:p>
      <w:pPr>
        <w:spacing w:after="0"/>
        <w:ind w:left="0"/>
        <w:jc w:val="both"/>
      </w:pPr>
      <w:r>
        <w:rPr>
          <w:rFonts w:ascii="Times New Roman"/>
          <w:b w:val="false"/>
          <w:i w:val="false"/>
          <w:color w:val="000000"/>
          <w:sz w:val="28"/>
        </w:rPr>
        <w:t xml:space="preserve">
      5) расчет доли внутристрановой ценности в товаре по формуле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8"/>
    <w:bookmarkStart w:name="z130" w:id="109"/>
    <w:p>
      <w:pPr>
        <w:spacing w:after="0"/>
        <w:ind w:left="0"/>
        <w:jc w:val="both"/>
      </w:pPr>
      <w:r>
        <w:rPr>
          <w:rFonts w:ascii="Times New Roman"/>
          <w:b w:val="false"/>
          <w:i w:val="false"/>
          <w:color w:val="000000"/>
          <w:sz w:val="28"/>
        </w:rPr>
        <w:t xml:space="preserve">
      6) проверку соответствия заявленного товара по </w:t>
      </w:r>
      <w:r>
        <w:rPr>
          <w:rFonts w:ascii="Times New Roman"/>
          <w:b w:val="false"/>
          <w:i w:val="false"/>
          <w:color w:val="000000"/>
          <w:sz w:val="28"/>
        </w:rPr>
        <w:t>ТН ВЭД</w:t>
      </w:r>
      <w:r>
        <w:rPr>
          <w:rFonts w:ascii="Times New Roman"/>
          <w:b w:val="false"/>
          <w:i w:val="false"/>
          <w:color w:val="000000"/>
          <w:sz w:val="28"/>
        </w:rPr>
        <w:t xml:space="preserve"> и НК РК 04 "Классификатор продукции по видам экономической деятельности" (далее - КП ВЭД).</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10"/>
    <w:p>
      <w:pPr>
        <w:spacing w:after="0"/>
        <w:ind w:left="0"/>
        <w:jc w:val="both"/>
      </w:pPr>
      <w:r>
        <w:rPr>
          <w:rFonts w:ascii="Times New Roman"/>
          <w:b w:val="false"/>
          <w:i w:val="false"/>
          <w:color w:val="000000"/>
          <w:sz w:val="28"/>
        </w:rPr>
        <w:t>
      25. Для проведения экспертизы происхождения товара совместно с заявкой на проведение экспертизы происхождения товара для внутреннего обращения предъявляются следующие документы:</w:t>
      </w:r>
    </w:p>
    <w:bookmarkEnd w:id="110"/>
    <w:bookmarkStart w:name="z1321" w:id="111"/>
    <w:p>
      <w:pPr>
        <w:spacing w:after="0"/>
        <w:ind w:left="0"/>
        <w:jc w:val="both"/>
      </w:pPr>
      <w:r>
        <w:rPr>
          <w:rFonts w:ascii="Times New Roman"/>
          <w:b w:val="false"/>
          <w:i w:val="false"/>
          <w:color w:val="000000"/>
          <w:sz w:val="28"/>
        </w:rPr>
        <w:t>
      1) документы, подтверждающие юридический статус заявителя (для юридических лиц - справка (свидетельство)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регистрационный документ индивидуального предпринимателя) предоставляются 1 (один) раз в год;</w:t>
      </w:r>
    </w:p>
    <w:bookmarkEnd w:id="111"/>
    <w:bookmarkStart w:name="z1322" w:id="112"/>
    <w:p>
      <w:pPr>
        <w:spacing w:after="0"/>
        <w:ind w:left="0"/>
        <w:jc w:val="both"/>
      </w:pPr>
      <w:r>
        <w:rPr>
          <w:rFonts w:ascii="Times New Roman"/>
          <w:b w:val="false"/>
          <w:i w:val="false"/>
          <w:color w:val="000000"/>
          <w:sz w:val="28"/>
        </w:rPr>
        <w:t>
      2) документы, подтверждающие приобретение товара (в случае, если заявитель не является производителем заявленного товара) - договор с производителем товара или на приобретение товара, накладные, счета-фактуры;</w:t>
      </w:r>
    </w:p>
    <w:bookmarkEnd w:id="112"/>
    <w:bookmarkStart w:name="z1323" w:id="113"/>
    <w:p>
      <w:pPr>
        <w:spacing w:after="0"/>
        <w:ind w:left="0"/>
        <w:jc w:val="both"/>
      </w:pPr>
      <w:r>
        <w:rPr>
          <w:rFonts w:ascii="Times New Roman"/>
          <w:b w:val="false"/>
          <w:i w:val="false"/>
          <w:color w:val="000000"/>
          <w:sz w:val="28"/>
        </w:rPr>
        <w:t xml:space="preserve">
      3) разрешение или уведомление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Закона Республики Казахстан "О разрешениях и уведомлениях";</w:t>
      </w:r>
    </w:p>
    <w:bookmarkEnd w:id="113"/>
    <w:bookmarkStart w:name="z1324" w:id="114"/>
    <w:p>
      <w:pPr>
        <w:spacing w:after="0"/>
        <w:ind w:left="0"/>
        <w:jc w:val="both"/>
      </w:pPr>
      <w:r>
        <w:rPr>
          <w:rFonts w:ascii="Times New Roman"/>
          <w:b w:val="false"/>
          <w:i w:val="false"/>
          <w:color w:val="000000"/>
          <w:sz w:val="28"/>
        </w:rPr>
        <w:t xml:space="preserve">
      4) документы в соответствии с подпунктами 2), 3), 4), 5), 6), 7), 8), 9), 10), 11), 12), 13), 14), 14), 16), 17), 18), 19), 20), 21) и 22) пункта 1-2 перечня документов, подтверждающих происхождение товара,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8 июля 2014 года № 257 (зарегистрирован в Реестре государственной регистрации нормативных правовых актов под № 9665) (далее - Перечень), подтверждающие, что товар полностью произведен в Республике Казахстан (в случае, если товар полностью произведен в Республике Казахстан), за исключением разрешительных документов на экспорт;</w:t>
      </w:r>
    </w:p>
    <w:bookmarkEnd w:id="114"/>
    <w:bookmarkStart w:name="z1325" w:id="115"/>
    <w:p>
      <w:pPr>
        <w:spacing w:after="0"/>
        <w:ind w:left="0"/>
        <w:jc w:val="both"/>
      </w:pPr>
      <w:r>
        <w:rPr>
          <w:rFonts w:ascii="Times New Roman"/>
          <w:b w:val="false"/>
          <w:i w:val="false"/>
          <w:color w:val="000000"/>
          <w:sz w:val="28"/>
        </w:rPr>
        <w:t>
      5) документы для определения критерия достаточной переработки товара:</w:t>
      </w:r>
    </w:p>
    <w:bookmarkEnd w:id="115"/>
    <w:bookmarkStart w:name="z1326" w:id="116"/>
    <w:p>
      <w:pPr>
        <w:spacing w:after="0"/>
        <w:ind w:left="0"/>
        <w:jc w:val="both"/>
      </w:pPr>
      <w:r>
        <w:rPr>
          <w:rFonts w:ascii="Times New Roman"/>
          <w:b w:val="false"/>
          <w:i w:val="false"/>
          <w:color w:val="000000"/>
          <w:sz w:val="28"/>
        </w:rPr>
        <w:t>
      договоры на поставку сырья, и (или) счета-фактуры, и (или) накладные для подтверждения стоимости сырья и (или) компонентов, используемых в производстве товара (не предоставляются для товаров, полностью произведенных в Республике Казахстан, за исключением товаров, указанных в подпункте 11) пункта 5 настоящих Правил);</w:t>
      </w:r>
    </w:p>
    <w:bookmarkEnd w:id="116"/>
    <w:bookmarkStart w:name="z1327" w:id="117"/>
    <w:p>
      <w:pPr>
        <w:spacing w:after="0"/>
        <w:ind w:left="0"/>
        <w:jc w:val="both"/>
      </w:pPr>
      <w:r>
        <w:rPr>
          <w:rFonts w:ascii="Times New Roman"/>
          <w:b w:val="false"/>
          <w:i w:val="false"/>
          <w:color w:val="000000"/>
          <w:sz w:val="28"/>
        </w:rPr>
        <w:t>
      документация с описанием технологических операций;</w:t>
      </w:r>
    </w:p>
    <w:bookmarkEnd w:id="117"/>
    <w:bookmarkStart w:name="z1328" w:id="118"/>
    <w:p>
      <w:pPr>
        <w:spacing w:after="0"/>
        <w:ind w:left="0"/>
        <w:jc w:val="both"/>
      </w:pPr>
      <w:r>
        <w:rPr>
          <w:rFonts w:ascii="Times New Roman"/>
          <w:b w:val="false"/>
          <w:i w:val="false"/>
          <w:color w:val="000000"/>
          <w:sz w:val="28"/>
        </w:rPr>
        <w:t>
      перечень оборудования для производства заявленного товара (для товаров, полностью произведенных в Республике Казахстан, за исключением товаров, указанных в подпункте 11) пункта 5 настоящих Правил, предоставляются в случае если предусмотрено технологическими операциями);</w:t>
      </w:r>
    </w:p>
    <w:bookmarkEnd w:id="118"/>
    <w:bookmarkStart w:name="z1329" w:id="119"/>
    <w:p>
      <w:pPr>
        <w:spacing w:after="0"/>
        <w:ind w:left="0"/>
        <w:jc w:val="both"/>
      </w:pPr>
      <w:r>
        <w:rPr>
          <w:rFonts w:ascii="Times New Roman"/>
          <w:b w:val="false"/>
          <w:i w:val="false"/>
          <w:color w:val="000000"/>
          <w:sz w:val="28"/>
        </w:rPr>
        <w:t>
      документы на производственное помещение (для товаров, полностью произведенных в Республике Казахстан, за исключением товаров, указанных в подпункте 11) пункта 5 настоящих Правил, предоставляются в случае если предусмотрено технологическими операциями);</w:t>
      </w:r>
    </w:p>
    <w:bookmarkEnd w:id="119"/>
    <w:bookmarkStart w:name="z1330" w:id="120"/>
    <w:p>
      <w:pPr>
        <w:spacing w:after="0"/>
        <w:ind w:left="0"/>
        <w:jc w:val="both"/>
      </w:pPr>
      <w:r>
        <w:rPr>
          <w:rFonts w:ascii="Times New Roman"/>
          <w:b w:val="false"/>
          <w:i w:val="false"/>
          <w:color w:val="000000"/>
          <w:sz w:val="28"/>
        </w:rPr>
        <w:t>
      список работников с указанием должностей и (или) профессий;</w:t>
      </w:r>
    </w:p>
    <w:bookmarkEnd w:id="120"/>
    <w:bookmarkStart w:name="z1331" w:id="121"/>
    <w:p>
      <w:pPr>
        <w:spacing w:after="0"/>
        <w:ind w:left="0"/>
        <w:jc w:val="both"/>
      </w:pPr>
      <w:r>
        <w:rPr>
          <w:rFonts w:ascii="Times New Roman"/>
          <w:b w:val="false"/>
          <w:i w:val="false"/>
          <w:color w:val="000000"/>
          <w:sz w:val="28"/>
        </w:rPr>
        <w:t>
      перечень нормативных технических документов, в соответствии с которыми произведен товар (не предоставляется для товаров, полностью произведенных в Республике Казахстан, за исключением товаров, указанных в подпункте 11) пункта 5 настоящих Правил);</w:t>
      </w:r>
    </w:p>
    <w:bookmarkEnd w:id="121"/>
    <w:bookmarkStart w:name="z1332" w:id="122"/>
    <w:p>
      <w:pPr>
        <w:spacing w:after="0"/>
        <w:ind w:left="0"/>
        <w:jc w:val="both"/>
      </w:pPr>
      <w:r>
        <w:rPr>
          <w:rFonts w:ascii="Times New Roman"/>
          <w:b w:val="false"/>
          <w:i w:val="false"/>
          <w:color w:val="000000"/>
          <w:sz w:val="28"/>
        </w:rPr>
        <w:t>
      расчет стоимости готовой продукции на условиях цены "франко-завод" с учетом стоимости используемого сырья или компонента иностранного происхождения (не предоставляется для товаров, полностью произведенных в Республике Казахстан, за исключением указанных в подпункте 11) пункта 5 настоящих Правил);</w:t>
      </w:r>
    </w:p>
    <w:bookmarkEnd w:id="122"/>
    <w:bookmarkStart w:name="z1333" w:id="123"/>
    <w:p>
      <w:pPr>
        <w:spacing w:after="0"/>
        <w:ind w:left="0"/>
        <w:jc w:val="both"/>
      </w:pPr>
      <w:r>
        <w:rPr>
          <w:rFonts w:ascii="Times New Roman"/>
          <w:b w:val="false"/>
          <w:i w:val="false"/>
          <w:color w:val="000000"/>
          <w:sz w:val="28"/>
        </w:rPr>
        <w:t xml:space="preserve">
      6) сертификат о происхождении товара для внутреннего обращения (далее - сертификат о происхождении товара формы "СТ-KZ") и (или) документы, указанные в подпунктах 2), 3) 4), 5), 6), 7), 8), 9), 10), 11), 12), 13), 14), 15), 16), 17), 18), 19), 20), 21) и 22) </w:t>
      </w:r>
      <w:r>
        <w:rPr>
          <w:rFonts w:ascii="Times New Roman"/>
          <w:b w:val="false"/>
          <w:i w:val="false"/>
          <w:color w:val="000000"/>
          <w:sz w:val="28"/>
        </w:rPr>
        <w:t>пункта 1-2</w:t>
      </w:r>
      <w:r>
        <w:rPr>
          <w:rFonts w:ascii="Times New Roman"/>
          <w:b w:val="false"/>
          <w:i w:val="false"/>
          <w:color w:val="000000"/>
          <w:sz w:val="28"/>
        </w:rPr>
        <w:t xml:space="preserve"> Перечня, подтверждающие казахстанское происхождение сырья, материалов и (или) компонентов, за исключением разрешительных документов на экспорт.</w:t>
      </w:r>
    </w:p>
    <w:bookmarkEnd w:id="123"/>
    <w:bookmarkStart w:name="z1334" w:id="124"/>
    <w:p>
      <w:pPr>
        <w:spacing w:after="0"/>
        <w:ind w:left="0"/>
        <w:jc w:val="both"/>
      </w:pPr>
      <w:r>
        <w:rPr>
          <w:rFonts w:ascii="Times New Roman"/>
          <w:b w:val="false"/>
          <w:i w:val="false"/>
          <w:color w:val="000000"/>
          <w:sz w:val="28"/>
        </w:rPr>
        <w:t>
      При отсутствии вышеуказанных документов сырье, материалы и (или) компоненты считаются иностранного происхождения.</w:t>
      </w:r>
    </w:p>
    <w:bookmarkEnd w:id="124"/>
    <w:bookmarkStart w:name="z1335" w:id="125"/>
    <w:p>
      <w:pPr>
        <w:spacing w:after="0"/>
        <w:ind w:left="0"/>
        <w:jc w:val="both"/>
      </w:pPr>
      <w:r>
        <w:rPr>
          <w:rFonts w:ascii="Times New Roman"/>
          <w:b w:val="false"/>
          <w:i w:val="false"/>
          <w:color w:val="000000"/>
          <w:sz w:val="28"/>
        </w:rPr>
        <w:t>
      7)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bookmarkEnd w:id="125"/>
    <w:bookmarkStart w:name="z1336" w:id="126"/>
    <w:p>
      <w:pPr>
        <w:spacing w:after="0"/>
        <w:ind w:left="0"/>
        <w:jc w:val="both"/>
      </w:pPr>
      <w:r>
        <w:rPr>
          <w:rFonts w:ascii="Times New Roman"/>
          <w:b w:val="false"/>
          <w:i w:val="false"/>
          <w:color w:val="000000"/>
          <w:sz w:val="28"/>
        </w:rPr>
        <w:t>
      8) доверенность на представление интересов заявителя (в случае если заявление подается не руководителем);</w:t>
      </w:r>
    </w:p>
    <w:bookmarkEnd w:id="126"/>
    <w:bookmarkStart w:name="z1337" w:id="127"/>
    <w:p>
      <w:pPr>
        <w:spacing w:after="0"/>
        <w:ind w:left="0"/>
        <w:jc w:val="both"/>
      </w:pPr>
      <w:r>
        <w:rPr>
          <w:rFonts w:ascii="Times New Roman"/>
          <w:b w:val="false"/>
          <w:i w:val="false"/>
          <w:color w:val="000000"/>
          <w:sz w:val="28"/>
        </w:rPr>
        <w:t>
      9)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продукции на указанной территории;</w:t>
      </w:r>
    </w:p>
    <w:bookmarkEnd w:id="127"/>
    <w:bookmarkStart w:name="z1338" w:id="128"/>
    <w:p>
      <w:pPr>
        <w:spacing w:after="0"/>
        <w:ind w:left="0"/>
        <w:jc w:val="both"/>
      </w:pPr>
      <w:r>
        <w:rPr>
          <w:rFonts w:ascii="Times New Roman"/>
          <w:b w:val="false"/>
          <w:i w:val="false"/>
          <w:color w:val="000000"/>
          <w:sz w:val="28"/>
        </w:rPr>
        <w:t>
      10) декларация по индивидуальному подоходному налогу и социальному налогу за предыдущий квартал (форма 200.00 и приложений к ней (формы с 200.01 по 200.05)), или упрощенная декларация для субъектов малого предпринимательства за предыдущее полугодие (форма 910.00), или декларация для плательщиков единого земельного налога (форма 920.00), трудовые договора (в случае, предусмотренном абзацем вторым подпункта 2) пункта 24 настоящих Правил), документы об оплате одного из обязательных платежей с доходов физических лиц за последние три месяца (в случае, предусмотренном абзацем третьим подпункта 2) пункта 24 настоящих Правил).</w:t>
      </w:r>
    </w:p>
    <w:bookmarkEnd w:id="128"/>
    <w:bookmarkStart w:name="z1339" w:id="129"/>
    <w:p>
      <w:pPr>
        <w:spacing w:after="0"/>
        <w:ind w:left="0"/>
        <w:jc w:val="both"/>
      </w:pPr>
      <w:r>
        <w:rPr>
          <w:rFonts w:ascii="Times New Roman"/>
          <w:b w:val="false"/>
          <w:i w:val="false"/>
          <w:color w:val="000000"/>
          <w:sz w:val="28"/>
        </w:rPr>
        <w:t>
      Требования настоящего подпункта не распространяются для субъектов крупного предпринимательства, которые предоставляют справку о категории субъекта предпринимательства.</w:t>
      </w:r>
    </w:p>
    <w:bookmarkEnd w:id="129"/>
    <w:bookmarkStart w:name="z1340" w:id="130"/>
    <w:p>
      <w:pPr>
        <w:spacing w:after="0"/>
        <w:ind w:left="0"/>
        <w:jc w:val="both"/>
      </w:pPr>
      <w:r>
        <w:rPr>
          <w:rFonts w:ascii="Times New Roman"/>
          <w:b w:val="false"/>
          <w:i w:val="false"/>
          <w:color w:val="000000"/>
          <w:sz w:val="28"/>
        </w:rPr>
        <w:t xml:space="preserve">
      Для целей настоящих Правил в момент осмотра производства товара при выезде на место его нахождения к ознакомлению предъявляется конструкторская документация, или техническая документация (для медицинских изделий), или рецептура, или состав (для производства и (или) изготовления пищевой или химической продукции). Требование настоящего абзаца не распространяется на документацию, составляющую государственные секреты или относящуюся к охраняемой,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секретах" и информации ограниченного доступа,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доступе к информации", а также на товары полностью казахстанского происхождения, указанные в подпунктах 1), 2), 3), 4), 5), 6), 7), 8), 9), 10), 12) пункта 5 настоящих Правил.</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Заместителя Премьер-Министра - Министра торговли и интеграции РК от 05.06.2023 </w:t>
      </w:r>
      <w:r>
        <w:rPr>
          <w:rFonts w:ascii="Times New Roman"/>
          <w:b w:val="false"/>
          <w:i w:val="false"/>
          <w:color w:val="000000"/>
          <w:sz w:val="28"/>
        </w:rPr>
        <w:t>№ 200-НҚ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1"/>
    <w:p>
      <w:pPr>
        <w:spacing w:after="0"/>
        <w:ind w:left="0"/>
        <w:jc w:val="both"/>
      </w:pPr>
      <w:r>
        <w:rPr>
          <w:rFonts w:ascii="Times New Roman"/>
          <w:b w:val="false"/>
          <w:i w:val="false"/>
          <w:color w:val="000000"/>
          <w:sz w:val="28"/>
        </w:rPr>
        <w:t>
      26. При проведении экспертизы происхождения товара, выпуск которого повторяется отдельными партиями в течение продолжительного времени (далее - товар серийного производства), накладные и счета-фактуры на используемые в производстве сырье и (или) компоненты на заявленный годовой объем выпуска товара, складская справка и фотосъемка товара не требуется.</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2"/>
    <w:p>
      <w:pPr>
        <w:spacing w:after="0"/>
        <w:ind w:left="0"/>
        <w:jc w:val="both"/>
      </w:pPr>
      <w:r>
        <w:rPr>
          <w:rFonts w:ascii="Times New Roman"/>
          <w:b w:val="false"/>
          <w:i w:val="false"/>
          <w:color w:val="000000"/>
          <w:sz w:val="28"/>
        </w:rPr>
        <w:t>
      27. При проведении дополнительных исследований и невозможности идентификации товара по внешним признакам, эксперт-аудитор запрашивает:</w:t>
      </w:r>
    </w:p>
    <w:bookmarkEnd w:id="132"/>
    <w:bookmarkStart w:name="z147" w:id="133"/>
    <w:p>
      <w:pPr>
        <w:spacing w:after="0"/>
        <w:ind w:left="0"/>
        <w:jc w:val="both"/>
      </w:pPr>
      <w:r>
        <w:rPr>
          <w:rFonts w:ascii="Times New Roman"/>
          <w:b w:val="false"/>
          <w:i w:val="false"/>
          <w:color w:val="000000"/>
          <w:sz w:val="28"/>
        </w:rPr>
        <w:t>
      1) документы, позволяющие идентифицировать используемые при производстве сырье, материалы, комплектующие изделия и (или) документы, удостоверяющие их происхождение;</w:t>
      </w:r>
    </w:p>
    <w:bookmarkEnd w:id="133"/>
    <w:bookmarkStart w:name="z148" w:id="134"/>
    <w:p>
      <w:pPr>
        <w:spacing w:after="0"/>
        <w:ind w:left="0"/>
        <w:jc w:val="both"/>
      </w:pPr>
      <w:r>
        <w:rPr>
          <w:rFonts w:ascii="Times New Roman"/>
          <w:b w:val="false"/>
          <w:i w:val="false"/>
          <w:color w:val="000000"/>
          <w:sz w:val="28"/>
        </w:rPr>
        <w:t>
      2) протоколы испытаний, выданные аккредитованными испытательными лабораториями (центрами), если невозможна идентификация товара без лабораторных испытаний (измерений).</w:t>
      </w:r>
    </w:p>
    <w:bookmarkEnd w:id="134"/>
    <w:bookmarkStart w:name="z149" w:id="135"/>
    <w:p>
      <w:pPr>
        <w:spacing w:after="0"/>
        <w:ind w:left="0"/>
        <w:jc w:val="both"/>
      </w:pPr>
      <w:r>
        <w:rPr>
          <w:rFonts w:ascii="Times New Roman"/>
          <w:b w:val="false"/>
          <w:i w:val="false"/>
          <w:color w:val="000000"/>
          <w:sz w:val="28"/>
        </w:rPr>
        <w:t>
      В случае непредставления запрошенных документов, эксперт-аудитор возвращает документы заявителю, а экспертиза определения страны происхождения товара согласно условиям договора завершается.</w:t>
      </w:r>
    </w:p>
    <w:bookmarkEnd w:id="135"/>
    <w:bookmarkStart w:name="z150" w:id="136"/>
    <w:p>
      <w:pPr>
        <w:spacing w:after="0"/>
        <w:ind w:left="0"/>
        <w:jc w:val="both"/>
      </w:pPr>
      <w:r>
        <w:rPr>
          <w:rFonts w:ascii="Times New Roman"/>
          <w:b w:val="false"/>
          <w:i w:val="false"/>
          <w:color w:val="000000"/>
          <w:sz w:val="28"/>
        </w:rPr>
        <w:t xml:space="preserve">
      28. По результатам экспертизы юридическое лицо, имеющее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 (далее-экспертная организация) удостоверяет и выдает акт экспертизы о происхождении товара для внутреннего обращения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 том, что товар является:</w:t>
      </w:r>
    </w:p>
    <w:bookmarkEnd w:id="136"/>
    <w:bookmarkStart w:name="z151" w:id="137"/>
    <w:p>
      <w:pPr>
        <w:spacing w:after="0"/>
        <w:ind w:left="0"/>
        <w:jc w:val="both"/>
      </w:pPr>
      <w:r>
        <w:rPr>
          <w:rFonts w:ascii="Times New Roman"/>
          <w:b w:val="false"/>
          <w:i w:val="false"/>
          <w:color w:val="000000"/>
          <w:sz w:val="28"/>
        </w:rPr>
        <w:t>
      1) полностью казахстанского происхождения;</w:t>
      </w:r>
    </w:p>
    <w:bookmarkEnd w:id="137"/>
    <w:bookmarkStart w:name="z152" w:id="138"/>
    <w:p>
      <w:pPr>
        <w:spacing w:after="0"/>
        <w:ind w:left="0"/>
        <w:jc w:val="both"/>
      </w:pPr>
      <w:r>
        <w:rPr>
          <w:rFonts w:ascii="Times New Roman"/>
          <w:b w:val="false"/>
          <w:i w:val="false"/>
          <w:color w:val="000000"/>
          <w:sz w:val="28"/>
        </w:rPr>
        <w:t>
      2) казахстанского происхождения с учетом критерия достаточной переработки товара;</w:t>
      </w:r>
    </w:p>
    <w:bookmarkEnd w:id="138"/>
    <w:bookmarkStart w:name="z153" w:id="139"/>
    <w:p>
      <w:pPr>
        <w:spacing w:after="0"/>
        <w:ind w:left="0"/>
        <w:jc w:val="both"/>
      </w:pPr>
      <w:r>
        <w:rPr>
          <w:rFonts w:ascii="Times New Roman"/>
          <w:b w:val="false"/>
          <w:i w:val="false"/>
          <w:color w:val="000000"/>
          <w:sz w:val="28"/>
        </w:rPr>
        <w:t>
      3) иностранного происхождения.</w:t>
      </w:r>
    </w:p>
    <w:bookmarkEnd w:id="139"/>
    <w:bookmarkStart w:name="z154" w:id="140"/>
    <w:p>
      <w:pPr>
        <w:spacing w:after="0"/>
        <w:ind w:left="0"/>
        <w:jc w:val="both"/>
      </w:pPr>
      <w:r>
        <w:rPr>
          <w:rFonts w:ascii="Times New Roman"/>
          <w:b w:val="false"/>
          <w:i w:val="false"/>
          <w:color w:val="000000"/>
          <w:sz w:val="28"/>
        </w:rPr>
        <w:t>
      В случае представления неполного пакета документов, эксперт-аудитор возвращает документы заявителю на доработку. В таком случае, срок проведения экспертизы происхождения товара продлевается до представления соответствующих документов.</w:t>
      </w:r>
    </w:p>
    <w:bookmarkEnd w:id="140"/>
    <w:bookmarkStart w:name="z155" w:id="141"/>
    <w:p>
      <w:pPr>
        <w:spacing w:after="0"/>
        <w:ind w:left="0"/>
        <w:jc w:val="both"/>
      </w:pPr>
      <w:r>
        <w:rPr>
          <w:rFonts w:ascii="Times New Roman"/>
          <w:b w:val="false"/>
          <w:i w:val="false"/>
          <w:color w:val="000000"/>
          <w:sz w:val="28"/>
        </w:rPr>
        <w:t>
      Датой подачи заявки с доработанными документами считается дата фактического направления доработанного пакета документов и заявки к ним.</w:t>
      </w:r>
    </w:p>
    <w:bookmarkEnd w:id="141"/>
    <w:bookmarkStart w:name="z156" w:id="142"/>
    <w:p>
      <w:pPr>
        <w:spacing w:after="0"/>
        <w:ind w:left="0"/>
        <w:jc w:val="both"/>
      </w:pPr>
      <w:r>
        <w:rPr>
          <w:rFonts w:ascii="Times New Roman"/>
          <w:b w:val="false"/>
          <w:i w:val="false"/>
          <w:color w:val="000000"/>
          <w:sz w:val="28"/>
        </w:rPr>
        <w:t>
      В случае отказа заявителя в представлении документов и сведений, предусмотренных главой 2 настоящих Правил, экспертиза определения страны происхождения товара, согласно условиям договора, завершается.</w:t>
      </w:r>
    </w:p>
    <w:bookmarkEnd w:id="142"/>
    <w:bookmarkStart w:name="z157" w:id="143"/>
    <w:p>
      <w:pPr>
        <w:spacing w:after="0"/>
        <w:ind w:left="0"/>
        <w:jc w:val="both"/>
      </w:pPr>
      <w:r>
        <w:rPr>
          <w:rFonts w:ascii="Times New Roman"/>
          <w:b w:val="false"/>
          <w:i w:val="false"/>
          <w:color w:val="000000"/>
          <w:sz w:val="28"/>
        </w:rPr>
        <w:t>
      Срок действия акта экспертизы о происхождении товара для внутреннего обращения на партию товара составляет двенадцать месяцев.</w:t>
      </w:r>
    </w:p>
    <w:bookmarkEnd w:id="143"/>
    <w:bookmarkStart w:name="z158" w:id="144"/>
    <w:p>
      <w:pPr>
        <w:spacing w:after="0"/>
        <w:ind w:left="0"/>
        <w:jc w:val="both"/>
      </w:pPr>
      <w:r>
        <w:rPr>
          <w:rFonts w:ascii="Times New Roman"/>
          <w:b w:val="false"/>
          <w:i w:val="false"/>
          <w:color w:val="000000"/>
          <w:sz w:val="28"/>
        </w:rPr>
        <w:t>
      29. При проведении экспертизы происхождения товара серийного производства для заявителей, осуществляющих серийное производство товара в пределах идентичной товарной позиции ТН ВЭД более одного года, срок действия акта экспертизы о происхождении товара серийного производства составляет двенадцать месяцев.</w:t>
      </w:r>
    </w:p>
    <w:bookmarkEnd w:id="144"/>
    <w:bookmarkStart w:name="z1167" w:id="145"/>
    <w:p>
      <w:pPr>
        <w:spacing w:after="0"/>
        <w:ind w:left="0"/>
        <w:jc w:val="both"/>
      </w:pPr>
      <w:r>
        <w:rPr>
          <w:rFonts w:ascii="Times New Roman"/>
          <w:b w:val="false"/>
          <w:i w:val="false"/>
          <w:color w:val="000000"/>
          <w:sz w:val="28"/>
        </w:rPr>
        <w:t>
      Для подтверждения осуществления серийного производства товара более одного года заявитель, ранее получавший сертификат о происхождении товара формы "СТ-KZ" серийного производства на двенадцать месяцев, дополнительно к документам, указанным в пункте 25 настоящих Правил, представляет сведения о ранее полученных им сертификатах о происхождении товара формы "СТ-KZ" и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Документы, доказывающие факты приобретения не менее одного закупа сырья, материалов и (или) компонентов (накладные и (или) счета-фактуры), не предоставляются на товары полностью казахстанского происхождения, указанные в подпунктах 1), 2), 3), 4), 5), 6), 7), 8), 9), 10), 12) пункта 5 настоящих Правил.</w:t>
      </w:r>
    </w:p>
    <w:bookmarkEnd w:id="145"/>
    <w:bookmarkStart w:name="z1168" w:id="146"/>
    <w:p>
      <w:pPr>
        <w:spacing w:after="0"/>
        <w:ind w:left="0"/>
        <w:jc w:val="both"/>
      </w:pPr>
      <w:r>
        <w:rPr>
          <w:rFonts w:ascii="Times New Roman"/>
          <w:b w:val="false"/>
          <w:i w:val="false"/>
          <w:color w:val="000000"/>
          <w:sz w:val="28"/>
        </w:rPr>
        <w:t>
      Заявитель, впервые обратившийся за получением акта экспертизы о происхождении товара серийного производства на срок действия двенадцать месяцев, предоставляет сведения о ранее полученных им сертификатах о происхождении товара формы "СТ-KZ" на партию товара в пределах идентичной товарной позиции ТН ВЭД более одного года, за исключением производителей лекарственных средств и медицинских изделий, которые предоставляют регистрационное удостоверение, и лифтов, эскалаторов, траволаторов, подъемников для маломобильных групп населения.</w:t>
      </w:r>
    </w:p>
    <w:bookmarkEnd w:id="146"/>
    <w:bookmarkStart w:name="z1169" w:id="147"/>
    <w:p>
      <w:pPr>
        <w:spacing w:after="0"/>
        <w:ind w:left="0"/>
        <w:jc w:val="both"/>
      </w:pPr>
      <w:r>
        <w:rPr>
          <w:rFonts w:ascii="Times New Roman"/>
          <w:b w:val="false"/>
          <w:i w:val="false"/>
          <w:color w:val="000000"/>
          <w:sz w:val="28"/>
        </w:rPr>
        <w:t>
      Для заявителей, осуществляющих серийное производство товара в пределах идентичной товарной позиции ТН ВЭД более трех лет, срок действия акта экспертизы о происхождении товара серийного производства составляет тридцать шесть месяцев.</w:t>
      </w:r>
    </w:p>
    <w:bookmarkEnd w:id="147"/>
    <w:bookmarkStart w:name="z1170" w:id="148"/>
    <w:p>
      <w:pPr>
        <w:spacing w:after="0"/>
        <w:ind w:left="0"/>
        <w:jc w:val="both"/>
      </w:pPr>
      <w:r>
        <w:rPr>
          <w:rFonts w:ascii="Times New Roman"/>
          <w:b w:val="false"/>
          <w:i w:val="false"/>
          <w:color w:val="000000"/>
          <w:sz w:val="28"/>
        </w:rPr>
        <w:t>
      Для подтверждения осуществления серийного производства товара более трех лет заявитель дополнительно к документам, указанным в пункте 25 настоящих Правил, предоставляет сведения о ежегодном получении им сертификатов о происхождении товара формы "СТ-KZ"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за исключением производителей лекарственных средств и медицинских изделий, которые предоставляют сертификат о происхождении товара формы "СТ-KZ" серийного производства, выданный ранее. Документы, доказывающие факты приобретения не менее одного закупа сырья, материалов и (или) компонентов (накладные и (или) счета-фактуры), не предоставляются на товары полностью казахстанского происхождения указанные в подпунктах 1), 2), 3), 4), 5), 6), 7), 8), 9), 10), 12) пункта 5 настоящих Правил.</w:t>
      </w:r>
    </w:p>
    <w:bookmarkEnd w:id="148"/>
    <w:bookmarkStart w:name="z1171" w:id="149"/>
    <w:p>
      <w:pPr>
        <w:spacing w:after="0"/>
        <w:ind w:left="0"/>
        <w:jc w:val="both"/>
      </w:pPr>
      <w:r>
        <w:rPr>
          <w:rFonts w:ascii="Times New Roman"/>
          <w:b w:val="false"/>
          <w:i w:val="false"/>
          <w:color w:val="000000"/>
          <w:sz w:val="28"/>
        </w:rPr>
        <w:t>
      Акт экспертизы о происхождении товара серийного производства на тридцать шесть месяцев заявителю, ранее не получавшему сертификат о происхождении товара формы "СТ-KZ" серийного производства, не выдается.</w:t>
      </w:r>
    </w:p>
    <w:bookmarkEnd w:id="149"/>
    <w:bookmarkStart w:name="z1172" w:id="150"/>
    <w:p>
      <w:pPr>
        <w:spacing w:after="0"/>
        <w:ind w:left="0"/>
        <w:jc w:val="both"/>
      </w:pPr>
      <w:r>
        <w:rPr>
          <w:rFonts w:ascii="Times New Roman"/>
          <w:b w:val="false"/>
          <w:i w:val="false"/>
          <w:color w:val="000000"/>
          <w:sz w:val="28"/>
        </w:rPr>
        <w:t>
      Сведения по сертификатам о происхождении товара формы "СТ-KZ", которые отменены, при выдаче акта экспертизы о происхождении товара серийного производства не рассматриваются.</w:t>
      </w:r>
    </w:p>
    <w:bookmarkEnd w:id="150"/>
    <w:bookmarkStart w:name="z1173" w:id="151"/>
    <w:p>
      <w:pPr>
        <w:spacing w:after="0"/>
        <w:ind w:left="0"/>
        <w:jc w:val="both"/>
      </w:pPr>
      <w:r>
        <w:rPr>
          <w:rFonts w:ascii="Times New Roman"/>
          <w:b w:val="false"/>
          <w:i w:val="false"/>
          <w:color w:val="000000"/>
          <w:sz w:val="28"/>
        </w:rPr>
        <w:t>
      В случаях изменений технологии производства товара, страны-поставщика сырья (материалов), стоимости сырья и компонентов, влияющих на страну происхождения заявленного товара, заявитель в течение десяти рабочих дней информирует экспертную организацию о данных изменениях с целью получения нового акта экспертизы о происхождении товара и сертификата о происхождении товара формы "СТ-KZ".</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52"/>
    <w:p>
      <w:pPr>
        <w:spacing w:after="0"/>
        <w:ind w:left="0"/>
        <w:jc w:val="both"/>
      </w:pPr>
      <w:r>
        <w:rPr>
          <w:rFonts w:ascii="Times New Roman"/>
          <w:b w:val="false"/>
          <w:i w:val="false"/>
          <w:color w:val="000000"/>
          <w:sz w:val="28"/>
        </w:rPr>
        <w:t xml:space="preserve">
      30. Эксперт-аудитор, получивший квалификационный аттестат в соответствии с разрешительными требованиями к экспертам-аудиторам по определению страны происхождения товара, статуса товара Евразийского экономического союза или иностранного товара, утверждаемыми уполномоченным органом в соответствии с </w:t>
      </w:r>
      <w:r>
        <w:rPr>
          <w:rFonts w:ascii="Times New Roman"/>
          <w:b w:val="false"/>
          <w:i w:val="false"/>
          <w:color w:val="000000"/>
          <w:sz w:val="28"/>
        </w:rPr>
        <w:t>подпунктом 15-4)</w:t>
      </w:r>
      <w:r>
        <w:rPr>
          <w:rFonts w:ascii="Times New Roman"/>
          <w:b w:val="false"/>
          <w:i w:val="false"/>
          <w:color w:val="000000"/>
          <w:sz w:val="28"/>
        </w:rPr>
        <w:t xml:space="preserve"> статьи 7 Закона, проводит экспертизу и подписывает акт экспертизы о происхождении товара для внутреннего обращения.</w:t>
      </w:r>
    </w:p>
    <w:bookmarkEnd w:id="152"/>
    <w:bookmarkStart w:name="z167" w:id="153"/>
    <w:p>
      <w:pPr>
        <w:spacing w:after="0"/>
        <w:ind w:left="0"/>
        <w:jc w:val="both"/>
      </w:pPr>
      <w:r>
        <w:rPr>
          <w:rFonts w:ascii="Times New Roman"/>
          <w:b w:val="false"/>
          <w:i w:val="false"/>
          <w:color w:val="000000"/>
          <w:sz w:val="28"/>
        </w:rPr>
        <w:t>
      Реестр экспертов-аудиторов и перечень экспертных организаций размещаются на интернет-ресурсе уполномоченного органа.</w:t>
      </w:r>
    </w:p>
    <w:bookmarkEnd w:id="153"/>
    <w:bookmarkStart w:name="z168" w:id="154"/>
    <w:p>
      <w:pPr>
        <w:spacing w:after="0"/>
        <w:ind w:left="0"/>
        <w:jc w:val="both"/>
      </w:pPr>
      <w:r>
        <w:rPr>
          <w:rFonts w:ascii="Times New Roman"/>
          <w:b w:val="false"/>
          <w:i w:val="false"/>
          <w:color w:val="000000"/>
          <w:sz w:val="28"/>
        </w:rPr>
        <w:t>
      Выбор экспертной организации для получения акта экспертизы о происхождении товара для внутреннего обращения осуществляется заявителем самостоятельно.</w:t>
      </w:r>
    </w:p>
    <w:bookmarkEnd w:id="154"/>
    <w:bookmarkStart w:name="z169" w:id="155"/>
    <w:p>
      <w:pPr>
        <w:spacing w:after="0"/>
        <w:ind w:left="0"/>
        <w:jc w:val="both"/>
      </w:pPr>
      <w:r>
        <w:rPr>
          <w:rFonts w:ascii="Times New Roman"/>
          <w:b w:val="false"/>
          <w:i w:val="false"/>
          <w:color w:val="000000"/>
          <w:sz w:val="28"/>
        </w:rPr>
        <w:t>
      31. При установлении происхождения товара, произведенного из товаров (сырья, материалов, продукции) полностью казахстанского происхождения, в акте экспертизы о происхождении товара отражаются:</w:t>
      </w:r>
    </w:p>
    <w:bookmarkEnd w:id="155"/>
    <w:bookmarkStart w:name="z170" w:id="156"/>
    <w:p>
      <w:pPr>
        <w:spacing w:after="0"/>
        <w:ind w:left="0"/>
        <w:jc w:val="both"/>
      </w:pPr>
      <w:r>
        <w:rPr>
          <w:rFonts w:ascii="Times New Roman"/>
          <w:b w:val="false"/>
          <w:i w:val="false"/>
          <w:color w:val="000000"/>
          <w:sz w:val="28"/>
        </w:rPr>
        <w:t>
      1) технологический процесс изготовления данного товара (нормативный документ, технологические инструкции);</w:t>
      </w:r>
    </w:p>
    <w:bookmarkEnd w:id="156"/>
    <w:bookmarkStart w:name="z171" w:id="157"/>
    <w:p>
      <w:pPr>
        <w:spacing w:after="0"/>
        <w:ind w:left="0"/>
        <w:jc w:val="both"/>
      </w:pPr>
      <w:r>
        <w:rPr>
          <w:rFonts w:ascii="Times New Roman"/>
          <w:b w:val="false"/>
          <w:i w:val="false"/>
          <w:color w:val="000000"/>
          <w:sz w:val="28"/>
        </w:rPr>
        <w:t>
      2) поставщики сырья, материалов и компонентов, использованных при производстве товара;</w:t>
      </w:r>
    </w:p>
    <w:bookmarkEnd w:id="157"/>
    <w:bookmarkStart w:name="z172" w:id="158"/>
    <w:p>
      <w:pPr>
        <w:spacing w:after="0"/>
        <w:ind w:left="0"/>
        <w:jc w:val="both"/>
      </w:pPr>
      <w:r>
        <w:rPr>
          <w:rFonts w:ascii="Times New Roman"/>
          <w:b w:val="false"/>
          <w:i w:val="false"/>
          <w:color w:val="000000"/>
          <w:sz w:val="28"/>
        </w:rPr>
        <w:t>
      3) счета-фактуры и (или) накладные на поставку сырья, материалов и компонентов.</w:t>
      </w:r>
    </w:p>
    <w:bookmarkEnd w:id="158"/>
    <w:bookmarkStart w:name="z173" w:id="159"/>
    <w:p>
      <w:pPr>
        <w:spacing w:after="0"/>
        <w:ind w:left="0"/>
        <w:jc w:val="left"/>
      </w:pPr>
      <w:r>
        <w:rPr>
          <w:rFonts w:ascii="Times New Roman"/>
          <w:b/>
          <w:i w:val="false"/>
          <w:color w:val="000000"/>
        </w:rPr>
        <w:t xml:space="preserve"> Параграф 4. Порядок определения статуса товара Евразийского экономического союза или иностранного товара</w:t>
      </w:r>
    </w:p>
    <w:bookmarkEnd w:id="159"/>
    <w:bookmarkStart w:name="z174" w:id="160"/>
    <w:p>
      <w:pPr>
        <w:spacing w:after="0"/>
        <w:ind w:left="0"/>
        <w:jc w:val="both"/>
      </w:pPr>
      <w:r>
        <w:rPr>
          <w:rFonts w:ascii="Times New Roman"/>
          <w:b w:val="false"/>
          <w:i w:val="false"/>
          <w:color w:val="000000"/>
          <w:sz w:val="28"/>
        </w:rPr>
        <w:t xml:space="preserve">
      32. Порядок определения статуса товара Евразийского экономического союза или иностранного товара устанавливается в соответствии с Договором о Таможенном кодексе Евразийского экономического союза от 11 апреля 2017 года,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2017 года, и решениями Евразийской экономической комиссии.</w:t>
      </w:r>
    </w:p>
    <w:bookmarkEnd w:id="160"/>
    <w:bookmarkStart w:name="z175" w:id="161"/>
    <w:p>
      <w:pPr>
        <w:spacing w:after="0"/>
        <w:ind w:left="0"/>
        <w:jc w:val="left"/>
      </w:pPr>
      <w:r>
        <w:rPr>
          <w:rFonts w:ascii="Times New Roman"/>
          <w:b/>
          <w:i w:val="false"/>
          <w:color w:val="000000"/>
        </w:rPr>
        <w:t xml:space="preserve"> Глава 3. Порядок выдачи сертификата о происхождении товара</w:t>
      </w:r>
    </w:p>
    <w:bookmarkEnd w:id="161"/>
    <w:bookmarkStart w:name="z176" w:id="162"/>
    <w:p>
      <w:pPr>
        <w:spacing w:after="0"/>
        <w:ind w:left="0"/>
        <w:jc w:val="left"/>
      </w:pPr>
      <w:r>
        <w:rPr>
          <w:rFonts w:ascii="Times New Roman"/>
          <w:b/>
          <w:i w:val="false"/>
          <w:color w:val="000000"/>
        </w:rPr>
        <w:t xml:space="preserve"> Параграф 1. Порядок выдачи сертификата о происхождении товара на товары, экспортируемые, реэкспортируемые из Республики Казахстан</w:t>
      </w:r>
    </w:p>
    <w:bookmarkEnd w:id="162"/>
    <w:bookmarkStart w:name="z177" w:id="163"/>
    <w:p>
      <w:pPr>
        <w:spacing w:after="0"/>
        <w:ind w:left="0"/>
        <w:jc w:val="both"/>
      </w:pPr>
      <w:r>
        <w:rPr>
          <w:rFonts w:ascii="Times New Roman"/>
          <w:b w:val="false"/>
          <w:i w:val="false"/>
          <w:color w:val="000000"/>
          <w:sz w:val="28"/>
        </w:rPr>
        <w:t xml:space="preserve">
      33. Выдача сертификата о происхождении товара, экспортируемого, реэкспортируемого из Республики Казахстан, осуществляется не позднее 1 (одного) рабочего дня, следующего за днем регистрации, за исключением случая, предусмотренного частью третьей пункта 35 настоящих Правил, когда выдача осуществляется не позднее 3 (трех) рабочих дней, следующих за днем регистрации, на основании заявки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и предоставления полного пакета документов, подтверждающих происхождение товара согласно </w:t>
      </w:r>
      <w:r>
        <w:rPr>
          <w:rFonts w:ascii="Times New Roman"/>
          <w:b w:val="false"/>
          <w:i w:val="false"/>
          <w:color w:val="000000"/>
          <w:sz w:val="28"/>
        </w:rPr>
        <w:t>Перечню</w:t>
      </w:r>
      <w:r>
        <w:rPr>
          <w:rFonts w:ascii="Times New Roman"/>
          <w:b w:val="false"/>
          <w:i w:val="false"/>
          <w:color w:val="000000"/>
          <w:sz w:val="28"/>
        </w:rPr>
        <w:t>.</w:t>
      </w:r>
    </w:p>
    <w:bookmarkEnd w:id="163"/>
    <w:bookmarkStart w:name="z178" w:id="164"/>
    <w:p>
      <w:pPr>
        <w:spacing w:after="0"/>
        <w:ind w:left="0"/>
        <w:jc w:val="both"/>
      </w:pPr>
      <w:r>
        <w:rPr>
          <w:rFonts w:ascii="Times New Roman"/>
          <w:b w:val="false"/>
          <w:i w:val="false"/>
          <w:color w:val="000000"/>
          <w:sz w:val="28"/>
        </w:rPr>
        <w:t>
      34. Сертификат о происхождении товара выдается по формам, предусмотренным международными договорами, вступившими в силу для Республики Казахстан.</w:t>
      </w:r>
    </w:p>
    <w:bookmarkEnd w:id="164"/>
    <w:bookmarkStart w:name="z179" w:id="165"/>
    <w:p>
      <w:pPr>
        <w:spacing w:after="0"/>
        <w:ind w:left="0"/>
        <w:jc w:val="both"/>
      </w:pPr>
      <w:r>
        <w:rPr>
          <w:rFonts w:ascii="Times New Roman"/>
          <w:b w:val="false"/>
          <w:i w:val="false"/>
          <w:color w:val="000000"/>
          <w:sz w:val="28"/>
        </w:rPr>
        <w:t xml:space="preserve">
      Сертификат о происхождении товара формы "Оригинал"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65"/>
    <w:bookmarkStart w:name="z180" w:id="166"/>
    <w:p>
      <w:pPr>
        <w:spacing w:after="0"/>
        <w:ind w:left="0"/>
        <w:jc w:val="both"/>
      </w:pPr>
      <w:r>
        <w:rPr>
          <w:rFonts w:ascii="Times New Roman"/>
          <w:b w:val="false"/>
          <w:i w:val="false"/>
          <w:color w:val="000000"/>
          <w:sz w:val="28"/>
        </w:rPr>
        <w:t xml:space="preserve">
      Сертификат о происхождении серийной продукции заполняется в соответствии с требованиями </w:t>
      </w:r>
      <w:r>
        <w:rPr>
          <w:rFonts w:ascii="Times New Roman"/>
          <w:b w:val="false"/>
          <w:i w:val="false"/>
          <w:color w:val="000000"/>
          <w:sz w:val="28"/>
        </w:rPr>
        <w:t>приложения № 2</w:t>
      </w:r>
      <w:r>
        <w:rPr>
          <w:rFonts w:ascii="Times New Roman"/>
          <w:b w:val="false"/>
          <w:i w:val="false"/>
          <w:color w:val="000000"/>
          <w:sz w:val="28"/>
        </w:rPr>
        <w:t xml:space="preserve"> Решения Евразийского межправительственного совета № 2 "О внесении изменения в Решение Евразийского межправительственного совета № 5 и о применении сертификата о происхождении серийной продукции" (далее - Решение ЕМПС) и выдается в отношении товаров, установленных </w:t>
      </w:r>
      <w:r>
        <w:rPr>
          <w:rFonts w:ascii="Times New Roman"/>
          <w:b w:val="false"/>
          <w:i w:val="false"/>
          <w:color w:val="000000"/>
          <w:sz w:val="28"/>
        </w:rPr>
        <w:t>приложением № 1</w:t>
      </w:r>
      <w:r>
        <w:rPr>
          <w:rFonts w:ascii="Times New Roman"/>
          <w:b w:val="false"/>
          <w:i w:val="false"/>
          <w:color w:val="000000"/>
          <w:sz w:val="28"/>
        </w:rPr>
        <w:t xml:space="preserve"> к Решению ЕМПС.</w:t>
      </w:r>
    </w:p>
    <w:bookmarkEnd w:id="166"/>
    <w:bookmarkStart w:name="z181" w:id="167"/>
    <w:p>
      <w:pPr>
        <w:spacing w:after="0"/>
        <w:ind w:left="0"/>
        <w:jc w:val="both"/>
      </w:pPr>
      <w:r>
        <w:rPr>
          <w:rFonts w:ascii="Times New Roman"/>
          <w:b w:val="false"/>
          <w:i w:val="false"/>
          <w:color w:val="000000"/>
          <w:sz w:val="28"/>
        </w:rPr>
        <w:t>
      35. Сертификат о происхождении товара выдается заявителю, на основании:</w:t>
      </w:r>
    </w:p>
    <w:bookmarkEnd w:id="167"/>
    <w:bookmarkStart w:name="z1175" w:id="168"/>
    <w:p>
      <w:pPr>
        <w:spacing w:after="0"/>
        <w:ind w:left="0"/>
        <w:jc w:val="both"/>
      </w:pPr>
      <w:r>
        <w:rPr>
          <w:rFonts w:ascii="Times New Roman"/>
          <w:b w:val="false"/>
          <w:i w:val="false"/>
          <w:color w:val="000000"/>
          <w:sz w:val="28"/>
        </w:rPr>
        <w:t xml:space="preserve">
      1) заявки на получение сертификата о происхождении товара, экспортируемого, реэкспортируемого из Республики Казахстан в электронной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посредством электронной системы сертификации, посредством которой осуществляется прием заявок и электронных копий документов, оформление акта экспертизы о происхождении товара для внутреннего обращения, сертификата о происхождении товара и отмена его действия (далее - информационная система уполномоченной организации);</w:t>
      </w:r>
    </w:p>
    <w:bookmarkEnd w:id="168"/>
    <w:bookmarkStart w:name="z1176" w:id="169"/>
    <w:p>
      <w:pPr>
        <w:spacing w:after="0"/>
        <w:ind w:left="0"/>
        <w:jc w:val="both"/>
      </w:pPr>
      <w:r>
        <w:rPr>
          <w:rFonts w:ascii="Times New Roman"/>
          <w:b w:val="false"/>
          <w:i w:val="false"/>
          <w:color w:val="000000"/>
          <w:sz w:val="28"/>
        </w:rPr>
        <w:t xml:space="preserve">
      2) электронных копий документов, согласно </w:t>
      </w:r>
      <w:r>
        <w:rPr>
          <w:rFonts w:ascii="Times New Roman"/>
          <w:b w:val="false"/>
          <w:i w:val="false"/>
          <w:color w:val="000000"/>
          <w:sz w:val="28"/>
        </w:rPr>
        <w:t>Перечню</w:t>
      </w:r>
      <w:r>
        <w:rPr>
          <w:rFonts w:ascii="Times New Roman"/>
          <w:b w:val="false"/>
          <w:i w:val="false"/>
          <w:color w:val="000000"/>
          <w:sz w:val="28"/>
        </w:rPr>
        <w:t>, удостоверенных электронной цифровой подписью;</w:t>
      </w:r>
    </w:p>
    <w:bookmarkEnd w:id="169"/>
    <w:bookmarkStart w:name="z1177" w:id="170"/>
    <w:p>
      <w:pPr>
        <w:spacing w:after="0"/>
        <w:ind w:left="0"/>
        <w:jc w:val="both"/>
      </w:pPr>
      <w:r>
        <w:rPr>
          <w:rFonts w:ascii="Times New Roman"/>
          <w:b w:val="false"/>
          <w:i w:val="false"/>
          <w:color w:val="000000"/>
          <w:sz w:val="28"/>
        </w:rPr>
        <w:t>
      3) доверенности на представление интересов заявителя (в случае если заявление подается не руководителем).</w:t>
      </w:r>
    </w:p>
    <w:bookmarkEnd w:id="170"/>
    <w:bookmarkStart w:name="z1178" w:id="171"/>
    <w:p>
      <w:pPr>
        <w:spacing w:after="0"/>
        <w:ind w:left="0"/>
        <w:jc w:val="both"/>
      </w:pPr>
      <w:r>
        <w:rPr>
          <w:rFonts w:ascii="Times New Roman"/>
          <w:b w:val="false"/>
          <w:i w:val="false"/>
          <w:color w:val="000000"/>
          <w:sz w:val="28"/>
        </w:rPr>
        <w:t>
      Лицо, состоящее в штате уполномоченной организации, наделенное правом оформления, удостоверения и выдачи сертификата о происхождении товара (далее - уполномоченное лицо)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w:t>
      </w:r>
    </w:p>
    <w:bookmarkEnd w:id="171"/>
    <w:bookmarkStart w:name="z1179" w:id="172"/>
    <w:p>
      <w:pPr>
        <w:spacing w:after="0"/>
        <w:ind w:left="0"/>
        <w:jc w:val="both"/>
      </w:pPr>
      <w:r>
        <w:rPr>
          <w:rFonts w:ascii="Times New Roman"/>
          <w:b w:val="false"/>
          <w:i w:val="false"/>
          <w:color w:val="000000"/>
          <w:sz w:val="28"/>
        </w:rPr>
        <w:t>
      В случае, если на момент подачи заявки на получение сертификата о происхождении серийной продукции у заявителя отсутствует сертификат о происхождении товара формы "СТ-1" или "СТ-KZ" в отношении запрашиваемого товара, выданного за последние 2 (два) года, уполномоченное лицо осуществляет выезд на место нахождения производства заявляемого товара для проверки места производства серийной продукции.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73"/>
    <w:p>
      <w:pPr>
        <w:spacing w:after="0"/>
        <w:ind w:left="0"/>
        <w:jc w:val="both"/>
      </w:pPr>
      <w:r>
        <w:rPr>
          <w:rFonts w:ascii="Times New Roman"/>
          <w:b w:val="false"/>
          <w:i w:val="false"/>
          <w:color w:val="000000"/>
          <w:sz w:val="28"/>
        </w:rPr>
        <w:t>
      36. При вывозе товара с территории Республики Казахстан сертификат о происхождении товара оформляется на каждую одновременно отправляемую партию товара, которая осуществляется одним или несколькими транспортными средствами одному и тому же грузополучателю от одного и того же грузоотправителя, за исключением случаев, предусмотренных частью второй настоящего пункта.</w:t>
      </w:r>
    </w:p>
    <w:bookmarkEnd w:id="173"/>
    <w:bookmarkStart w:name="z187" w:id="174"/>
    <w:p>
      <w:pPr>
        <w:spacing w:after="0"/>
        <w:ind w:left="0"/>
        <w:jc w:val="both"/>
      </w:pPr>
      <w:r>
        <w:rPr>
          <w:rFonts w:ascii="Times New Roman"/>
          <w:b w:val="false"/>
          <w:i w:val="false"/>
          <w:color w:val="000000"/>
          <w:sz w:val="28"/>
        </w:rPr>
        <w:t>
      Сертификат о происхождении серийной продукции выдается на неограниченное количество партий серийной продукции, перемещаемых в период действия сертификата. Производитель, которому выдан сертификат о происхождении серийной продукции, самостоятельно заверяет копии этого сертификата для сопровождения каждой партии продукции.</w:t>
      </w:r>
    </w:p>
    <w:bookmarkEnd w:id="174"/>
    <w:bookmarkStart w:name="z188" w:id="175"/>
    <w:p>
      <w:pPr>
        <w:spacing w:after="0"/>
        <w:ind w:left="0"/>
        <w:jc w:val="both"/>
      </w:pPr>
      <w:r>
        <w:rPr>
          <w:rFonts w:ascii="Times New Roman"/>
          <w:b w:val="false"/>
          <w:i w:val="false"/>
          <w:color w:val="000000"/>
          <w:sz w:val="28"/>
        </w:rPr>
        <w:t>
      37. При многократных поставках товара в рамках одного контракта допускается выдавать сертификаты о происхождении товара на каждую одновременно отправляемую партию товара под копию заключения уполномоченного лица, оригинал которого был оформлен на всю контрактную партию товара или на товары серийного производства и предъявлен экспортером при первой отгрузке.</w:t>
      </w:r>
    </w:p>
    <w:bookmarkEnd w:id="175"/>
    <w:bookmarkStart w:name="z189" w:id="176"/>
    <w:p>
      <w:pPr>
        <w:spacing w:after="0"/>
        <w:ind w:left="0"/>
        <w:jc w:val="both"/>
      </w:pPr>
      <w:r>
        <w:rPr>
          <w:rFonts w:ascii="Times New Roman"/>
          <w:b w:val="false"/>
          <w:i w:val="false"/>
          <w:color w:val="000000"/>
          <w:sz w:val="28"/>
        </w:rPr>
        <w:t>
      В заявке на получение сертификата о происхождении товара заявитель собственноручно подтверждает, что отправляемая партия товара не подверглась изменениям в технологии производства и компонентах, и страны-поставщика материалов данного товара.</w:t>
      </w:r>
    </w:p>
    <w:bookmarkEnd w:id="176"/>
    <w:bookmarkStart w:name="z190" w:id="177"/>
    <w:p>
      <w:pPr>
        <w:spacing w:after="0"/>
        <w:ind w:left="0"/>
        <w:jc w:val="both"/>
      </w:pPr>
      <w:r>
        <w:rPr>
          <w:rFonts w:ascii="Times New Roman"/>
          <w:b w:val="false"/>
          <w:i w:val="false"/>
          <w:color w:val="000000"/>
          <w:sz w:val="28"/>
        </w:rPr>
        <w:t>
      38. Срок действия сертификата о происхождении товара определен международными договорами, вступившими в силу для Республики Казахстан.</w:t>
      </w:r>
    </w:p>
    <w:bookmarkEnd w:id="177"/>
    <w:bookmarkStart w:name="z191" w:id="178"/>
    <w:p>
      <w:pPr>
        <w:spacing w:after="0"/>
        <w:ind w:left="0"/>
        <w:jc w:val="both"/>
      </w:pPr>
      <w:r>
        <w:rPr>
          <w:rFonts w:ascii="Times New Roman"/>
          <w:b w:val="false"/>
          <w:i w:val="false"/>
          <w:color w:val="000000"/>
          <w:sz w:val="28"/>
        </w:rPr>
        <w:t>
      Срок действия сертификата формы "Оригинал" составляет 12 (двенадцать) месяцев со дня его выдачи.</w:t>
      </w:r>
    </w:p>
    <w:bookmarkEnd w:id="178"/>
    <w:bookmarkStart w:name="z192" w:id="179"/>
    <w:p>
      <w:pPr>
        <w:spacing w:after="0"/>
        <w:ind w:left="0"/>
        <w:jc w:val="both"/>
      </w:pPr>
      <w:r>
        <w:rPr>
          <w:rFonts w:ascii="Times New Roman"/>
          <w:b w:val="false"/>
          <w:i w:val="false"/>
          <w:color w:val="000000"/>
          <w:sz w:val="28"/>
        </w:rPr>
        <w:t>
      Срок действия сертификата о происхождении серийной продукции составляет 6 (шесть) месяцев со дня его выдачи при условии соблюдения неизменности производственного процесса.</w:t>
      </w:r>
    </w:p>
    <w:bookmarkEnd w:id="179"/>
    <w:bookmarkStart w:name="z193" w:id="180"/>
    <w:p>
      <w:pPr>
        <w:spacing w:after="0"/>
        <w:ind w:left="0"/>
        <w:jc w:val="both"/>
      </w:pPr>
      <w:r>
        <w:rPr>
          <w:rFonts w:ascii="Times New Roman"/>
          <w:b w:val="false"/>
          <w:i w:val="false"/>
          <w:color w:val="000000"/>
          <w:sz w:val="28"/>
        </w:rPr>
        <w:t>
      39. Сертификат о происхождении товара считается недействительным, если в нем имеются подчистки, помарки, исправления, отсутствуют необходимые подписи и (или) печати.</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81"/>
    <w:p>
      <w:pPr>
        <w:spacing w:after="0"/>
        <w:ind w:left="0"/>
        <w:jc w:val="both"/>
      </w:pPr>
      <w:r>
        <w:rPr>
          <w:rFonts w:ascii="Times New Roman"/>
          <w:b w:val="false"/>
          <w:i w:val="false"/>
          <w:color w:val="000000"/>
          <w:sz w:val="28"/>
        </w:rPr>
        <w:t>
      42. Копии сертификатов о происхождении товара и документы, на основании которых они были выданы, хранятся в Национальной палате предпринимателей Республики Казахстан, осуществляющей оформление, удостоверение, выдачу сертификата о происхождении товара и отмену его действия (далее - уполномоченная организация) не менее трех лет со дня выдачи сертификата о происхождении товара.</w:t>
      </w:r>
    </w:p>
    <w:bookmarkEnd w:id="181"/>
    <w:bookmarkStart w:name="z197" w:id="182"/>
    <w:p>
      <w:pPr>
        <w:spacing w:after="0"/>
        <w:ind w:left="0"/>
        <w:jc w:val="both"/>
      </w:pPr>
      <w:r>
        <w:rPr>
          <w:rFonts w:ascii="Times New Roman"/>
          <w:b w:val="false"/>
          <w:i w:val="false"/>
          <w:color w:val="000000"/>
          <w:sz w:val="28"/>
        </w:rPr>
        <w:t>
      43. При вывозе товаров, ввезенных из-за границы, без их переработки (далее - реэкспорт) в рамках государств-участников Соглашения о создании зоны свободной торговли от 15 апреля 1994 года или Соглашения о Правилах определения страны происхождения товаров в Содружестве Независимых Государств от 20 ноября 2009 года (далее - Соглашения от 1994 года или 2009 года) выдается заменный сертификат при наличии копии сертификата формы "СТ-1" страны происхождения товара.</w:t>
      </w:r>
    </w:p>
    <w:bookmarkEnd w:id="182"/>
    <w:bookmarkStart w:name="z198" w:id="183"/>
    <w:p>
      <w:pPr>
        <w:spacing w:after="0"/>
        <w:ind w:left="0"/>
        <w:jc w:val="both"/>
      </w:pPr>
      <w:r>
        <w:rPr>
          <w:rFonts w:ascii="Times New Roman"/>
          <w:b w:val="false"/>
          <w:i w:val="false"/>
          <w:color w:val="000000"/>
          <w:sz w:val="28"/>
        </w:rPr>
        <w:t>
      При реэкспорте товаров в рамках государств-участников Соглашения от 1994 года или 2009 года, изготовленных на их территориях и завезенных на таможенные территории государств-участников Соглашения от 1994 года или 2009 года, которые не были подвергнуты обработке/переработке, за исключением операций по обеспечению сохранности товара и его упаковки, и подготовке к продаже и транспортировке, выдается сертификат о происхождении товара формы "СТ-1".</w:t>
      </w:r>
    </w:p>
    <w:bookmarkEnd w:id="183"/>
    <w:bookmarkStart w:name="z199" w:id="184"/>
    <w:p>
      <w:pPr>
        <w:spacing w:after="0"/>
        <w:ind w:left="0"/>
        <w:jc w:val="both"/>
      </w:pPr>
      <w:r>
        <w:rPr>
          <w:rFonts w:ascii="Times New Roman"/>
          <w:b w:val="false"/>
          <w:i w:val="false"/>
          <w:color w:val="000000"/>
          <w:sz w:val="28"/>
        </w:rPr>
        <w:t>
      При этом в соответствующей графе сертификата указывается: "Сертификат выдан на основании сертификата формы "СТ-1".</w:t>
      </w:r>
    </w:p>
    <w:bookmarkEnd w:id="184"/>
    <w:bookmarkStart w:name="z200" w:id="185"/>
    <w:p>
      <w:pPr>
        <w:spacing w:after="0"/>
        <w:ind w:left="0"/>
        <w:jc w:val="both"/>
      </w:pPr>
      <w:r>
        <w:rPr>
          <w:rFonts w:ascii="Times New Roman"/>
          <w:b w:val="false"/>
          <w:i w:val="false"/>
          <w:color w:val="000000"/>
          <w:sz w:val="28"/>
        </w:rPr>
        <w:t>
      Сертификат выдается при условии представления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bookmarkEnd w:id="185"/>
    <w:bookmarkStart w:name="z201" w:id="186"/>
    <w:p>
      <w:pPr>
        <w:spacing w:after="0"/>
        <w:ind w:left="0"/>
        <w:jc w:val="both"/>
      </w:pPr>
      <w:r>
        <w:rPr>
          <w:rFonts w:ascii="Times New Roman"/>
          <w:b w:val="false"/>
          <w:i w:val="false"/>
          <w:color w:val="000000"/>
          <w:sz w:val="28"/>
        </w:rPr>
        <w:t xml:space="preserve">
      44. Уполномоченная организация обеспечивает формирование реестра выданных сертификатов о происхождении серийной продукции по форме, установленный </w:t>
      </w:r>
      <w:r>
        <w:rPr>
          <w:rFonts w:ascii="Times New Roman"/>
          <w:b w:val="false"/>
          <w:i w:val="false"/>
          <w:color w:val="000000"/>
          <w:sz w:val="28"/>
        </w:rPr>
        <w:t>Решением ЕМПС</w:t>
      </w:r>
      <w:r>
        <w:rPr>
          <w:rFonts w:ascii="Times New Roman"/>
          <w:b w:val="false"/>
          <w:i w:val="false"/>
          <w:color w:val="000000"/>
          <w:sz w:val="28"/>
        </w:rPr>
        <w:t xml:space="preserve"> (далее – Реестр), и обеспечивает его размещение и ежедневную актуализацию на своем официальном интернет-ресурсе.</w:t>
      </w:r>
    </w:p>
    <w:bookmarkEnd w:id="186"/>
    <w:bookmarkStart w:name="z202" w:id="187"/>
    <w:p>
      <w:pPr>
        <w:spacing w:after="0"/>
        <w:ind w:left="0"/>
        <w:jc w:val="both"/>
      </w:pPr>
      <w:r>
        <w:rPr>
          <w:rFonts w:ascii="Times New Roman"/>
          <w:b w:val="false"/>
          <w:i w:val="false"/>
          <w:color w:val="000000"/>
          <w:sz w:val="28"/>
        </w:rPr>
        <w:t>
      45. В случае изменения производственного процесса соответствующей серийной продукции, при котором не соблюдаются критерии достаточной переработки товара, до завершения срока действия сертификата о происхождении серийной продукции, производитель сообщает об изменениях и их причинах в уполномоченную организацию в течение 5 (пяти) рабочих дней с приложением соответствующих документов. Не допускается использование выданного ранее сертификата о происхождении серийной продукции в отношении партий товара, произведенного по измененному производственному процессу. Уполномоченное лицо проводит анализ представленных документов в течение 3 (трех) рабочих дней со дня их получения.</w:t>
      </w:r>
    </w:p>
    <w:bookmarkEnd w:id="187"/>
    <w:bookmarkStart w:name="z203" w:id="188"/>
    <w:p>
      <w:pPr>
        <w:spacing w:after="0"/>
        <w:ind w:left="0"/>
        <w:jc w:val="both"/>
      </w:pPr>
      <w:r>
        <w:rPr>
          <w:rFonts w:ascii="Times New Roman"/>
          <w:b w:val="false"/>
          <w:i w:val="false"/>
          <w:color w:val="000000"/>
          <w:sz w:val="28"/>
        </w:rPr>
        <w:t>
      В случае подтверждения того, что в силу произошедших изменений производственного процесса критерии достаточной переработки товара не соблюдаются, уполномоченная организация принимает решение о приостановлении действия сертификата до момента восстановления неизменности производственного процесса с последующим уведомлением производителя о принятом решении в течение 2 (двух) рабочих дней, следующих за днем принятия решения, и вносит информацию о принятом решении в Реестр.</w:t>
      </w:r>
    </w:p>
    <w:bookmarkEnd w:id="188"/>
    <w:bookmarkStart w:name="z204" w:id="189"/>
    <w:p>
      <w:pPr>
        <w:spacing w:after="0"/>
        <w:ind w:left="0"/>
        <w:jc w:val="both"/>
      </w:pPr>
      <w:r>
        <w:rPr>
          <w:rFonts w:ascii="Times New Roman"/>
          <w:b w:val="false"/>
          <w:i w:val="false"/>
          <w:color w:val="000000"/>
          <w:sz w:val="28"/>
        </w:rPr>
        <w:t>
      В случае восстановления неизменности производственного процесса производитель информирует уполномоченную организацию с приложением документов, подтверждающих восстановление неизменности производственного процесса для восстановления действия сертификата о происхождении серийной продукции. Уполномоченное лицо проводит анализ представленных документов в течение 3 (трех) рабочих дней со дня их получения.</w:t>
      </w:r>
    </w:p>
    <w:bookmarkEnd w:id="189"/>
    <w:bookmarkStart w:name="z205" w:id="190"/>
    <w:p>
      <w:pPr>
        <w:spacing w:after="0"/>
        <w:ind w:left="0"/>
        <w:jc w:val="both"/>
      </w:pPr>
      <w:r>
        <w:rPr>
          <w:rFonts w:ascii="Times New Roman"/>
          <w:b w:val="false"/>
          <w:i w:val="false"/>
          <w:color w:val="000000"/>
          <w:sz w:val="28"/>
        </w:rPr>
        <w:t>
      В случае подтверждения восстановления производственного процесса, уполномоченная организация принимает решение о восстановлении действия сертификата о происхождении серийной продукции с последующим уведомлением производителя о принятом решении в течение 2 (двух) рабочих дней, следующих за днем принятия решения и вносит информацию о принятом решении в Реестр.</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91"/>
    <w:p>
      <w:pPr>
        <w:spacing w:after="0"/>
        <w:ind w:left="0"/>
        <w:jc w:val="both"/>
      </w:pPr>
      <w:r>
        <w:rPr>
          <w:rFonts w:ascii="Times New Roman"/>
          <w:b w:val="false"/>
          <w:i w:val="false"/>
          <w:color w:val="000000"/>
          <w:sz w:val="28"/>
        </w:rPr>
        <w:t>
      46. При реэкспорте товаров в рамках государств - участников международного соглашения/договора выдаются заменные сертификаты при соблюдении условий, предусмотренных международным соглашением/договором.</w:t>
      </w:r>
    </w:p>
    <w:bookmarkEnd w:id="191"/>
    <w:p>
      <w:pPr>
        <w:spacing w:after="0"/>
        <w:ind w:left="0"/>
        <w:jc w:val="both"/>
      </w:pPr>
      <w:r>
        <w:rPr>
          <w:rFonts w:ascii="Times New Roman"/>
          <w:b w:val="false"/>
          <w:i w:val="false"/>
          <w:color w:val="000000"/>
          <w:sz w:val="28"/>
        </w:rPr>
        <w:t>
      При невыполнении условий, предусмотренных международным соглашением/договором или в случае отсутствия международного соглашения/договора, по обращению заявителя выдаются заменные сертификаты о происхождении товара общей формы "Оригинал".</w:t>
      </w:r>
    </w:p>
    <w:p>
      <w:pPr>
        <w:spacing w:after="0"/>
        <w:ind w:left="0"/>
        <w:jc w:val="both"/>
      </w:pPr>
      <w:r>
        <w:rPr>
          <w:rFonts w:ascii="Times New Roman"/>
          <w:b w:val="false"/>
          <w:i w:val="false"/>
          <w:color w:val="000000"/>
          <w:sz w:val="28"/>
        </w:rPr>
        <w:t>
      При выдаче заменных сертификатов не допускается изменение первоначальной страны происхождения данного товара.</w:t>
      </w:r>
    </w:p>
    <w:p>
      <w:pPr>
        <w:spacing w:after="0"/>
        <w:ind w:left="0"/>
        <w:jc w:val="both"/>
      </w:pPr>
      <w:r>
        <w:rPr>
          <w:rFonts w:ascii="Times New Roman"/>
          <w:b w:val="false"/>
          <w:i w:val="false"/>
          <w:color w:val="000000"/>
          <w:sz w:val="28"/>
        </w:rPr>
        <w:t xml:space="preserve">
      При выдаче заменных сертификатов о происхождении товаров в уполномоченную организацию представляются документы, подтверждающие происхождение товара по </w:t>
      </w:r>
      <w:r>
        <w:rPr>
          <w:rFonts w:ascii="Times New Roman"/>
          <w:b w:val="false"/>
          <w:i w:val="false"/>
          <w:color w:val="000000"/>
          <w:sz w:val="28"/>
        </w:rPr>
        <w:t>Перечню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92"/>
    <w:p>
      <w:pPr>
        <w:spacing w:after="0"/>
        <w:ind w:left="0"/>
        <w:jc w:val="both"/>
      </w:pPr>
      <w:r>
        <w:rPr>
          <w:rFonts w:ascii="Times New Roman"/>
          <w:b w:val="false"/>
          <w:i w:val="false"/>
          <w:color w:val="000000"/>
          <w:sz w:val="28"/>
        </w:rPr>
        <w:t>
      48. Уполномоченная организация выдает сертификат о происхождении товара впоследствии, то есть (ретроспективно), в случае, если сертификат о происхождении товара не был выдан, когда данный товар экспортировался или реализовывался со свободного склада или специальных экономических зон на остальную территорию Республики Казахстан, и только после проверки того, что сведения, содержащиеся в соответствующем заявлении заявителя, совпадают со сведениями, содержащимися в документах, предусмотренных пунктами 25 или 35 настоящих Правил, и подтверждения фактической отгрузки товара в соответствии с пунктом 6 Перечня.</w:t>
      </w:r>
    </w:p>
    <w:bookmarkEnd w:id="192"/>
    <w:bookmarkStart w:name="z212" w:id="193"/>
    <w:p>
      <w:pPr>
        <w:spacing w:after="0"/>
        <w:ind w:left="0"/>
        <w:jc w:val="both"/>
      </w:pPr>
      <w:r>
        <w:rPr>
          <w:rFonts w:ascii="Times New Roman"/>
          <w:b w:val="false"/>
          <w:i w:val="false"/>
          <w:color w:val="000000"/>
          <w:sz w:val="28"/>
        </w:rPr>
        <w:t xml:space="preserve">
      В случаях, предусмотренных Правилами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перечня отечественных товаров и услуг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торговли и интеграции Республики Казахстан от 1 августа 2022 года № 314-НҚ (Зарегистрирован в Министерстве юстиции Республики Казахстан 2 августа 2022 года № 28994), допускается выдача одного сертификата о происхождении товара формы "Оригинал" ретроспективно на товары, отправленные отдельными партиями в рамках одного контракта. При этом в графе 4 "Для служебных отметок" вносится отметка "Сертификат выдан для применения на территории Республики Казахстан.</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торговли и интеграции РК от 05.06.2023 </w:t>
      </w:r>
      <w:r>
        <w:rPr>
          <w:rFonts w:ascii="Times New Roman"/>
          <w:b w:val="false"/>
          <w:i w:val="false"/>
          <w:color w:val="000000"/>
          <w:sz w:val="28"/>
        </w:rPr>
        <w:t>№ 200-НҚ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94"/>
    <w:p>
      <w:pPr>
        <w:spacing w:after="0"/>
        <w:ind w:left="0"/>
        <w:jc w:val="both"/>
      </w:pPr>
      <w:r>
        <w:rPr>
          <w:rFonts w:ascii="Times New Roman"/>
          <w:b w:val="false"/>
          <w:i w:val="false"/>
          <w:color w:val="000000"/>
          <w:sz w:val="28"/>
        </w:rPr>
        <w:t>
      49. Уполномоченная организация отказывает заявителю в выдаче сертификата о происхождении товара на товары экспортируемые, реэкспортируемые из Республики Казахстан с обоснованием причин отказа в случаях:</w:t>
      </w:r>
    </w:p>
    <w:bookmarkEnd w:id="194"/>
    <w:bookmarkStart w:name="z1181" w:id="195"/>
    <w:p>
      <w:pPr>
        <w:spacing w:after="0"/>
        <w:ind w:left="0"/>
        <w:jc w:val="both"/>
      </w:pPr>
      <w:r>
        <w:rPr>
          <w:rFonts w:ascii="Times New Roman"/>
          <w:b w:val="false"/>
          <w:i w:val="false"/>
          <w:color w:val="000000"/>
          <w:sz w:val="28"/>
        </w:rPr>
        <w:t xml:space="preserve">
      1) непредставления документов согласно </w:t>
      </w:r>
      <w:r>
        <w:rPr>
          <w:rFonts w:ascii="Times New Roman"/>
          <w:b w:val="false"/>
          <w:i w:val="false"/>
          <w:color w:val="000000"/>
          <w:sz w:val="28"/>
        </w:rPr>
        <w:t>Перечню</w:t>
      </w:r>
      <w:r>
        <w:rPr>
          <w:rFonts w:ascii="Times New Roman"/>
          <w:b w:val="false"/>
          <w:i w:val="false"/>
          <w:color w:val="000000"/>
          <w:sz w:val="28"/>
        </w:rPr>
        <w:t>;</w:t>
      </w:r>
    </w:p>
    <w:bookmarkEnd w:id="195"/>
    <w:bookmarkStart w:name="z1182" w:id="196"/>
    <w:p>
      <w:pPr>
        <w:spacing w:after="0"/>
        <w:ind w:left="0"/>
        <w:jc w:val="both"/>
      </w:pPr>
      <w:r>
        <w:rPr>
          <w:rFonts w:ascii="Times New Roman"/>
          <w:b w:val="false"/>
          <w:i w:val="false"/>
          <w:color w:val="000000"/>
          <w:sz w:val="28"/>
        </w:rPr>
        <w:t>
      2) несоответствия требованиям настоящих Правил и (или) действующих (ратифицированных) международных соглашений/договоров;</w:t>
      </w:r>
    </w:p>
    <w:bookmarkEnd w:id="196"/>
    <w:bookmarkStart w:name="z1183" w:id="197"/>
    <w:p>
      <w:pPr>
        <w:spacing w:after="0"/>
        <w:ind w:left="0"/>
        <w:jc w:val="both"/>
      </w:pPr>
      <w:r>
        <w:rPr>
          <w:rFonts w:ascii="Times New Roman"/>
          <w:b w:val="false"/>
          <w:i w:val="false"/>
          <w:color w:val="000000"/>
          <w:sz w:val="28"/>
        </w:rPr>
        <w:t>
      3) установления недостоверности документов, представленных заявителем для получения сертификата о происхождении товара на товары экспортируемые, реэкспортируемые из Республики Казахстан, и (или) данных (сведений), содержащихся в них.</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98"/>
    <w:p>
      <w:pPr>
        <w:spacing w:after="0"/>
        <w:ind w:left="0"/>
        <w:jc w:val="left"/>
      </w:pPr>
      <w:r>
        <w:rPr>
          <w:rFonts w:ascii="Times New Roman"/>
          <w:b/>
          <w:i w:val="false"/>
          <w:color w:val="000000"/>
        </w:rPr>
        <w:t xml:space="preserve"> Параграф 2. Порядок выдачи сертификата о происхождении товара для внутреннего обращения</w:t>
      </w:r>
    </w:p>
    <w:bookmarkEnd w:id="198"/>
    <w:bookmarkStart w:name="z217" w:id="199"/>
    <w:p>
      <w:pPr>
        <w:spacing w:after="0"/>
        <w:ind w:left="0"/>
        <w:jc w:val="both"/>
      </w:pPr>
      <w:r>
        <w:rPr>
          <w:rFonts w:ascii="Times New Roman"/>
          <w:b w:val="false"/>
          <w:i w:val="false"/>
          <w:color w:val="000000"/>
          <w:sz w:val="28"/>
        </w:rPr>
        <w:t>
      50. Перед оформлением сертификата о происхождении товара формы "CT-KZ" уполномоченное лицо составляет в произвольной форме заключение об оформлении либо обоснование отказа в оформлении сертификата о происхождении товара. Для этого проводится анализ представленных заявителем документов, указанных в пунктах 25 и 29 настоящих Правил, и анализ акта экспертизы о происхождении товара для внутреннего обращения на предмет соблюдения требований настоящих Правил, а также на предмет определения страны происхождения товара.</w:t>
      </w:r>
    </w:p>
    <w:bookmarkEnd w:id="199"/>
    <w:bookmarkStart w:name="z1185" w:id="200"/>
    <w:p>
      <w:pPr>
        <w:spacing w:after="0"/>
        <w:ind w:left="0"/>
        <w:jc w:val="both"/>
      </w:pPr>
      <w:r>
        <w:rPr>
          <w:rFonts w:ascii="Times New Roman"/>
          <w:b w:val="false"/>
          <w:i w:val="false"/>
          <w:color w:val="000000"/>
          <w:sz w:val="28"/>
        </w:rPr>
        <w:t>
      Срок выдачи сертификата о происхождении товара формы "СТ-KZ" или письменного мотивированного решения об отказе в его выдаче составляет не более 3 (трех) рабочих дней, следующих за днем регистрации заявки в уполномоченной организации. Мотивированное решение об отказе в выдаче сертификата о происхождении товара выдается в электронной форме посредством информационной системы уполномоченной организации.</w:t>
      </w:r>
    </w:p>
    <w:bookmarkEnd w:id="200"/>
    <w:bookmarkStart w:name="z1186" w:id="201"/>
    <w:p>
      <w:pPr>
        <w:spacing w:after="0"/>
        <w:ind w:left="0"/>
        <w:jc w:val="both"/>
      </w:pPr>
      <w:r>
        <w:rPr>
          <w:rFonts w:ascii="Times New Roman"/>
          <w:b w:val="false"/>
          <w:i w:val="false"/>
          <w:color w:val="000000"/>
          <w:sz w:val="28"/>
        </w:rPr>
        <w:t>
      В случае осуществления выезда на место нахождения производства заявляемого товара срок выдачи сертификата о происхождении товара формы "СТ-KZ" или письменного мотивированного решения об отказе в его выдаче составляет не более 4 (четырех) рабочих дней, следующих за днем регистрации заявки в уполномоченной организации.</w:t>
      </w:r>
    </w:p>
    <w:bookmarkEnd w:id="201"/>
    <w:bookmarkStart w:name="z1187" w:id="202"/>
    <w:p>
      <w:pPr>
        <w:spacing w:after="0"/>
        <w:ind w:left="0"/>
        <w:jc w:val="both"/>
      </w:pPr>
      <w:r>
        <w:rPr>
          <w:rFonts w:ascii="Times New Roman"/>
          <w:b w:val="false"/>
          <w:i w:val="false"/>
          <w:color w:val="000000"/>
          <w:sz w:val="28"/>
        </w:rPr>
        <w:t>
      Уполномоченное лицо для идентификации товара по внешним признакам, маркировке (наименование, тип, упаковка, класс, предприятие-изготовитель) и для проверки производственной базы, технологического оборудования осуществляет выезд на место нахождения производства заявляемого товара в следующих случаях:</w:t>
      </w:r>
    </w:p>
    <w:bookmarkEnd w:id="202"/>
    <w:bookmarkStart w:name="z1188" w:id="203"/>
    <w:p>
      <w:pPr>
        <w:spacing w:after="0"/>
        <w:ind w:left="0"/>
        <w:jc w:val="both"/>
      </w:pPr>
      <w:r>
        <w:rPr>
          <w:rFonts w:ascii="Times New Roman"/>
          <w:b w:val="false"/>
          <w:i w:val="false"/>
          <w:color w:val="000000"/>
          <w:sz w:val="28"/>
        </w:rPr>
        <w:t>
      1) подачи заявки на товарные подсубпозиции ТН ВЭД, выпуск которых осуществляется впервые;</w:t>
      </w:r>
    </w:p>
    <w:bookmarkEnd w:id="203"/>
    <w:bookmarkStart w:name="z1189" w:id="204"/>
    <w:p>
      <w:pPr>
        <w:spacing w:after="0"/>
        <w:ind w:left="0"/>
        <w:jc w:val="both"/>
      </w:pPr>
      <w:r>
        <w:rPr>
          <w:rFonts w:ascii="Times New Roman"/>
          <w:b w:val="false"/>
          <w:i w:val="false"/>
          <w:color w:val="000000"/>
          <w:sz w:val="28"/>
        </w:rPr>
        <w:t>
      2) изменения места нахождения производства заявляемого товара;</w:t>
      </w:r>
    </w:p>
    <w:bookmarkEnd w:id="204"/>
    <w:bookmarkStart w:name="z1190" w:id="205"/>
    <w:p>
      <w:pPr>
        <w:spacing w:after="0"/>
        <w:ind w:left="0"/>
        <w:jc w:val="both"/>
      </w:pPr>
      <w:r>
        <w:rPr>
          <w:rFonts w:ascii="Times New Roman"/>
          <w:b w:val="false"/>
          <w:i w:val="false"/>
          <w:color w:val="000000"/>
          <w:sz w:val="28"/>
        </w:rPr>
        <w:t>
      3) изменения перечня основного оборудования;</w:t>
      </w:r>
    </w:p>
    <w:bookmarkEnd w:id="205"/>
    <w:bookmarkStart w:name="z1191" w:id="206"/>
    <w:p>
      <w:pPr>
        <w:spacing w:after="0"/>
        <w:ind w:left="0"/>
        <w:jc w:val="both"/>
      </w:pPr>
      <w:r>
        <w:rPr>
          <w:rFonts w:ascii="Times New Roman"/>
          <w:b w:val="false"/>
          <w:i w:val="false"/>
          <w:color w:val="000000"/>
          <w:sz w:val="28"/>
        </w:rPr>
        <w:t>
      4) при изменении технологических операций.</w:t>
      </w:r>
    </w:p>
    <w:bookmarkEnd w:id="206"/>
    <w:bookmarkStart w:name="z1192" w:id="207"/>
    <w:p>
      <w:pPr>
        <w:spacing w:after="0"/>
        <w:ind w:left="0"/>
        <w:jc w:val="both"/>
      </w:pPr>
      <w:r>
        <w:rPr>
          <w:rFonts w:ascii="Times New Roman"/>
          <w:b w:val="false"/>
          <w:i w:val="false"/>
          <w:color w:val="000000"/>
          <w:sz w:val="28"/>
        </w:rPr>
        <w:t xml:space="preserve">
      При выезде на место нахождения производства заявляемого товара, к ознакомлению уполномоченного лица предъявляется конструкторская документация, или техническая документация (для медицинских изделий), или рецептура, или состав (для производства и (или) изготовления пищевой или химической продукции). Требование настоящего абзаца не распространяется на документацию, составляющую государственные секреты или относящуюся к охраняемой,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секретах" и информации ограниченного доступа,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доступе к информации", а также на товары полностью казахстанского происхождения, указанные в подпунктах 1), 2), 3), 4), 5), 6), 7), 8), 9), 10), 12) пункта 5 настоящих Правил.</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 о происхождении товара формы "CT-KZ" оформляется, удостоверяется и выдается уполномоченной организацией на товары:</w:t>
      </w:r>
    </w:p>
    <w:bookmarkStart w:name="z1194" w:id="208"/>
    <w:p>
      <w:pPr>
        <w:spacing w:after="0"/>
        <w:ind w:left="0"/>
        <w:jc w:val="both"/>
      </w:pPr>
      <w:r>
        <w:rPr>
          <w:rFonts w:ascii="Times New Roman"/>
          <w:b w:val="false"/>
          <w:i w:val="false"/>
          <w:color w:val="000000"/>
          <w:sz w:val="28"/>
        </w:rPr>
        <w:t>
      1) подвергнутые достаточной переработке в соответствии с критериями достаточной переработки товара и вывозимые с территории специальных экономических зон и свободных складов на остальную часть территории Республики Казахстан;</w:t>
      </w:r>
    </w:p>
    <w:bookmarkEnd w:id="208"/>
    <w:bookmarkStart w:name="z1195" w:id="209"/>
    <w:p>
      <w:pPr>
        <w:spacing w:after="0"/>
        <w:ind w:left="0"/>
        <w:jc w:val="both"/>
      </w:pPr>
      <w:r>
        <w:rPr>
          <w:rFonts w:ascii="Times New Roman"/>
          <w:b w:val="false"/>
          <w:i w:val="false"/>
          <w:color w:val="000000"/>
          <w:sz w:val="28"/>
        </w:rPr>
        <w:t>
      2) произведенные или подвергнутые достаточной переработке в соответствии с критериями достаточной переработки товара на территории Республики Казахстан и реализуемые на территории Республики Казахстан.</w:t>
      </w:r>
    </w:p>
    <w:bookmarkEnd w:id="209"/>
    <w:bookmarkStart w:name="z1196" w:id="210"/>
    <w:p>
      <w:pPr>
        <w:spacing w:after="0"/>
        <w:ind w:left="0"/>
        <w:jc w:val="both"/>
      </w:pPr>
      <w:r>
        <w:rPr>
          <w:rFonts w:ascii="Times New Roman"/>
          <w:b w:val="false"/>
          <w:i w:val="false"/>
          <w:color w:val="000000"/>
          <w:sz w:val="28"/>
        </w:rPr>
        <w:t xml:space="preserve">
      Сертификат о происхождении товара формы "CT-KZ"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11"/>
    <w:p>
      <w:pPr>
        <w:spacing w:after="0"/>
        <w:ind w:left="0"/>
        <w:jc w:val="both"/>
      </w:pPr>
      <w:r>
        <w:rPr>
          <w:rFonts w:ascii="Times New Roman"/>
          <w:b w:val="false"/>
          <w:i w:val="false"/>
          <w:color w:val="000000"/>
          <w:sz w:val="28"/>
        </w:rPr>
        <w:t>
      51. При ввозе товара с территорий специальных экономических зон и свободных складов на остальную часть территории Республики Казахстан и (или) реализации товара на территории Республики Казахстан сертификат о происхождении товара формы "CT-KZ" оформляется на поставку товара или серийное производство и выдается производителю или уполномоченному им лицу.</w:t>
      </w:r>
    </w:p>
    <w:bookmarkEnd w:id="211"/>
    <w:bookmarkStart w:name="z229" w:id="212"/>
    <w:p>
      <w:pPr>
        <w:spacing w:after="0"/>
        <w:ind w:left="0"/>
        <w:jc w:val="both"/>
      </w:pPr>
      <w:r>
        <w:rPr>
          <w:rFonts w:ascii="Times New Roman"/>
          <w:b w:val="false"/>
          <w:i w:val="false"/>
          <w:color w:val="000000"/>
          <w:sz w:val="28"/>
        </w:rPr>
        <w:t>
      На товары, произведенные на территории свободного склада и реализуемые владельцем свободного склада на территории Республики Казахстан, в течение срока действия акта экспертизы о происхождении товара, выданного на серийное производство, допускается оформление нескольких сертификатов о происхождении товара формы "CT-KZ".</w:t>
      </w:r>
    </w:p>
    <w:bookmarkEnd w:id="212"/>
    <w:bookmarkStart w:name="z230" w:id="213"/>
    <w:p>
      <w:pPr>
        <w:spacing w:after="0"/>
        <w:ind w:left="0"/>
        <w:jc w:val="both"/>
      </w:pPr>
      <w:r>
        <w:rPr>
          <w:rFonts w:ascii="Times New Roman"/>
          <w:b w:val="false"/>
          <w:i w:val="false"/>
          <w:color w:val="000000"/>
          <w:sz w:val="28"/>
        </w:rPr>
        <w:t>
      Общее количество товара в сертификатах о происхождении, выданных на основании акта экспертизы на серийное производство, не превышает годовой объем товара, указанный в акте экспертизы.</w:t>
      </w:r>
    </w:p>
    <w:bookmarkEnd w:id="213"/>
    <w:bookmarkStart w:name="z231" w:id="214"/>
    <w:p>
      <w:pPr>
        <w:spacing w:after="0"/>
        <w:ind w:left="0"/>
        <w:jc w:val="both"/>
      </w:pPr>
      <w:r>
        <w:rPr>
          <w:rFonts w:ascii="Times New Roman"/>
          <w:b w:val="false"/>
          <w:i w:val="false"/>
          <w:color w:val="000000"/>
          <w:sz w:val="28"/>
        </w:rPr>
        <w:t>
      Неотъемлемой частью сертификата о происхождении товара формы "СТ-KZ" является накладная, содержащая номер изделия, который наносится на каждую единицу товара и является неизменным, действующим в течение срока службы/годности, определенного для данного вида товара, имеющим структуру в соответствии с документом по стандартизации, который оформляется производителем на каждую партию ввозимого товара и подлежит представлению только в случае запроса органа государственных доходов.</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15"/>
    <w:p>
      <w:pPr>
        <w:spacing w:after="0"/>
        <w:ind w:left="0"/>
        <w:jc w:val="both"/>
      </w:pPr>
      <w:r>
        <w:rPr>
          <w:rFonts w:ascii="Times New Roman"/>
          <w:b w:val="false"/>
          <w:i w:val="false"/>
          <w:color w:val="000000"/>
          <w:sz w:val="28"/>
        </w:rPr>
        <w:t>
      52. На товары серийного производства сертификат о происхождении товара формы "СТ-KZ" выдается заявителю, являющемуся производителем товара серийного производства, на срок действия акта экспертизы о происхождении товара и объем товара, указанный в акте экспертизы о происхождении товара. В сертификате о происхождении товара формы "СТ-KZ" на серийное производство указывается годовой объем выпуска товара.</w:t>
      </w:r>
    </w:p>
    <w:bookmarkEnd w:id="215"/>
    <w:bookmarkStart w:name="z233" w:id="216"/>
    <w:p>
      <w:pPr>
        <w:spacing w:after="0"/>
        <w:ind w:left="0"/>
        <w:jc w:val="both"/>
      </w:pPr>
      <w:r>
        <w:rPr>
          <w:rFonts w:ascii="Times New Roman"/>
          <w:b w:val="false"/>
          <w:i w:val="false"/>
          <w:color w:val="000000"/>
          <w:sz w:val="28"/>
        </w:rPr>
        <w:t>
      В случае выявления несоблюдения заявителем требований части восьмой пункта 29 Правил территориальное подразделение уполномоченной организации принимает решение в соответствии с подпунктом 7) пункта 61 настоящих Правил.</w:t>
      </w:r>
    </w:p>
    <w:bookmarkEnd w:id="216"/>
    <w:bookmarkStart w:name="z234" w:id="217"/>
    <w:p>
      <w:pPr>
        <w:spacing w:after="0"/>
        <w:ind w:left="0"/>
        <w:jc w:val="both"/>
      </w:pPr>
      <w:r>
        <w:rPr>
          <w:rFonts w:ascii="Times New Roman"/>
          <w:b w:val="false"/>
          <w:i w:val="false"/>
          <w:color w:val="000000"/>
          <w:sz w:val="28"/>
        </w:rPr>
        <w:t>
      53. Сертификат о происхождении товара формы "CT-KZ" оформляется, удостоверяется и выдается на основании:</w:t>
      </w:r>
    </w:p>
    <w:bookmarkEnd w:id="217"/>
    <w:bookmarkStart w:name="z235" w:id="218"/>
    <w:p>
      <w:pPr>
        <w:spacing w:after="0"/>
        <w:ind w:left="0"/>
        <w:jc w:val="both"/>
      </w:pPr>
      <w:r>
        <w:rPr>
          <w:rFonts w:ascii="Times New Roman"/>
          <w:b w:val="false"/>
          <w:i w:val="false"/>
          <w:color w:val="000000"/>
          <w:sz w:val="28"/>
        </w:rPr>
        <w:t xml:space="preserve">
      1) заявки на получение сертификата о происхождении товара формы "СТ-KZ" в электронной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посредством информационной системы уполномоченной организации в территориальное подразделение уполномоченной организации по месту нахождения производства;</w:t>
      </w:r>
    </w:p>
    <w:bookmarkEnd w:id="218"/>
    <w:bookmarkStart w:name="z236" w:id="219"/>
    <w:p>
      <w:pPr>
        <w:spacing w:after="0"/>
        <w:ind w:left="0"/>
        <w:jc w:val="both"/>
      </w:pPr>
      <w:r>
        <w:rPr>
          <w:rFonts w:ascii="Times New Roman"/>
          <w:b w:val="false"/>
          <w:i w:val="false"/>
          <w:color w:val="000000"/>
          <w:sz w:val="28"/>
        </w:rPr>
        <w:t>
      2) акта экспертизы о происхождении товара для внутреннего обращения, представленного не позднее одного месяца с даты составления, за исключением случаев, предусмотренных абзацем вторым пункта 51 настоящих Правил;</w:t>
      </w:r>
    </w:p>
    <w:bookmarkEnd w:id="219"/>
    <w:bookmarkStart w:name="z237" w:id="220"/>
    <w:p>
      <w:pPr>
        <w:spacing w:after="0"/>
        <w:ind w:left="0"/>
        <w:jc w:val="both"/>
      </w:pPr>
      <w:r>
        <w:rPr>
          <w:rFonts w:ascii="Times New Roman"/>
          <w:b w:val="false"/>
          <w:i w:val="false"/>
          <w:color w:val="000000"/>
          <w:sz w:val="28"/>
        </w:rPr>
        <w:t>
      3) документов в виде их электронных копий согласно пункту 25 настоящих Правил, прикрепленных к заявке и удостоверенных электронной цифровой подписью заявителя;</w:t>
      </w:r>
    </w:p>
    <w:bookmarkEnd w:id="220"/>
    <w:bookmarkStart w:name="z238" w:id="221"/>
    <w:p>
      <w:pPr>
        <w:spacing w:after="0"/>
        <w:ind w:left="0"/>
        <w:jc w:val="both"/>
      </w:pPr>
      <w:r>
        <w:rPr>
          <w:rFonts w:ascii="Times New Roman"/>
          <w:b w:val="false"/>
          <w:i w:val="false"/>
          <w:color w:val="000000"/>
          <w:sz w:val="28"/>
        </w:rPr>
        <w:t>
      4) документов в виде их электронных копий согласно пункту 29 настоящих Правил, доказывающих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прикрепленных к заявке и удостоверенных электронной цифровой подписью заявителя (в случае получения сертификата о происхождении товара формы "СТ-KZ" серийного производства).</w:t>
      </w:r>
    </w:p>
    <w:bookmarkEnd w:id="221"/>
    <w:bookmarkStart w:name="z239" w:id="222"/>
    <w:p>
      <w:pPr>
        <w:spacing w:after="0"/>
        <w:ind w:left="0"/>
        <w:jc w:val="both"/>
      </w:pPr>
      <w:r>
        <w:rPr>
          <w:rFonts w:ascii="Times New Roman"/>
          <w:b w:val="false"/>
          <w:i w:val="false"/>
          <w:color w:val="000000"/>
          <w:sz w:val="28"/>
        </w:rPr>
        <w:t>
      Сертификат о происхождении товара формы "CT-KZ" выдается в электронной форме посредством информационной системы уполномоченной организации. По обращению заявителя выдается сертификат о происхождении товара формы "CT-KZ" в бумажном виде, заверенном печатью уполномоченной организации и подписью уполномоченного лица.</w:t>
      </w:r>
    </w:p>
    <w:bookmarkEnd w:id="222"/>
    <w:bookmarkStart w:name="z240" w:id="223"/>
    <w:p>
      <w:pPr>
        <w:spacing w:after="0"/>
        <w:ind w:left="0"/>
        <w:jc w:val="both"/>
      </w:pPr>
      <w:r>
        <w:rPr>
          <w:rFonts w:ascii="Times New Roman"/>
          <w:b w:val="false"/>
          <w:i w:val="false"/>
          <w:color w:val="000000"/>
          <w:sz w:val="28"/>
        </w:rPr>
        <w:t>
      В случае, если расстояние от места нахождения производства заявителя до соответствующего территориального подразделения уполномоченной организации превышает расстояние до другого территориального подразделения уполномоченной организации в двукратном размере, то заявителю допускается подавать заявку и приложенные к ней документы в ближайшее территориальное подразделение уполномоченной организации.</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24"/>
    <w:p>
      <w:pPr>
        <w:spacing w:after="0"/>
        <w:ind w:left="0"/>
        <w:jc w:val="both"/>
      </w:pPr>
      <w:r>
        <w:rPr>
          <w:rFonts w:ascii="Times New Roman"/>
          <w:b w:val="false"/>
          <w:i w:val="false"/>
          <w:color w:val="000000"/>
          <w:sz w:val="28"/>
        </w:rPr>
        <w:t xml:space="preserve">
      54. Сертификат о происхождении товара формы "CT-KZ" заполняется в соответствии с порядком, изложенным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224"/>
    <w:bookmarkStart w:name="z242" w:id="225"/>
    <w:p>
      <w:pPr>
        <w:spacing w:after="0"/>
        <w:ind w:left="0"/>
        <w:jc w:val="both"/>
      </w:pPr>
      <w:r>
        <w:rPr>
          <w:rFonts w:ascii="Times New Roman"/>
          <w:b w:val="false"/>
          <w:i w:val="false"/>
          <w:color w:val="000000"/>
          <w:sz w:val="28"/>
        </w:rPr>
        <w:t>
      55. Посредством информационной системы уполномоченной организации:</w:t>
      </w:r>
    </w:p>
    <w:bookmarkEnd w:id="225"/>
    <w:bookmarkStart w:name="z243" w:id="226"/>
    <w:p>
      <w:pPr>
        <w:spacing w:after="0"/>
        <w:ind w:left="0"/>
        <w:jc w:val="both"/>
      </w:pPr>
      <w:r>
        <w:rPr>
          <w:rFonts w:ascii="Times New Roman"/>
          <w:b w:val="false"/>
          <w:i w:val="false"/>
          <w:color w:val="000000"/>
          <w:sz w:val="28"/>
        </w:rPr>
        <w:t>
      1) представляются заявка и электронные копии документов в электронной форме, предусмотренных пунктами 25 и 27 настоящих Правил, и удостоверенных электронной цифровой подписью заявителя на проведение экспертизы происхождения товара для внутреннего обращения;</w:t>
      </w:r>
    </w:p>
    <w:bookmarkEnd w:id="226"/>
    <w:bookmarkStart w:name="z244" w:id="227"/>
    <w:p>
      <w:pPr>
        <w:spacing w:after="0"/>
        <w:ind w:left="0"/>
        <w:jc w:val="both"/>
      </w:pPr>
      <w:r>
        <w:rPr>
          <w:rFonts w:ascii="Times New Roman"/>
          <w:b w:val="false"/>
          <w:i w:val="false"/>
          <w:color w:val="000000"/>
          <w:sz w:val="28"/>
        </w:rPr>
        <w:t>
      2) оформляется акт экспертизы о происхождении товара для внутреннего обращения и подписывается электронной цифровой подписью эксперта-аудитора по определению страны происхождения товара акт экспертизы о происхождении товара для внутреннего обращения.</w:t>
      </w:r>
    </w:p>
    <w:bookmarkEnd w:id="227"/>
    <w:bookmarkStart w:name="z245" w:id="228"/>
    <w:p>
      <w:pPr>
        <w:spacing w:after="0"/>
        <w:ind w:left="0"/>
        <w:jc w:val="both"/>
      </w:pPr>
      <w:r>
        <w:rPr>
          <w:rFonts w:ascii="Times New Roman"/>
          <w:b w:val="false"/>
          <w:i w:val="false"/>
          <w:color w:val="000000"/>
          <w:sz w:val="28"/>
        </w:rPr>
        <w:t>
      Уполномоченная организация предоставляет доступ к сведениям уполномоченному органу, для проведения государственного контроля.</w:t>
      </w:r>
    </w:p>
    <w:bookmarkEnd w:id="228"/>
    <w:bookmarkStart w:name="z246"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Сертификат о происхождении товара формы "CT-KZ" считается недействительным, если в нем имеются подчистки, помарки, отсутствуют необходимые подписи.</w:t>
      </w:r>
    </w:p>
    <w:bookmarkEnd w:id="229"/>
    <w:bookmarkStart w:name="z248" w:id="230"/>
    <w:p>
      <w:pPr>
        <w:spacing w:after="0"/>
        <w:ind w:left="0"/>
        <w:jc w:val="both"/>
      </w:pPr>
      <w:r>
        <w:rPr>
          <w:rFonts w:ascii="Times New Roman"/>
          <w:b w:val="false"/>
          <w:i w:val="false"/>
          <w:color w:val="000000"/>
          <w:sz w:val="28"/>
        </w:rPr>
        <w:t>
      57. Сертификат о происхождении товара формы "CT-KZ" и документы, на основании которых они были выданы, хранятся в уполномоченной организации не менее трех лет со дня выдачи сертификата.</w:t>
      </w:r>
    </w:p>
    <w:bookmarkEnd w:id="230"/>
    <w:bookmarkStart w:name="z249" w:id="231"/>
    <w:p>
      <w:pPr>
        <w:spacing w:after="0"/>
        <w:ind w:left="0"/>
        <w:jc w:val="both"/>
      </w:pPr>
      <w:r>
        <w:rPr>
          <w:rFonts w:ascii="Times New Roman"/>
          <w:b w:val="false"/>
          <w:i w:val="false"/>
          <w:color w:val="000000"/>
          <w:sz w:val="28"/>
        </w:rPr>
        <w:t>
      58. Срок действия сертификата о происхождении товара формы "CT-KZ" составляет двенадцать или тридцать шесть месяцев со дня выдачи в зависимости от срока действия акта экспертизы о происхождении товара для внутреннего обращения.</w:t>
      </w:r>
    </w:p>
    <w:bookmarkEnd w:id="231"/>
    <w:bookmarkStart w:name="z250" w:id="232"/>
    <w:p>
      <w:pPr>
        <w:spacing w:after="0"/>
        <w:ind w:left="0"/>
        <w:jc w:val="both"/>
      </w:pPr>
      <w:r>
        <w:rPr>
          <w:rFonts w:ascii="Times New Roman"/>
          <w:b w:val="false"/>
          <w:i w:val="false"/>
          <w:color w:val="000000"/>
          <w:sz w:val="28"/>
        </w:rPr>
        <w:t>
      Сертификат о происхождении товара формы "CT-KZ" действует на количество товара, указанное в нем.</w:t>
      </w:r>
    </w:p>
    <w:bookmarkEnd w:id="232"/>
    <w:bookmarkStart w:name="z251" w:id="233"/>
    <w:p>
      <w:pPr>
        <w:spacing w:after="0"/>
        <w:ind w:left="0"/>
        <w:jc w:val="both"/>
      </w:pPr>
      <w:r>
        <w:rPr>
          <w:rFonts w:ascii="Times New Roman"/>
          <w:b w:val="false"/>
          <w:i w:val="false"/>
          <w:color w:val="000000"/>
          <w:sz w:val="28"/>
        </w:rPr>
        <w:t>
      59. Уполномоченная организация отказывает заявителю в выдаче сертификата о происхождении товара формы "CT-KZ" с обоснованием причин отказа в случаях:</w:t>
      </w:r>
    </w:p>
    <w:bookmarkEnd w:id="233"/>
    <w:bookmarkStart w:name="z1198" w:id="234"/>
    <w:p>
      <w:pPr>
        <w:spacing w:after="0"/>
        <w:ind w:left="0"/>
        <w:jc w:val="both"/>
      </w:pPr>
      <w:r>
        <w:rPr>
          <w:rFonts w:ascii="Times New Roman"/>
          <w:b w:val="false"/>
          <w:i w:val="false"/>
          <w:color w:val="000000"/>
          <w:sz w:val="28"/>
        </w:rPr>
        <w:t>
      1) непредставления документов согласно пункту 53 настоящих Правил;</w:t>
      </w:r>
    </w:p>
    <w:bookmarkEnd w:id="234"/>
    <w:bookmarkStart w:name="z1199" w:id="235"/>
    <w:p>
      <w:pPr>
        <w:spacing w:after="0"/>
        <w:ind w:left="0"/>
        <w:jc w:val="both"/>
      </w:pPr>
      <w:r>
        <w:rPr>
          <w:rFonts w:ascii="Times New Roman"/>
          <w:b w:val="false"/>
          <w:i w:val="false"/>
          <w:color w:val="000000"/>
          <w:sz w:val="28"/>
        </w:rPr>
        <w:t>
      2) несоответствия требованиям настоящих Правил;</w:t>
      </w:r>
    </w:p>
    <w:bookmarkEnd w:id="235"/>
    <w:bookmarkStart w:name="z1200" w:id="236"/>
    <w:p>
      <w:pPr>
        <w:spacing w:after="0"/>
        <w:ind w:left="0"/>
        <w:jc w:val="both"/>
      </w:pPr>
      <w:r>
        <w:rPr>
          <w:rFonts w:ascii="Times New Roman"/>
          <w:b w:val="false"/>
          <w:i w:val="false"/>
          <w:color w:val="000000"/>
          <w:sz w:val="28"/>
        </w:rPr>
        <w:t>
      3) предоставления акта экспертизы о происхождении товара для внутреннего обращения на товар иностранного происхождения;</w:t>
      </w:r>
    </w:p>
    <w:bookmarkEnd w:id="236"/>
    <w:bookmarkStart w:name="z1201" w:id="237"/>
    <w:p>
      <w:pPr>
        <w:spacing w:after="0"/>
        <w:ind w:left="0"/>
        <w:jc w:val="both"/>
      </w:pPr>
      <w:r>
        <w:rPr>
          <w:rFonts w:ascii="Times New Roman"/>
          <w:b w:val="false"/>
          <w:i w:val="false"/>
          <w:color w:val="000000"/>
          <w:sz w:val="28"/>
        </w:rPr>
        <w:t>
      4) неверного расчета процентной доли внутристрановой ценности в товаре (более 1 процента);</w:t>
      </w:r>
    </w:p>
    <w:bookmarkEnd w:id="237"/>
    <w:bookmarkStart w:name="z1202" w:id="238"/>
    <w:p>
      <w:pPr>
        <w:spacing w:after="0"/>
        <w:ind w:left="0"/>
        <w:jc w:val="both"/>
      </w:pPr>
      <w:r>
        <w:rPr>
          <w:rFonts w:ascii="Times New Roman"/>
          <w:b w:val="false"/>
          <w:i w:val="false"/>
          <w:color w:val="000000"/>
          <w:sz w:val="28"/>
        </w:rPr>
        <w:t>
      5) отсутствия сведений, представленных в списке работников, указанных в подпункте 5) пункта 25 настоящих Правил, в документах, указанных в подпункте 10) пункта 25 настоящих Правил;</w:t>
      </w:r>
    </w:p>
    <w:bookmarkEnd w:id="238"/>
    <w:bookmarkStart w:name="z1203" w:id="239"/>
    <w:p>
      <w:pPr>
        <w:spacing w:after="0"/>
        <w:ind w:left="0"/>
        <w:jc w:val="both"/>
      </w:pPr>
      <w:r>
        <w:rPr>
          <w:rFonts w:ascii="Times New Roman"/>
          <w:b w:val="false"/>
          <w:i w:val="false"/>
          <w:color w:val="000000"/>
          <w:sz w:val="28"/>
        </w:rPr>
        <w:t>
      6) установления недостоверности документов, представленных заявителем для получения сертификата о происхождении товара формы "CT-KZ", и (или) данных (сведений), содержащихся в них.</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40"/>
    <w:p>
      <w:pPr>
        <w:spacing w:after="0"/>
        <w:ind w:left="0"/>
        <w:jc w:val="left"/>
      </w:pPr>
      <w:r>
        <w:rPr>
          <w:rFonts w:ascii="Times New Roman"/>
          <w:b/>
          <w:i w:val="false"/>
          <w:color w:val="000000"/>
        </w:rPr>
        <w:t xml:space="preserve"> Глава 4. Порядок отмены действия сертификата о происхождении товара</w:t>
      </w:r>
    </w:p>
    <w:bookmarkEnd w:id="240"/>
    <w:bookmarkStart w:name="z258" w:id="241"/>
    <w:p>
      <w:pPr>
        <w:spacing w:after="0"/>
        <w:ind w:left="0"/>
        <w:jc w:val="left"/>
      </w:pPr>
      <w:r>
        <w:rPr>
          <w:rFonts w:ascii="Times New Roman"/>
          <w:b/>
          <w:i w:val="false"/>
          <w:color w:val="000000"/>
        </w:rPr>
        <w:t xml:space="preserve"> Параграф 1. Порядок отмены действия сертификата о происхождении товара, экспортируемого, реэкспортируемого из Республики Казахстан</w:t>
      </w:r>
    </w:p>
    <w:bookmarkEnd w:id="241"/>
    <w:bookmarkStart w:name="z259" w:id="242"/>
    <w:p>
      <w:pPr>
        <w:spacing w:after="0"/>
        <w:ind w:left="0"/>
        <w:jc w:val="both"/>
      </w:pPr>
      <w:r>
        <w:rPr>
          <w:rFonts w:ascii="Times New Roman"/>
          <w:b w:val="false"/>
          <w:i w:val="false"/>
          <w:color w:val="000000"/>
          <w:sz w:val="28"/>
        </w:rPr>
        <w:t>
      60. Отмена действия сертификата о происхождении товара, экспортируемого, реэкспортируемого из Республики Казахстан, осуществляется решением уполномоченной организации на основании:</w:t>
      </w:r>
    </w:p>
    <w:bookmarkEnd w:id="242"/>
    <w:bookmarkStart w:name="z1204" w:id="243"/>
    <w:p>
      <w:pPr>
        <w:spacing w:after="0"/>
        <w:ind w:left="0"/>
        <w:jc w:val="both"/>
      </w:pPr>
      <w:r>
        <w:rPr>
          <w:rFonts w:ascii="Times New Roman"/>
          <w:b w:val="false"/>
          <w:i w:val="false"/>
          <w:color w:val="000000"/>
          <w:sz w:val="28"/>
        </w:rPr>
        <w:t>
      1) обращения заявителя об изменении сведений, содержащихся в графах сертификата о происхождении товара, с приложением документов, подтверждающих эти изменения;</w:t>
      </w:r>
    </w:p>
    <w:bookmarkEnd w:id="243"/>
    <w:bookmarkStart w:name="z1205" w:id="244"/>
    <w:p>
      <w:pPr>
        <w:spacing w:after="0"/>
        <w:ind w:left="0"/>
        <w:jc w:val="both"/>
      </w:pPr>
      <w:r>
        <w:rPr>
          <w:rFonts w:ascii="Times New Roman"/>
          <w:b w:val="false"/>
          <w:i w:val="false"/>
          <w:color w:val="000000"/>
          <w:sz w:val="28"/>
        </w:rPr>
        <w:t xml:space="preserve">
      2) предписания уполномоченного органа в области технического регулирования, выданного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46 Закона Республики Казахстан "О техническом регулировании" (далее - Закон о техническом регулировании).</w:t>
      </w:r>
    </w:p>
    <w:bookmarkEnd w:id="244"/>
    <w:p>
      <w:pPr>
        <w:spacing w:after="0"/>
        <w:ind w:left="0"/>
        <w:jc w:val="both"/>
      </w:pPr>
      <w:r>
        <w:rPr>
          <w:rFonts w:ascii="Times New Roman"/>
          <w:b w:val="false"/>
          <w:i w:val="false"/>
          <w:color w:val="000000"/>
          <w:sz w:val="28"/>
        </w:rPr>
        <w:t>
      В случае принятия решения об отмене действия экспортного сертификата на основании подпункта 1) настоящего пункта, по обращению заявителя выдается сертификат о происхождении товара взамен. При этом заявитель представляет необходимые документы, подтверждающие эти изменения. При выдаче экспортного сертификата о происхождении товара, выданного взамен, во вновь выдаваемом сертификате о происхождении товара делается запись о выдаче взамен с указанием номера и даты заменяемого сертификата. Сертификату о происхождении товара, выдаваемому взамен другого сертификата, присваивается новый порядковый номер. Срок действия сертификата, выданного взамен, не превышает срок действия заменяемого сертификата.</w:t>
      </w:r>
    </w:p>
    <w:p>
      <w:pPr>
        <w:spacing w:after="0"/>
        <w:ind w:left="0"/>
        <w:jc w:val="both"/>
      </w:pPr>
      <w:r>
        <w:rPr>
          <w:rFonts w:ascii="Times New Roman"/>
          <w:b w:val="false"/>
          <w:i w:val="false"/>
          <w:color w:val="000000"/>
          <w:sz w:val="28"/>
        </w:rPr>
        <w:t>
      Уполномоченная организация в Реестре выданных сертификатов о происхождении товара, экспортируемого, реэкспортируемого из Республики Казахстан указывает информацию об отмене действия сертификата о происхождении товара, экспортируемого, реэкспортируемого из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45"/>
    <w:p>
      <w:pPr>
        <w:spacing w:after="0"/>
        <w:ind w:left="0"/>
        <w:jc w:val="left"/>
      </w:pPr>
      <w:r>
        <w:rPr>
          <w:rFonts w:ascii="Times New Roman"/>
          <w:b/>
          <w:i w:val="false"/>
          <w:color w:val="000000"/>
        </w:rPr>
        <w:t xml:space="preserve"> Параграф 2. Порядок отмены действия сертификата о происхождении товара формы "CT-KZ"</w:t>
      </w:r>
    </w:p>
    <w:bookmarkEnd w:id="245"/>
    <w:bookmarkStart w:name="z264" w:id="246"/>
    <w:p>
      <w:pPr>
        <w:spacing w:after="0"/>
        <w:ind w:left="0"/>
        <w:jc w:val="both"/>
      </w:pPr>
      <w:r>
        <w:rPr>
          <w:rFonts w:ascii="Times New Roman"/>
          <w:b w:val="false"/>
          <w:i w:val="false"/>
          <w:color w:val="000000"/>
          <w:sz w:val="28"/>
        </w:rPr>
        <w:t>
      61. Отмена действия сертификата о происхождении товара формы "CT-KZ" принимается Решением уполномоченной организации в случаях/на основании:</w:t>
      </w:r>
    </w:p>
    <w:bookmarkEnd w:id="246"/>
    <w:bookmarkStart w:name="z1207" w:id="247"/>
    <w:p>
      <w:pPr>
        <w:spacing w:after="0"/>
        <w:ind w:left="0"/>
        <w:jc w:val="both"/>
      </w:pPr>
      <w:r>
        <w:rPr>
          <w:rFonts w:ascii="Times New Roman"/>
          <w:b w:val="false"/>
          <w:i w:val="false"/>
          <w:color w:val="000000"/>
          <w:sz w:val="28"/>
        </w:rPr>
        <w:t>
      1) обращения заявителя в связи с прекращением производства товара, указанного в сертификате о происхождении товара формы "CT-KZ" серийного производства, или прекращения деятельности предприятия-изготовителя;</w:t>
      </w:r>
    </w:p>
    <w:bookmarkEnd w:id="247"/>
    <w:bookmarkStart w:name="z1208" w:id="248"/>
    <w:p>
      <w:pPr>
        <w:spacing w:after="0"/>
        <w:ind w:left="0"/>
        <w:jc w:val="both"/>
      </w:pPr>
      <w:r>
        <w:rPr>
          <w:rFonts w:ascii="Times New Roman"/>
          <w:b w:val="false"/>
          <w:i w:val="false"/>
          <w:color w:val="000000"/>
          <w:sz w:val="28"/>
        </w:rPr>
        <w:t>
      2) обращения заявителя об изменении сведений, содержащихся в графах сертификата о происхождении товара, с приложением документов, подтверждающих эти изменения;</w:t>
      </w:r>
    </w:p>
    <w:bookmarkEnd w:id="248"/>
    <w:bookmarkStart w:name="z1209" w:id="249"/>
    <w:p>
      <w:pPr>
        <w:spacing w:after="0"/>
        <w:ind w:left="0"/>
        <w:jc w:val="both"/>
      </w:pPr>
      <w:r>
        <w:rPr>
          <w:rFonts w:ascii="Times New Roman"/>
          <w:b w:val="false"/>
          <w:i w:val="false"/>
          <w:color w:val="000000"/>
          <w:sz w:val="28"/>
        </w:rPr>
        <w:t xml:space="preserve">
      3) предписания уполномоченного органа в области технического регулирования, выданного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46 Закона о техническом регулировании;</w:t>
      </w:r>
    </w:p>
    <w:bookmarkEnd w:id="249"/>
    <w:bookmarkStart w:name="z1210" w:id="250"/>
    <w:p>
      <w:pPr>
        <w:spacing w:after="0"/>
        <w:ind w:left="0"/>
        <w:jc w:val="both"/>
      </w:pPr>
      <w:r>
        <w:rPr>
          <w:rFonts w:ascii="Times New Roman"/>
          <w:b w:val="false"/>
          <w:i w:val="false"/>
          <w:color w:val="000000"/>
          <w:sz w:val="28"/>
        </w:rPr>
        <w:t>
      4) предписания (постановления) иных государственных органов, уполномоченных выявлять недостоверность представленных заявителем документов (сведений), предоставляемых при получении сертификата о происхождении товара формы "CT-KZ";</w:t>
      </w:r>
    </w:p>
    <w:bookmarkEnd w:id="250"/>
    <w:bookmarkStart w:name="z1211" w:id="251"/>
    <w:p>
      <w:pPr>
        <w:spacing w:after="0"/>
        <w:ind w:left="0"/>
        <w:jc w:val="both"/>
      </w:pPr>
      <w:r>
        <w:rPr>
          <w:rFonts w:ascii="Times New Roman"/>
          <w:b w:val="false"/>
          <w:i w:val="false"/>
          <w:color w:val="000000"/>
          <w:sz w:val="28"/>
        </w:rPr>
        <w:t>
      5) результатов проверки уполномоченной организацией соблюдения порядка определения страны происхождения товара и (или) порядка выдачи сертификата о происхождении товара формы "CT-KZ", предусмотренных настоящими Правилами (далее - внутренний аудит);</w:t>
      </w:r>
    </w:p>
    <w:bookmarkEnd w:id="251"/>
    <w:bookmarkStart w:name="z1212" w:id="252"/>
    <w:p>
      <w:pPr>
        <w:spacing w:after="0"/>
        <w:ind w:left="0"/>
        <w:jc w:val="both"/>
      </w:pPr>
      <w:r>
        <w:rPr>
          <w:rFonts w:ascii="Times New Roman"/>
          <w:b w:val="false"/>
          <w:i w:val="false"/>
          <w:color w:val="000000"/>
          <w:sz w:val="28"/>
        </w:rPr>
        <w:t xml:space="preserve">
      6) отказа в беспрепятственном доступе членам комиссии по внутреннему аудиту на место производства товара для проведения осмотра с фото- и видеофиксацией, за исключением случаев,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Кодекса Республики Казахстан "О здоровье народа и системе здравоохранения" и </w:t>
      </w:r>
      <w:r>
        <w:rPr>
          <w:rFonts w:ascii="Times New Roman"/>
          <w:b w:val="false"/>
          <w:i w:val="false"/>
          <w:color w:val="000000"/>
          <w:sz w:val="28"/>
        </w:rPr>
        <w:t>статьями 48</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Закона Республики Казахстан "О гражданской защите";</w:t>
      </w:r>
    </w:p>
    <w:bookmarkEnd w:id="252"/>
    <w:bookmarkStart w:name="z1213" w:id="253"/>
    <w:p>
      <w:pPr>
        <w:spacing w:after="0"/>
        <w:ind w:left="0"/>
        <w:jc w:val="both"/>
      </w:pPr>
      <w:r>
        <w:rPr>
          <w:rFonts w:ascii="Times New Roman"/>
          <w:b w:val="false"/>
          <w:i w:val="false"/>
          <w:color w:val="000000"/>
          <w:sz w:val="28"/>
        </w:rPr>
        <w:t>
      7) не информирования заявителем в течение десяти рабочих дней об изменениях, предусмотренных частью восьмой пункта 29 настоящих Правил.</w:t>
      </w:r>
    </w:p>
    <w:bookmarkEnd w:id="253"/>
    <w:bookmarkStart w:name="z1214" w:id="254"/>
    <w:p>
      <w:pPr>
        <w:spacing w:after="0"/>
        <w:ind w:left="0"/>
        <w:jc w:val="both"/>
      </w:pPr>
      <w:r>
        <w:rPr>
          <w:rFonts w:ascii="Times New Roman"/>
          <w:b w:val="false"/>
          <w:i w:val="false"/>
          <w:color w:val="000000"/>
          <w:sz w:val="28"/>
        </w:rPr>
        <w:t>
      Обращения заявителя, указанные в подпунктах 1), 2) настоящего пункта, подаются посредством информационной системы уполномоченной организации. Обращения заявителя, указанные в подпунктах 1), 2) настоящего пункта, представленные в период проведения внутреннего аудита уполномоченной организацией не принимаются для рассмотрения.</w:t>
      </w:r>
    </w:p>
    <w:bookmarkEnd w:id="254"/>
    <w:bookmarkStart w:name="z1215" w:id="255"/>
    <w:p>
      <w:pPr>
        <w:spacing w:after="0"/>
        <w:ind w:left="0"/>
        <w:jc w:val="both"/>
      </w:pPr>
      <w:r>
        <w:rPr>
          <w:rFonts w:ascii="Times New Roman"/>
          <w:b w:val="false"/>
          <w:i w:val="false"/>
          <w:color w:val="000000"/>
          <w:sz w:val="28"/>
        </w:rPr>
        <w:t>
      Сертификат о происхождении товара формы "CT-KZ" при принятии решения на основании подпунктов 3), 4), 5) настоящего пункта отменяется с даты его выдачи в случаях, повлиявших на критерий и страну происхождения товара:</w:t>
      </w:r>
    </w:p>
    <w:bookmarkEnd w:id="255"/>
    <w:bookmarkStart w:name="z1216" w:id="256"/>
    <w:p>
      <w:pPr>
        <w:spacing w:after="0"/>
        <w:ind w:left="0"/>
        <w:jc w:val="both"/>
      </w:pPr>
      <w:r>
        <w:rPr>
          <w:rFonts w:ascii="Times New Roman"/>
          <w:b w:val="false"/>
          <w:i w:val="false"/>
          <w:color w:val="000000"/>
          <w:sz w:val="28"/>
        </w:rPr>
        <w:t>
      1) при обнаружении фактов фальсификации и (или) недостоверности в сведениях, содержащихся в заявке и представленных согласно пунктам 25 и 29 настоящих Правил документах заявителя;</w:t>
      </w:r>
    </w:p>
    <w:bookmarkEnd w:id="256"/>
    <w:bookmarkStart w:name="z1217" w:id="257"/>
    <w:p>
      <w:pPr>
        <w:spacing w:after="0"/>
        <w:ind w:left="0"/>
        <w:jc w:val="both"/>
      </w:pPr>
      <w:r>
        <w:rPr>
          <w:rFonts w:ascii="Times New Roman"/>
          <w:b w:val="false"/>
          <w:i w:val="false"/>
          <w:color w:val="000000"/>
          <w:sz w:val="28"/>
        </w:rPr>
        <w:t>
      2) при несоответствии фактически используемого заявителем оборудования и (или) технологического процесса производства заявленному им при получении сертификата о происхождении товара формы "CT-KZ" , за исключением случаев усовершенствования оборудования и (или) технологического процесса, не влияющих на страну происхождения товара.</w:t>
      </w:r>
    </w:p>
    <w:bookmarkEnd w:id="257"/>
    <w:bookmarkStart w:name="z1218" w:id="258"/>
    <w:p>
      <w:pPr>
        <w:spacing w:after="0"/>
        <w:ind w:left="0"/>
        <w:jc w:val="both"/>
      </w:pPr>
      <w:r>
        <w:rPr>
          <w:rFonts w:ascii="Times New Roman"/>
          <w:b w:val="false"/>
          <w:i w:val="false"/>
          <w:color w:val="000000"/>
          <w:sz w:val="28"/>
        </w:rPr>
        <w:t>
      В остальных случаях или основаниях сертификат о происхождении товара формы "CT-KZ" отменяется с даты принятия решения уполномоченной организации об его отмене.</w:t>
      </w:r>
    </w:p>
    <w:bookmarkEnd w:id="258"/>
    <w:bookmarkStart w:name="z1219" w:id="259"/>
    <w:p>
      <w:pPr>
        <w:spacing w:after="0"/>
        <w:ind w:left="0"/>
        <w:jc w:val="both"/>
      </w:pPr>
      <w:r>
        <w:rPr>
          <w:rFonts w:ascii="Times New Roman"/>
          <w:b w:val="false"/>
          <w:i w:val="false"/>
          <w:color w:val="000000"/>
          <w:sz w:val="28"/>
        </w:rPr>
        <w:t>
      Сертификат о происхождении товара формы "CT-KZ" отменяется по результатам внутреннего аудита в случаях выявлений нарушений требований настоящих Правил, повлиявших на критерий и (или) страну происхождения товара.</w:t>
      </w:r>
    </w:p>
    <w:bookmarkEnd w:id="259"/>
    <w:bookmarkStart w:name="z1220" w:id="260"/>
    <w:p>
      <w:pPr>
        <w:spacing w:after="0"/>
        <w:ind w:left="0"/>
        <w:jc w:val="both"/>
      </w:pPr>
      <w:r>
        <w:rPr>
          <w:rFonts w:ascii="Times New Roman"/>
          <w:b w:val="false"/>
          <w:i w:val="false"/>
          <w:color w:val="000000"/>
          <w:sz w:val="28"/>
        </w:rPr>
        <w:t>
      В случае выявления нарушений требований настоящих Правил, не повлиявших на критерий и (или) страну происхождения товара, по результатам внутреннего аудита, уполномоченной организацией направляется заявителю заключение комиссии по внутреннему аудиту по устранению выявленных нарушений, сформированные по итогам внутреннего аудита.</w:t>
      </w:r>
    </w:p>
    <w:bookmarkEnd w:id="260"/>
    <w:bookmarkStart w:name="z1221" w:id="261"/>
    <w:p>
      <w:pPr>
        <w:spacing w:after="0"/>
        <w:ind w:left="0"/>
        <w:jc w:val="both"/>
      </w:pPr>
      <w:r>
        <w:rPr>
          <w:rFonts w:ascii="Times New Roman"/>
          <w:b w:val="false"/>
          <w:i w:val="false"/>
          <w:color w:val="000000"/>
          <w:sz w:val="28"/>
        </w:rPr>
        <w:t>
      В случае неисполнения заключения комиссии по внутреннему аудиту по устранению выявленных нарушений, сформированного по итогам внутреннего аудита, уполномоченная организация отменяет сертификат о происхождении товара формы "CT-KZ".</w:t>
      </w:r>
    </w:p>
    <w:bookmarkEnd w:id="261"/>
    <w:bookmarkStart w:name="z1222" w:id="262"/>
    <w:p>
      <w:pPr>
        <w:spacing w:after="0"/>
        <w:ind w:left="0"/>
        <w:jc w:val="both"/>
      </w:pPr>
      <w:r>
        <w:rPr>
          <w:rFonts w:ascii="Times New Roman"/>
          <w:b w:val="false"/>
          <w:i w:val="false"/>
          <w:color w:val="000000"/>
          <w:sz w:val="28"/>
        </w:rPr>
        <w:t>
      Сертификат о происхождении товара формы "CT-KZ" при принятии решения на основании подпункта 7) настоящего пункта отменяется и признается недействительным с даты вступления изменений условий согласно пункту 29 настоящих Правил.</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263"/>
    <w:p>
      <w:pPr>
        <w:spacing w:after="0"/>
        <w:ind w:left="0"/>
        <w:jc w:val="both"/>
      </w:pPr>
      <w:r>
        <w:rPr>
          <w:rFonts w:ascii="Times New Roman"/>
          <w:b w:val="false"/>
          <w:i w:val="false"/>
          <w:color w:val="000000"/>
          <w:sz w:val="28"/>
        </w:rPr>
        <w:t>
      62. Уполномоченная организация в Реестре выданных сертификатов о происхождении товара формы "CT-KZ" указывает информацию об отмене действия сертификата о происхождении товара формы "CT-KZ", дату и причину его отмены и с какого времени он считается отмененным.</w:t>
      </w:r>
    </w:p>
    <w:bookmarkEnd w:id="263"/>
    <w:bookmarkStart w:name="z1224" w:id="264"/>
    <w:p>
      <w:pPr>
        <w:spacing w:after="0"/>
        <w:ind w:left="0"/>
        <w:jc w:val="both"/>
      </w:pPr>
      <w:r>
        <w:rPr>
          <w:rFonts w:ascii="Times New Roman"/>
          <w:b w:val="false"/>
          <w:i w:val="false"/>
          <w:color w:val="000000"/>
          <w:sz w:val="28"/>
        </w:rPr>
        <w:t>
      О принятом решении об отмене действия сертификата о происхождении товара формы "CT-KZ" в соответствии с подпунктами 4), 5), 6) или 7) пункта 61 настоящих Правил, а также в случае выявления нарушений требований настоящих Правил, по результатам внутреннего аудита, уполномоченная организация в письменном виде уведомляет уполномоченный орган в области технического регулирования в течение трех рабочих дней, следующих за днем принятия настоящего решения или заключения комиссии по внутреннему аудиту по устранению выявленных нарушений с указанием причин его принятия.</w:t>
      </w:r>
    </w:p>
    <w:bookmarkEnd w:id="264"/>
    <w:bookmarkStart w:name="z1225" w:id="265"/>
    <w:p>
      <w:pPr>
        <w:spacing w:after="0"/>
        <w:ind w:left="0"/>
        <w:jc w:val="both"/>
      </w:pPr>
      <w:r>
        <w:rPr>
          <w:rFonts w:ascii="Times New Roman"/>
          <w:b w:val="false"/>
          <w:i w:val="false"/>
          <w:color w:val="000000"/>
          <w:sz w:val="28"/>
        </w:rPr>
        <w:t>
      К уведомлению прилагается акт экспертизы о происхождении товара для внутреннего обращения и заключение уполномоченного лица об оформлении сертификата о происхождении товара.</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66"/>
    <w:p>
      <w:pPr>
        <w:spacing w:after="0"/>
        <w:ind w:left="0"/>
        <w:jc w:val="both"/>
      </w:pPr>
      <w:r>
        <w:rPr>
          <w:rFonts w:ascii="Times New Roman"/>
          <w:b w:val="false"/>
          <w:i w:val="false"/>
          <w:color w:val="000000"/>
          <w:sz w:val="28"/>
        </w:rPr>
        <w:t>
      63. В случае принятия решения об отмене действия сертификата о происхождении товара формы "CT-KZ" на основании подпункта 2) пункта 61 настоящих Правил, по обращению заявителя выдается сертификат о происхождении товара взамен. При этом заявитель представляет необходимые документы, подтверждающие эти изменения. При выдаче сертификата о происхождении товара формы "CT-KZ", выданного взамен, в графу 5 вновь выдаваемого сертификата о происхождении товара формы "CT-KZ" делается запись о выдаче взамен с указанием номера и даты заменяемого сертификата. Сертификату о происхождении товара, выдаваемому взамен другого сертификата, присваивается новый порядковый номер. Срок действия сертификата, выданного взамен, не превышает срок действия заменяемого сертификата.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67"/>
    <w:p>
      <w:pPr>
        <w:spacing w:after="0"/>
        <w:ind w:left="0"/>
        <w:jc w:val="both"/>
      </w:pPr>
      <w:r>
        <w:rPr>
          <w:rFonts w:ascii="Times New Roman"/>
          <w:b w:val="false"/>
          <w:i w:val="false"/>
          <w:color w:val="000000"/>
          <w:sz w:val="28"/>
        </w:rPr>
        <w:t>
      64. В случае принятия решения об отмене действия сертификата о происхождении товара формы "CT-KZ" на основании подпунктов 3), 4), 5), 6) или 7) пункта 61 настоящих Правил уполномоченная организация в письменном виде уведомляет заявителя в течение пяти рабочих дней, следующих за датой принятия такого Решения с указанием причин его принятия.</w:t>
      </w:r>
    </w:p>
    <w:bookmarkEnd w:id="267"/>
    <w:bookmarkStart w:name="z284" w:id="268"/>
    <w:p>
      <w:pPr>
        <w:spacing w:after="0"/>
        <w:ind w:left="0"/>
        <w:jc w:val="left"/>
      </w:pPr>
      <w:r>
        <w:rPr>
          <w:rFonts w:ascii="Times New Roman"/>
          <w:b/>
          <w:i w:val="false"/>
          <w:color w:val="000000"/>
        </w:rPr>
        <w:t xml:space="preserve"> Глава 5. Порядок осуществления верификации (проверки)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w:t>
      </w:r>
    </w:p>
    <w:bookmarkEnd w:id="268"/>
    <w:bookmarkStart w:name="z285" w:id="269"/>
    <w:p>
      <w:pPr>
        <w:spacing w:after="0"/>
        <w:ind w:left="0"/>
        <w:jc w:val="both"/>
      </w:pPr>
      <w:r>
        <w:rPr>
          <w:rFonts w:ascii="Times New Roman"/>
          <w:b w:val="false"/>
          <w:i w:val="false"/>
          <w:color w:val="000000"/>
          <w:sz w:val="28"/>
        </w:rPr>
        <w:t>
      65. Уполномоченный орган страны ввоза товара при наличии обоснованных сомнений относительно подлинности выдачи сертификата о происхождении товара, экспортируемого из Республики Казахстан, достоверности содержащихся в нем сведений и выполнения производителями критериев определения страны происхождения товаров, обращается в уполномоченный орган с запросом о подтверждении подлинности сертификата о происхождении товара и (или) достоверности содержащихся в них сведений или предоставлении сведения о выполнении критерия происхождения товаров, и (или) копии документов, на основании которых был выдан сертификат. К запросу о верификации прилагается копия проверяемого сертификата о происхождении товара.</w:t>
      </w:r>
    </w:p>
    <w:bookmarkEnd w:id="269"/>
    <w:bookmarkStart w:name="z286" w:id="270"/>
    <w:p>
      <w:pPr>
        <w:spacing w:after="0"/>
        <w:ind w:left="0"/>
        <w:jc w:val="both"/>
      </w:pPr>
      <w:r>
        <w:rPr>
          <w:rFonts w:ascii="Times New Roman"/>
          <w:b w:val="false"/>
          <w:i w:val="false"/>
          <w:color w:val="000000"/>
          <w:sz w:val="28"/>
        </w:rPr>
        <w:t>
      66. Уполномоченная организация предоставляет доступ к сведениям информационной системы уполномоченного органа, для проведения верификации.</w:t>
      </w:r>
    </w:p>
    <w:bookmarkEnd w:id="270"/>
    <w:bookmarkStart w:name="z287" w:id="271"/>
    <w:p>
      <w:pPr>
        <w:spacing w:after="0"/>
        <w:ind w:left="0"/>
        <w:jc w:val="both"/>
      </w:pPr>
      <w:r>
        <w:rPr>
          <w:rFonts w:ascii="Times New Roman"/>
          <w:b w:val="false"/>
          <w:i w:val="false"/>
          <w:color w:val="000000"/>
          <w:sz w:val="28"/>
        </w:rPr>
        <w:t>
      Сноска. Пункт 66 вводится в действие с 01.09.2021 в соответствии с пунктом 5 настоящего приказа.</w:t>
      </w:r>
    </w:p>
    <w:bookmarkEnd w:id="271"/>
    <w:bookmarkStart w:name="z288" w:id="272"/>
    <w:p>
      <w:pPr>
        <w:spacing w:after="0"/>
        <w:ind w:left="0"/>
        <w:jc w:val="both"/>
      </w:pPr>
      <w:r>
        <w:rPr>
          <w:rFonts w:ascii="Times New Roman"/>
          <w:b w:val="false"/>
          <w:i w:val="false"/>
          <w:color w:val="000000"/>
          <w:sz w:val="28"/>
        </w:rPr>
        <w:t>
      67. Верификация (проверка) осуществляется в течение 3 (трех) месяцев с даты поступления запроса. Информация о ее результатах рассмотрения направляется в уполномоченный орган страны ввоза товара.</w:t>
      </w:r>
    </w:p>
    <w:bookmarkEnd w:id="272"/>
    <w:bookmarkStart w:name="z289" w:id="273"/>
    <w:p>
      <w:pPr>
        <w:spacing w:after="0"/>
        <w:ind w:left="0"/>
        <w:jc w:val="both"/>
      </w:pPr>
      <w:r>
        <w:rPr>
          <w:rFonts w:ascii="Times New Roman"/>
          <w:b w:val="false"/>
          <w:i w:val="false"/>
          <w:color w:val="000000"/>
          <w:sz w:val="28"/>
        </w:rPr>
        <w:t>
      68. Проверка подлинности сведений представленных в информационной системе уполномоченной организации возлагается на уполномоченную организацию.</w:t>
      </w:r>
    </w:p>
    <w:bookmarkEnd w:id="273"/>
    <w:bookmarkStart w:name="z290" w:id="274"/>
    <w:p>
      <w:pPr>
        <w:spacing w:after="0"/>
        <w:ind w:left="0"/>
        <w:jc w:val="both"/>
      </w:pPr>
      <w:r>
        <w:rPr>
          <w:rFonts w:ascii="Times New Roman"/>
          <w:b w:val="false"/>
          <w:i w:val="false"/>
          <w:color w:val="000000"/>
          <w:sz w:val="28"/>
        </w:rPr>
        <w:t>
      Сноска. Пункт 68 вводится в действие с 01.09.2021 в соответствии с пунктом 5 настоящего приказа.</w:t>
      </w:r>
    </w:p>
    <w:bookmarkEnd w:id="274"/>
    <w:bookmarkStart w:name="z291" w:id="275"/>
    <w:p>
      <w:pPr>
        <w:spacing w:after="0"/>
        <w:ind w:left="0"/>
        <w:jc w:val="both"/>
      </w:pPr>
      <w:r>
        <w:rPr>
          <w:rFonts w:ascii="Times New Roman"/>
          <w:b w:val="false"/>
          <w:i w:val="false"/>
          <w:color w:val="000000"/>
          <w:sz w:val="28"/>
        </w:rPr>
        <w:t>
      69. При невозможности установления подлинности сертификата о происхождении товара или его действительное происхождение, в уполномоченный орган страны ввоза товара направляется соответствующая информация.</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76"/>
    <w:p>
      <w:pPr>
        <w:spacing w:after="0"/>
        <w:ind w:left="0"/>
        <w:jc w:val="both"/>
      </w:pPr>
      <w:r>
        <w:rPr>
          <w:rFonts w:ascii="Times New Roman"/>
          <w:b w:val="false"/>
          <w:i w:val="false"/>
          <w:color w:val="000000"/>
          <w:sz w:val="28"/>
        </w:rPr>
        <w:t>
      70. При проведении верификации (проверки) копии сертификатов о происхождении товаров, экспортные документы хранятся не менее трех лет у заявителя.</w:t>
      </w:r>
    </w:p>
    <w:bookmarkEnd w:id="276"/>
    <w:bookmarkStart w:name="z293" w:id="277"/>
    <w:p>
      <w:pPr>
        <w:spacing w:after="0"/>
        <w:ind w:left="0"/>
        <w:jc w:val="left"/>
      </w:pPr>
      <w:r>
        <w:rPr>
          <w:rFonts w:ascii="Times New Roman"/>
          <w:b/>
          <w:i w:val="false"/>
          <w:color w:val="000000"/>
        </w:rPr>
        <w:t xml:space="preserve"> Глава 6. Заключительные положения</w:t>
      </w:r>
    </w:p>
    <w:bookmarkEnd w:id="277"/>
    <w:bookmarkStart w:name="z294" w:id="278"/>
    <w:p>
      <w:pPr>
        <w:spacing w:after="0"/>
        <w:ind w:left="0"/>
        <w:jc w:val="both"/>
      </w:pPr>
      <w:r>
        <w:rPr>
          <w:rFonts w:ascii="Times New Roman"/>
          <w:b w:val="false"/>
          <w:i w:val="false"/>
          <w:color w:val="000000"/>
          <w:sz w:val="28"/>
        </w:rPr>
        <w:t>
      71. Сертификат о происхождении товара оформляется на бланках, имеющих степени защиты: первый экземпляр – подлинник, второй и третий экземпляр - копии. Подлинник и одна копия сертификата выдаются заявителю, а вторая копия хранится в уполномоченной организации, выдавшей сертификат о происхождении товара.</w:t>
      </w:r>
    </w:p>
    <w:bookmarkEnd w:id="278"/>
    <w:p>
      <w:pPr>
        <w:spacing w:after="0"/>
        <w:ind w:left="0"/>
        <w:jc w:val="both"/>
      </w:pPr>
      <w:r>
        <w:rPr>
          <w:rFonts w:ascii="Times New Roman"/>
          <w:b w:val="false"/>
          <w:i w:val="false"/>
          <w:color w:val="000000"/>
          <w:sz w:val="28"/>
        </w:rPr>
        <w:t>
      Уполномоченная организация ведет учет использования, хранения и выдачи бланков сертификата о происхождении товара.</w:t>
      </w:r>
    </w:p>
    <w:p>
      <w:pPr>
        <w:spacing w:after="0"/>
        <w:ind w:left="0"/>
        <w:jc w:val="both"/>
      </w:pPr>
      <w:r>
        <w:rPr>
          <w:rFonts w:ascii="Times New Roman"/>
          <w:b w:val="false"/>
          <w:i w:val="false"/>
          <w:color w:val="000000"/>
          <w:sz w:val="28"/>
        </w:rPr>
        <w:t>
      Оформленные сертификаты выдаются заявителю (либо его представителю по доверенности) под роспись в журнале регистрации выданных сертификатов о происхождении товара.</w:t>
      </w:r>
    </w:p>
    <w:p>
      <w:pPr>
        <w:spacing w:after="0"/>
        <w:ind w:left="0"/>
        <w:jc w:val="both"/>
      </w:pPr>
      <w:r>
        <w:rPr>
          <w:rFonts w:ascii="Times New Roman"/>
          <w:b w:val="false"/>
          <w:i w:val="false"/>
          <w:color w:val="000000"/>
          <w:sz w:val="28"/>
        </w:rPr>
        <w:t>
      Выдача оформленных сертификатов о происхождении товара другим лицам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В случаях утраты или повреждения сертификата о происхождении товара, заявитель обращается в письменной форме в уполномоченную организацию, выдавшую сертификат о происхождении товара, с заявлением о выдаче дубликата сертификата. Регистрационный номер выданного дубликата соответствует регистрационному номеру оригинала. Дубликат сертификата действует до истечения срока, на который был выдан подлинник.</w:t>
      </w:r>
    </w:p>
    <w:bookmarkEnd w:id="279"/>
    <w:bookmarkStart w:name="z297" w:id="280"/>
    <w:p>
      <w:pPr>
        <w:spacing w:after="0"/>
        <w:ind w:left="0"/>
        <w:jc w:val="both"/>
      </w:pPr>
      <w:r>
        <w:rPr>
          <w:rFonts w:ascii="Times New Roman"/>
          <w:b w:val="false"/>
          <w:i w:val="false"/>
          <w:color w:val="000000"/>
          <w:sz w:val="28"/>
        </w:rPr>
        <w:t>
      73. Срок выдачи дубликата сертификата о происхождении товара или письменного мотивированного решения об отказе в его выдаче не превышает один рабочий день, следующий за днем регистрации заявки в уполномоченной организации.</w:t>
      </w:r>
    </w:p>
    <w:bookmarkEnd w:id="280"/>
    <w:bookmarkStart w:name="z298" w:id="281"/>
    <w:p>
      <w:pPr>
        <w:spacing w:after="0"/>
        <w:ind w:left="0"/>
        <w:jc w:val="both"/>
      </w:pPr>
      <w:r>
        <w:rPr>
          <w:rFonts w:ascii="Times New Roman"/>
          <w:b w:val="false"/>
          <w:i w:val="false"/>
          <w:color w:val="000000"/>
          <w:sz w:val="28"/>
        </w:rPr>
        <w:t>
      Мотивированное решение об отказе в выдаче дубликата сертификата о происхождении товара выдается посредством информационной системы уполномоченной организации.</w:t>
      </w:r>
    </w:p>
    <w:bookmarkEnd w:id="281"/>
    <w:bookmarkStart w:name="z299" w:id="282"/>
    <w:p>
      <w:pPr>
        <w:spacing w:after="0"/>
        <w:ind w:left="0"/>
        <w:jc w:val="both"/>
      </w:pPr>
      <w:r>
        <w:rPr>
          <w:rFonts w:ascii="Times New Roman"/>
          <w:b w:val="false"/>
          <w:i w:val="false"/>
          <w:color w:val="000000"/>
          <w:sz w:val="28"/>
        </w:rPr>
        <w:t>
      74. Размер бланка сертификата о происхождении товара формы "Оригинал" 210х297 мм (по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6-значный серийный номер в нижнем правом углу бланка, состоящий из последней цифры года, в котором изготовлен бланк, и пятизначного порядкового номера бланка, микротекст по контуру (наименование и адрес типографии), фон светло-розового оттенка с отпечатанным блокперфектным рисунком (тангир), делающий любую фальсификацию механическим или химическим способом заметной для глаз, рамка по контуру (гильош).</w:t>
      </w:r>
    </w:p>
    <w:bookmarkEnd w:id="282"/>
    <w:bookmarkStart w:name="z300" w:id="283"/>
    <w:p>
      <w:pPr>
        <w:spacing w:after="0"/>
        <w:ind w:left="0"/>
        <w:jc w:val="both"/>
      </w:pPr>
      <w:r>
        <w:rPr>
          <w:rFonts w:ascii="Times New Roman"/>
          <w:b w:val="false"/>
          <w:i w:val="false"/>
          <w:color w:val="000000"/>
          <w:sz w:val="28"/>
        </w:rPr>
        <w:t>
      Размер бланка сертификата о происхождении товара формы "СТ-1" 210х297 мм (по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7-значный серийный номер в нижнем правом углу бланка, состоящий из последней цифры года, в котором изготовлен бланк, и шестизначного порядкового номера бланка, микротекст по контуру (наименование и адрес типографии), фон светло-голубого оттенка с отпечатанным блокперфектным рисунком (тангир), делающий любую фальсификацию механическим или химическим способом заметной для глаз, рамка по контуру (гильош).</w:t>
      </w:r>
    </w:p>
    <w:bookmarkEnd w:id="283"/>
    <w:bookmarkStart w:name="z301" w:id="284"/>
    <w:p>
      <w:pPr>
        <w:spacing w:after="0"/>
        <w:ind w:left="0"/>
        <w:jc w:val="both"/>
      </w:pPr>
      <w:r>
        <w:rPr>
          <w:rFonts w:ascii="Times New Roman"/>
          <w:b w:val="false"/>
          <w:i w:val="false"/>
          <w:color w:val="000000"/>
          <w:sz w:val="28"/>
        </w:rPr>
        <w:t>
      Размеры бланков сертификата о происхождении товара формы "СТ-2" и "СТ-3" 210х297 мм (по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7-значный серийный номер в нижнем правом углу бланка, состоящий из последней цифры года, в котором изготовлен бланк, и шестизначного порядкового номера бланка, микротекст по контуру (наименование и адрес типографии), фон светло-желтого оттенка с отпечатанным блокперфектным рисунком (тангир), делающий любую фальсификацию механическим или химическим способом заметной для глаз, рамка по контуру (гильош).</w:t>
      </w:r>
    </w:p>
    <w:bookmarkEnd w:id="284"/>
    <w:bookmarkStart w:name="z302" w:id="285"/>
    <w:p>
      <w:pPr>
        <w:spacing w:after="0"/>
        <w:ind w:left="0"/>
        <w:jc w:val="both"/>
      </w:pPr>
      <w:r>
        <w:rPr>
          <w:rFonts w:ascii="Times New Roman"/>
          <w:b w:val="false"/>
          <w:i w:val="false"/>
          <w:color w:val="000000"/>
          <w:sz w:val="28"/>
        </w:rPr>
        <w:t>
      Размер бланка сертификата о происхождении товара формы "А" 210х297 мм (по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7-значный серийный номер в нижнем правом углу бланка, состоящий из последней цифры года, в котором изготовлен бланк, и шестизначного порядкового номера бланка, микротекст по контуру (наименование и адрес типографии), фон светло-зеленого оттенка с отпечатанным блокперфектным рисунком (тангир), делающий любую фальсификацию механическим или химическим способом заметной для глаз.</w:t>
      </w:r>
    </w:p>
    <w:bookmarkEnd w:id="285"/>
    <w:bookmarkStart w:name="z303" w:id="286"/>
    <w:p>
      <w:pPr>
        <w:spacing w:after="0"/>
        <w:ind w:left="0"/>
        <w:jc w:val="both"/>
      </w:pPr>
      <w:r>
        <w:rPr>
          <w:rFonts w:ascii="Times New Roman"/>
          <w:b w:val="false"/>
          <w:i w:val="false"/>
          <w:color w:val="000000"/>
          <w:sz w:val="28"/>
        </w:rPr>
        <w:t>
      Размер бланка сертификата о происхождении товара формы "EAV" 210х297 мм (по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7-значный серийный номер в нижнем правом углу бланка, состоящий из последней цифры года, в котором изготовлен бланк, и шестизначного порядкового номера бланка, микротекст по контуру (наименование и адрес типографии), фон светло-розового оттенка с отпечатанным блокперфектным рисунком (тангир), делающий любую фальсификацию механическим или химическим способом заметной для глаз, рамка по контуру (гильош).</w:t>
      </w:r>
    </w:p>
    <w:bookmarkEnd w:id="286"/>
    <w:bookmarkStart w:name="z304" w:id="287"/>
    <w:p>
      <w:pPr>
        <w:spacing w:after="0"/>
        <w:ind w:left="0"/>
        <w:jc w:val="both"/>
      </w:pPr>
      <w:r>
        <w:rPr>
          <w:rFonts w:ascii="Times New Roman"/>
          <w:b w:val="false"/>
          <w:i w:val="false"/>
          <w:color w:val="000000"/>
          <w:sz w:val="28"/>
        </w:rPr>
        <w:t>
      Размер бланка сертификата о происхождении товара формы "СТ-KZ" 210х297 мм (по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7-значный серийный номер в нижнем правом углу бланка, состоящий из двух последних цифр года, в котором изготовлен бланк, и пятизначного порядкового номера бланка, микротекст по контуру (наименование и адрес типографии), фон светло-голубого оттенка с отпечатанным блокперфектным рисунком (тангир), делающий любую фальсификацию механическим или химическим способом заметной для глаз, рамка по контуру (гильош).</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88"/>
    <w:p>
      <w:pPr>
        <w:spacing w:after="0"/>
        <w:ind w:left="0"/>
        <w:jc w:val="both"/>
      </w:pPr>
      <w:r>
        <w:rPr>
          <w:rFonts w:ascii="Times New Roman"/>
          <w:b w:val="false"/>
          <w:i w:val="false"/>
          <w:color w:val="000000"/>
          <w:sz w:val="28"/>
        </w:rPr>
        <w:t>
      75. Акт экспертизы, предусмотренный приложением № 2 к Правилам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 105 (далее – Решение Совета), выдается экспертными организациями на договорной основе на основании заявления на проведение экспертизы и получение акта экспертизы, предусмотренного приложением № 3 к Решению Совета, в соответствии с пунктами 23, 24, 25, 26, 27 и 30 настоящих Правил, с учетом требований Решения Совета.</w:t>
      </w:r>
    </w:p>
    <w:bookmarkEnd w:id="288"/>
    <w:bookmarkStart w:name="z306" w:id="289"/>
    <w:p>
      <w:pPr>
        <w:spacing w:after="0"/>
        <w:ind w:left="0"/>
        <w:jc w:val="both"/>
      </w:pPr>
      <w:r>
        <w:rPr>
          <w:rFonts w:ascii="Times New Roman"/>
          <w:b w:val="false"/>
          <w:i w:val="false"/>
          <w:color w:val="000000"/>
          <w:sz w:val="28"/>
        </w:rPr>
        <w:t xml:space="preserve">
      76. Сертификат о происхождении товара формы "СТ-1" для целей проведения процедур государственных закупок в государствах-участниках Соглашения от 1994 года или </w:t>
      </w:r>
      <w:r>
        <w:rPr>
          <w:rFonts w:ascii="Times New Roman"/>
          <w:b w:val="false"/>
          <w:i w:val="false"/>
          <w:color w:val="000000"/>
          <w:sz w:val="28"/>
        </w:rPr>
        <w:t>2009 года</w:t>
      </w:r>
      <w:r>
        <w:rPr>
          <w:rFonts w:ascii="Times New Roman"/>
          <w:b w:val="false"/>
          <w:i w:val="false"/>
          <w:color w:val="000000"/>
          <w:sz w:val="28"/>
        </w:rPr>
        <w:t xml:space="preserve"> заполняется по форме, установленной в Правилах определения страны происхождения товаров, являющихся неотъемлемой частью Соглашения от 1994 года или 2009 года, и в соответствии с критериями определения страны происхождения товаров, предусмотренными в Правилах определения страны происхождения товаров, с учетом следующих особенностей:</w:t>
      </w:r>
    </w:p>
    <w:bookmarkEnd w:id="289"/>
    <w:bookmarkStart w:name="z1227" w:id="290"/>
    <w:p>
      <w:pPr>
        <w:spacing w:after="0"/>
        <w:ind w:left="0"/>
        <w:jc w:val="both"/>
      </w:pPr>
      <w:r>
        <w:rPr>
          <w:rFonts w:ascii="Times New Roman"/>
          <w:b w:val="false"/>
          <w:i w:val="false"/>
          <w:color w:val="000000"/>
          <w:sz w:val="28"/>
        </w:rPr>
        <w:t>
      1) в графе 1 "Грузоотправитель/экспортер (наименование и адрес)" указывается информация о заявителе – участнике процедуры государственной закупки (наименование (фамилия, имя, отчество (при его наличии) – для индивидуального предпринимателя), место нахождения (место жительства);</w:t>
      </w:r>
    </w:p>
    <w:bookmarkEnd w:id="290"/>
    <w:bookmarkStart w:name="z1228" w:id="291"/>
    <w:p>
      <w:pPr>
        <w:spacing w:after="0"/>
        <w:ind w:left="0"/>
        <w:jc w:val="both"/>
      </w:pPr>
      <w:r>
        <w:rPr>
          <w:rFonts w:ascii="Times New Roman"/>
          <w:b w:val="false"/>
          <w:i w:val="false"/>
          <w:color w:val="000000"/>
          <w:sz w:val="28"/>
        </w:rPr>
        <w:t>
      2) в графу 2 "Грузополучатель/импортер (наименование и адрес)" вносится запись: "Для представления по требованию";</w:t>
      </w:r>
    </w:p>
    <w:bookmarkEnd w:id="291"/>
    <w:bookmarkStart w:name="z1229" w:id="292"/>
    <w:p>
      <w:pPr>
        <w:spacing w:after="0"/>
        <w:ind w:left="0"/>
        <w:jc w:val="both"/>
      </w:pPr>
      <w:r>
        <w:rPr>
          <w:rFonts w:ascii="Times New Roman"/>
          <w:b w:val="false"/>
          <w:i w:val="false"/>
          <w:color w:val="000000"/>
          <w:sz w:val="28"/>
        </w:rPr>
        <w:t>
      3) графа 3 "Средства транспорта и маршрут следования (насколько это известно)" не заполняется;</w:t>
      </w:r>
    </w:p>
    <w:bookmarkEnd w:id="292"/>
    <w:bookmarkStart w:name="z1230" w:id="293"/>
    <w:p>
      <w:pPr>
        <w:spacing w:after="0"/>
        <w:ind w:left="0"/>
        <w:jc w:val="both"/>
      </w:pPr>
      <w:r>
        <w:rPr>
          <w:rFonts w:ascii="Times New Roman"/>
          <w:b w:val="false"/>
          <w:i w:val="false"/>
          <w:color w:val="000000"/>
          <w:sz w:val="28"/>
        </w:rPr>
        <w:t>
      4) в графу 5 "Для служебных отметок" вносится следующая запись: "Для целей участия в процедурах государственных (муниципальных) закупок";</w:t>
      </w:r>
    </w:p>
    <w:bookmarkEnd w:id="293"/>
    <w:bookmarkStart w:name="z1231" w:id="294"/>
    <w:p>
      <w:pPr>
        <w:spacing w:after="0"/>
        <w:ind w:left="0"/>
        <w:jc w:val="both"/>
      </w:pPr>
      <w:r>
        <w:rPr>
          <w:rFonts w:ascii="Times New Roman"/>
          <w:b w:val="false"/>
          <w:i w:val="false"/>
          <w:color w:val="000000"/>
          <w:sz w:val="28"/>
        </w:rPr>
        <w:t>
      5) графа 7 "Количество мест и вид упаковки" не заполняется;</w:t>
      </w:r>
    </w:p>
    <w:bookmarkEnd w:id="294"/>
    <w:bookmarkStart w:name="z1232" w:id="295"/>
    <w:p>
      <w:pPr>
        <w:spacing w:after="0"/>
        <w:ind w:left="0"/>
        <w:jc w:val="both"/>
      </w:pPr>
      <w:r>
        <w:rPr>
          <w:rFonts w:ascii="Times New Roman"/>
          <w:b w:val="false"/>
          <w:i w:val="false"/>
          <w:color w:val="000000"/>
          <w:sz w:val="28"/>
        </w:rPr>
        <w:t>
      6) графа 10 "Количество товара" не заполняется;</w:t>
      </w:r>
    </w:p>
    <w:bookmarkEnd w:id="295"/>
    <w:bookmarkStart w:name="z1233" w:id="296"/>
    <w:p>
      <w:pPr>
        <w:spacing w:after="0"/>
        <w:ind w:left="0"/>
        <w:jc w:val="both"/>
      </w:pPr>
      <w:r>
        <w:rPr>
          <w:rFonts w:ascii="Times New Roman"/>
          <w:b w:val="false"/>
          <w:i w:val="false"/>
          <w:color w:val="000000"/>
          <w:sz w:val="28"/>
        </w:rPr>
        <w:t>
      7) графа 11 "Номер и дата счета-фактуры" не заполняется.</w:t>
      </w:r>
    </w:p>
    <w:bookmarkEnd w:id="296"/>
    <w:bookmarkStart w:name="z1234" w:id="297"/>
    <w:p>
      <w:pPr>
        <w:spacing w:after="0"/>
        <w:ind w:left="0"/>
        <w:jc w:val="both"/>
      </w:pPr>
      <w:r>
        <w:rPr>
          <w:rFonts w:ascii="Times New Roman"/>
          <w:b w:val="false"/>
          <w:i w:val="false"/>
          <w:color w:val="000000"/>
          <w:sz w:val="28"/>
        </w:rPr>
        <w:t>
      Сертификат о происхождении товара формы "СТ-1" для целей проведения процедур государственных закупок выдается в случае наличия у заявителя сертификата формы "СТ-1" для целей экспорта товара или сертификата о происхождении товара формы "СТ-KZ" в отношении запрашиваемого товара, выданного за последние 2 (два) года.</w:t>
      </w:r>
    </w:p>
    <w:bookmarkEnd w:id="297"/>
    <w:bookmarkStart w:name="z1235" w:id="298"/>
    <w:p>
      <w:pPr>
        <w:spacing w:after="0"/>
        <w:ind w:left="0"/>
        <w:jc w:val="both"/>
      </w:pPr>
      <w:r>
        <w:rPr>
          <w:rFonts w:ascii="Times New Roman"/>
          <w:b w:val="false"/>
          <w:i w:val="false"/>
          <w:color w:val="000000"/>
          <w:sz w:val="28"/>
        </w:rPr>
        <w:t xml:space="preserve">
      Для выдачи сертификата о происхождении товара формы "СТ-1" для целей проведения процедур государственных закупок не требуются документы, предусмотренные пунктом 1-1 </w:t>
      </w:r>
      <w:r>
        <w:rPr>
          <w:rFonts w:ascii="Times New Roman"/>
          <w:b w:val="false"/>
          <w:i w:val="false"/>
          <w:color w:val="000000"/>
          <w:sz w:val="28"/>
        </w:rPr>
        <w:t>Перечня</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6" w:id="299"/>
    <w:p>
      <w:pPr>
        <w:spacing w:after="0"/>
        <w:ind w:left="0"/>
        <w:jc w:val="both"/>
      </w:pPr>
      <w:r>
        <w:rPr>
          <w:rFonts w:ascii="Times New Roman"/>
          <w:b w:val="false"/>
          <w:i w:val="false"/>
          <w:color w:val="000000"/>
          <w:sz w:val="28"/>
        </w:rPr>
        <w:t xml:space="preserve">
      77. Сертификат о происхождении товара формы "Оригинал" заполняется в соответствии с порядком, изложенным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 в соответствии с приказом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8" w:id="300"/>
    <w:p>
      <w:pPr>
        <w:spacing w:after="0"/>
        <w:ind w:left="0"/>
        <w:jc w:val="left"/>
      </w:pPr>
      <w:r>
        <w:rPr>
          <w:rFonts w:ascii="Times New Roman"/>
          <w:b/>
          <w:i w:val="false"/>
          <w:color w:val="000000"/>
        </w:rPr>
        <w:t xml:space="preserve">        Заявка на получение сертификата о происхождении товара, экспортируемого из</w:t>
      </w:r>
      <w:r>
        <w:br/>
      </w:r>
      <w:r>
        <w:rPr>
          <w:rFonts w:ascii="Times New Roman"/>
          <w:b/>
          <w:i w:val="false"/>
          <w:color w:val="000000"/>
        </w:rPr>
        <w:t xml:space="preserve">        Республики Казахстан, реэкспортируемого из Республики Казахстан                    Заявка № __ от "____"____________ 20__ года</w:t>
      </w:r>
    </w:p>
    <w:bookmarkEnd w:id="300"/>
    <w:p>
      <w:pPr>
        <w:spacing w:after="0"/>
        <w:ind w:left="0"/>
        <w:jc w:val="both"/>
      </w:pPr>
      <w:r>
        <w:rPr>
          <w:rFonts w:ascii="Times New Roman"/>
          <w:b w:val="false"/>
          <w:i w:val="false"/>
          <w:color w:val="ff0000"/>
          <w:sz w:val="28"/>
        </w:rPr>
        <w:t xml:space="preserve">
      Сноска. Приложение 1 - в редакции приказа и.о. Министра торговли и интеграции РК от 03.08.2022 </w:t>
      </w:r>
      <w:r>
        <w:rPr>
          <w:rFonts w:ascii="Times New Roman"/>
          <w:b w:val="false"/>
          <w:i w:val="false"/>
          <w:color w:val="ff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Просим выдать сертификат о происхождении товара формы</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на____________языке и следующих реквизитов:</w:t>
      </w:r>
    </w:p>
    <w:p>
      <w:pPr>
        <w:spacing w:after="0"/>
        <w:ind w:left="0"/>
        <w:jc w:val="both"/>
      </w:pPr>
      <w:r>
        <w:rPr>
          <w:rFonts w:ascii="Times New Roman"/>
          <w:b w:val="false"/>
          <w:i w:val="false"/>
          <w:color w:val="000000"/>
          <w:sz w:val="28"/>
        </w:rPr>
        <w:t>1. Отправитель товара, его адрес, телефон, электронный адрес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Получатель товара, адрес, страна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Изготовитель товара, его адрес, страна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Внешнеторговый контракт (договор), его дата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Инвойс (счет-фактура), №, дата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Сведения о товаре: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брутто/нетто,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 Станция (пункт) отправления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Станция (пункт) назначения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Вид и количество транспорта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Разрешение на экспорт и/или лицензия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 Характер сделки: продажа, бартер, консигнация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12 *. Стоимость товара в тенге по курсу Национального банка Республики Казахстан на момент</w:t>
      </w:r>
    </w:p>
    <w:p>
      <w:pPr>
        <w:spacing w:after="0"/>
        <w:ind w:left="0"/>
        <w:jc w:val="both"/>
      </w:pPr>
      <w:r>
        <w:rPr>
          <w:rFonts w:ascii="Times New Roman"/>
          <w:b w:val="false"/>
          <w:i w:val="false"/>
          <w:color w:val="000000"/>
          <w:sz w:val="28"/>
        </w:rPr>
        <w:t>подачи заявки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Расчетный счет, отделение банка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Для физических лиц – индивидуальный идентификационный</w:t>
      </w:r>
    </w:p>
    <w:p>
      <w:pPr>
        <w:spacing w:after="0"/>
        <w:ind w:left="0"/>
        <w:jc w:val="both"/>
      </w:pPr>
      <w:r>
        <w:rPr>
          <w:rFonts w:ascii="Times New Roman"/>
          <w:b w:val="false"/>
          <w:i w:val="false"/>
          <w:color w:val="000000"/>
          <w:sz w:val="28"/>
        </w:rPr>
        <w:t xml:space="preserve">номер, для юридических лиц – бизнес-идентификационный номер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15. Фамилия, имя, отчество (при его наличии) руководителя, телефон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За достоверность сведений, содержащихся в данной заявке и представленных документах, несем</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417</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w:t>
      </w:r>
    </w:p>
    <w:p>
      <w:pPr>
        <w:spacing w:after="0"/>
        <w:ind w:left="0"/>
        <w:jc w:val="both"/>
      </w:pPr>
      <w:r>
        <w:rPr>
          <w:rFonts w:ascii="Times New Roman"/>
          <w:b w:val="false"/>
          <w:i w:val="false"/>
          <w:color w:val="000000"/>
          <w:sz w:val="28"/>
        </w:rPr>
        <w:t xml:space="preserve">       Гарантирую соблюдать неизменность производственного процесса в течение всего срока действия</w:t>
      </w:r>
    </w:p>
    <w:p>
      <w:pPr>
        <w:spacing w:after="0"/>
        <w:ind w:left="0"/>
        <w:jc w:val="both"/>
      </w:pPr>
      <w:r>
        <w:rPr>
          <w:rFonts w:ascii="Times New Roman"/>
          <w:b w:val="false"/>
          <w:i w:val="false"/>
          <w:color w:val="000000"/>
          <w:sz w:val="28"/>
        </w:rPr>
        <w:t>сертификата о происхождении серийной продукции, в соответствии с требованиями Решения</w:t>
      </w:r>
    </w:p>
    <w:p>
      <w:pPr>
        <w:spacing w:after="0"/>
        <w:ind w:left="0"/>
        <w:jc w:val="both"/>
      </w:pPr>
      <w:r>
        <w:rPr>
          <w:rFonts w:ascii="Times New Roman"/>
          <w:b w:val="false"/>
          <w:i w:val="false"/>
          <w:color w:val="000000"/>
          <w:sz w:val="28"/>
        </w:rPr>
        <w:t>Евразийского межправительственного совета от 10 апреля 2020 года № 2 "О внесении изменения</w:t>
      </w:r>
    </w:p>
    <w:p>
      <w:pPr>
        <w:spacing w:after="0"/>
        <w:ind w:left="0"/>
        <w:jc w:val="both"/>
      </w:pPr>
      <w:r>
        <w:rPr>
          <w:rFonts w:ascii="Times New Roman"/>
          <w:b w:val="false"/>
          <w:i w:val="false"/>
          <w:color w:val="000000"/>
          <w:sz w:val="28"/>
        </w:rPr>
        <w:t>в Решение Евразийского межправительственного совета от 12 августа 2016 года № 5 и о применении</w:t>
      </w:r>
    </w:p>
    <w:p>
      <w:pPr>
        <w:spacing w:after="0"/>
        <w:ind w:left="0"/>
        <w:jc w:val="both"/>
      </w:pPr>
      <w:r>
        <w:rPr>
          <w:rFonts w:ascii="Times New Roman"/>
          <w:b w:val="false"/>
          <w:i w:val="false"/>
          <w:color w:val="000000"/>
          <w:sz w:val="28"/>
        </w:rPr>
        <w:t>сертификата о происхождении серийной продукции".</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 Не заполняется в случае подачи заявки на получение сертификата о происхождении серийной</w:t>
      </w:r>
    </w:p>
    <w:p>
      <w:pPr>
        <w:spacing w:after="0"/>
        <w:ind w:left="0"/>
        <w:jc w:val="both"/>
      </w:pPr>
      <w:r>
        <w:rPr>
          <w:rFonts w:ascii="Times New Roman"/>
          <w:b w:val="false"/>
          <w:i w:val="false"/>
          <w:color w:val="000000"/>
          <w:sz w:val="28"/>
        </w:rPr>
        <w:t>продукции или для целей участия в государственных закупках.</w:t>
      </w:r>
    </w:p>
    <w:p>
      <w:pPr>
        <w:spacing w:after="0"/>
        <w:ind w:left="0"/>
        <w:jc w:val="both"/>
      </w:pPr>
      <w:r>
        <w:rPr>
          <w:rFonts w:ascii="Times New Roman"/>
          <w:b w:val="false"/>
          <w:i w:val="false"/>
          <w:color w:val="000000"/>
          <w:sz w:val="28"/>
        </w:rPr>
        <w:t xml:space="preserve">       ** Указывается в случае подачи заявки на получение сертификата о происхождении серийной</w:t>
      </w:r>
    </w:p>
    <w:p>
      <w:pPr>
        <w:spacing w:after="0"/>
        <w:ind w:left="0"/>
        <w:jc w:val="both"/>
      </w:pPr>
      <w:r>
        <w:rPr>
          <w:rFonts w:ascii="Times New Roman"/>
          <w:b w:val="false"/>
          <w:i w:val="false"/>
          <w:color w:val="000000"/>
          <w:sz w:val="28"/>
        </w:rPr>
        <w:t>продукции.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bl>
    <w:bookmarkStart w:name="z326" w:id="301"/>
    <w:p>
      <w:pPr>
        <w:spacing w:after="0"/>
        <w:ind w:left="0"/>
        <w:jc w:val="left"/>
      </w:pPr>
      <w:r>
        <w:rPr>
          <w:rFonts w:ascii="Times New Roman"/>
          <w:b/>
          <w:i w:val="false"/>
          <w:color w:val="000000"/>
        </w:rPr>
        <w:t xml:space="preserve">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w:t>
      </w:r>
    </w:p>
    <w:bookmarkEnd w:id="301"/>
    <w:p>
      <w:pPr>
        <w:spacing w:after="0"/>
        <w:ind w:left="0"/>
        <w:jc w:val="both"/>
      </w:pPr>
      <w:r>
        <w:rPr>
          <w:rFonts w:ascii="Times New Roman"/>
          <w:b w:val="false"/>
          <w:i w:val="false"/>
          <w:color w:val="ff0000"/>
          <w:sz w:val="28"/>
        </w:rPr>
        <w:t xml:space="preserve">
      Сноска. Приложение 2 с изменениями, внесенными приказами и.о. Министра торговли и интеграции РК от 03.08.2022 </w:t>
      </w:r>
      <w:r>
        <w:rPr>
          <w:rFonts w:ascii="Times New Roman"/>
          <w:b w:val="false"/>
          <w:i w:val="false"/>
          <w:color w:val="ff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05.06.2023 </w:t>
      </w:r>
      <w:r>
        <w:rPr>
          <w:rFonts w:ascii="Times New Roman"/>
          <w:b w:val="false"/>
          <w:i w:val="false"/>
          <w:color w:val="ff0000"/>
          <w:sz w:val="28"/>
        </w:rPr>
        <w:t>№ 200-НҚ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25.12.2024 </w:t>
      </w:r>
      <w:r>
        <w:rPr>
          <w:rFonts w:ascii="Times New Roman"/>
          <w:b w:val="false"/>
          <w:i w:val="false"/>
          <w:color w:val="ff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производственные и технологические операции, необходимые для придания товару статуса происхождения при использовании в производстве товара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кроме мяса крупного рогатого скота, мороженного позиции 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кроме мяса крупного рогатого скота, свежего или охлажденного позиции 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кроме костяков позиций 0201-0205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кроме мяса и пищевых мясных субпродуктов позиций 0201-0206 и 0208 или печени птиц позиций 0207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превышающих 40 %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за исключением яиц птиц позиций 0407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используются материалы группы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(сырая или сваренная в воде или на пару),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сахарной кукурузы, свежей или охлажденной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консервированная для кратковременного хранения, но в таком виде не пригодная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сахарной кукурузы, свежей или охлажденной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 заменители кофе, содержащие кофе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 составлению рецептуры и обжариванию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позиции 0902 при условии выполнения технологических операций по составлению рецептуры и купажной смеси, однако стоимость всех используемых материалов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стоимость всех используемых материалов не превышает 50 %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природные камеди, смолы, гуммисмолы и живица (например, бальзамы)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стоимость используемых материалов позиции 1301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товарной позиции 0209 или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 позиции, за исключением материалов позиции 0203, 0206 или 0207, или 0506; изготовление из мяса или субпродуктов свиней позиции 0203 или 0206, или мяса либо субпродуктов птицы позиции 0207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 позиции, за исключением материалов позиций 0201, 0202, 0204 или 0206, или 0506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1504 - 1506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 – прочие жиры и масла животного происхождения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следующих технологических операций: вытопка; выпаривание; очистка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 – прочие нелетучие жиры и масла (включая масло жожоба) растительного или микробиологического происхождения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Механическая очистка путем: отстаивания, фильтрования; центрифугирования; обработки горячей водой или паром; нейтрализации щелочью; обработки острым паром под вакуумом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группы 02 при условии выполнения технологических операций: за исключением операций по разделке, обвалке, жиловке, нарезке, смешиванию, в том числе мяса домашней птицы механической обвалки, со специями (пряностями) и/или растительными белками, и/или солью, посолу мяса методом шприцевания, операций по разделке необваленного мяса на части, а также операций по изготовлению мяса домашней птицы механической обвалки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по клерированию (для сахара тростникового), сатурации, сульфитации, фильтрации и последующих операций (для сахара тростникового и свекловичного)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1702 50 000 0 1702 90 100 0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 Мальтоза химически чистая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других материалов позиции 1702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содержащие какао и предназначенные для производства или приготовления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упаковка. Однако, стоимость используемых материалов той же позиции, что и готовый продукт, не превышающих 50% цены конечной стоимости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или ореховые (включая виноградное сусло и кокосовую воду) и соки овощные, несброженные и не содержащие добавок спирта,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кофе любых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2101 129201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и готовые продукты на основе этих экстрактов, эссенций или концентратов или на основе кофе: в первичных упаковках нетто-массой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Однако, стоимость используемых материалов той же позиции, что и готовый продукт, не превышающих 50% цены конечной стоимости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экстрактов, эссенций или концентратов чая или мате, или парагвайского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упаковка. Однако, стоимость используемых материалов той же позиции, что и готовый продукт, не превышающих 50% цены конечной стоимости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 (кроме 2101 30 110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обжаренного цикория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условии выполнения основных технологических операций: измельчение; экстрагирование или концентрирование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готовая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горчичного порошка. Изготовление, при котором стоимость всех используемых материалов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превышающих 50 %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спиртовые полуфабрикаты, кроме продуктов на основе душистых веществ, используемые при производстве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превышающих 50 %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воды; обеззараживание воды; газирование воды (для газированных вод) и розлив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 купажированию, фильтрации и других последующих операций. Однако стоимость используемых материалов позиции 2204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 купажированию, фильтрации и других последующих операций. Однако стоимость используемых материалов той же позиции, что и продукт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сидр грушевый, напиток медовый, сакэ); смеси из сброженных напитков и смеси сброженных напитков и безалкогольных напитков,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по купажированию, фильтрации и других последующих операций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 спиртовые настойки, ликеры и прочие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 купажированию, фильтрации и других последующих операций. Однако стоимость используемых материалов той же позиции, что и продукт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 – курительный табак, содержащий или не содержащий заменители табака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 2403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известняк и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обработки/переработки; помолка твердых кристаллов, обрезание, кальцинирование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содержания углерода, очистка и измельчение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распиленные или разделенные иным способом на блоки или плиты прямоугольной (включая квадратную) формы, толщиной более 4 см, но не более 25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Пиление или разделение другим способом каменных блоков толщиной более 25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Пиление или разделение другим способом каменных блоков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Дробление, распиловка, измельчение; для не кальцинированного доломита – кальцинирование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небольшое количество других оксидов, добавляемых перед агломерацией; прочие оксиды магния, с примесями или без примесей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вещества классифицируются в позиции, отличной от позиции продукта, кроме натурального карбоната магния (магнезит)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асбестового минерала асбеста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 слюдяные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обрезка, измельчение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ароматических углеводородов прочие, 65 об. % которых или более (включая потери) перегоняется при температуре до 250 град. С по методу ASTMD 86 для использования в качестве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Прочие операции, при которых все используемые материалы классифицируются в позиции, отличной от позиции продукта. Однако используются материал той же позиции, что и один продукт при условии, что его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 пирогенной перегонке битуминозных материалов и деструктивной перегонке битуминозных минералов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изделия,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изделие,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газ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изделие,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изделие,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изделие,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изделие,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кроме продукции подсубпозиций из 2811 29 100 0, 2818 20 000 0, 2821 20 000 0, 2833 22 000 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материалы одной и той же позиции используются при условии, что их стоимость не превышает 20 %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2811 29 100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серы (серный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двуокиси серы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отличный от искусственного корунда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земляные (красители минеральные)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 или перемалывание земляных красок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кроме соединений позиций из 2901, из 2902, 2905 19 100 0, 2915, 2932 99 300 0, 2932 99 700 0, 2933, 2934,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вещества той же позиции, что и материал,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 - циклоалканы, циклоалкены и циклотерпены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вещества той же позиции, что и материал,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2905 19 000 0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 моноспирты насыщенные, прочие, алкоголяты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любой позиции, в том числе из других материалов позиции 2905. Однако алкоголяты металлов настоящей позиции используются при условии, что их стоимость не превышает 50 %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позиций 2915 или 2916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эфиры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 2909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циклические ацетали и внутренние гемиацетали, содержащие или не содержащие другие кислородсодержащие функциональные группы, и их галогенированные, сульфонированные,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других материалов позиции 2932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позиций 2932 или 2933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Нуклеиновые кислоты и их соли, определенного или неопределенного химического состава; гетероциклические соединения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позиций 2932, 2933 или 2934 не превышает 20 %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кроме товаров позиций, 3002 12 000, 3002 15 000 0, 3002 41 000 0, 3003, 3004, 3005 и 3006 60 000,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70%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p>
          <w:p>
            <w:pPr>
              <w:spacing w:after="20"/>
              <w:ind w:left="20"/>
              <w:jc w:val="both"/>
            </w:pPr>
            <w:r>
              <w:rPr>
                <w:rFonts w:ascii="Times New Roman"/>
                <w:b w:val="false"/>
                <w:i w:val="false"/>
                <w:color w:val="000000"/>
                <w:sz w:val="20"/>
              </w:rPr>
              <w:t>
1.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Однако материалы позиции 3002 используется только при условии, что их стоимость не превышает 80 % цены конечной продукции, а также при условии выполнения технологических операций:</w:t>
            </w:r>
          </w:p>
          <w:p>
            <w:pPr>
              <w:spacing w:after="20"/>
              <w:ind w:left="20"/>
              <w:jc w:val="both"/>
            </w:pPr>
            <w:r>
              <w:rPr>
                <w:rFonts w:ascii="Times New Roman"/>
                <w:b w:val="false"/>
                <w:i w:val="false"/>
                <w:color w:val="000000"/>
                <w:sz w:val="20"/>
              </w:rPr>
              <w:t>
-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(или) вторичной упаковки, и (или) упаковка флаконов/шприцев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xml:space="preserve">
- выпуск серии продукции. </w:t>
            </w:r>
          </w:p>
          <w:p>
            <w:pPr>
              <w:spacing w:after="20"/>
              <w:ind w:left="20"/>
              <w:jc w:val="both"/>
            </w:pPr>
            <w:r>
              <w:rPr>
                <w:rFonts w:ascii="Times New Roman"/>
                <w:b w:val="false"/>
                <w:i w:val="false"/>
                <w:color w:val="000000"/>
                <w:sz w:val="20"/>
              </w:rPr>
              <w:t>
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pPr>
              <w:spacing w:after="20"/>
              <w:ind w:left="20"/>
              <w:jc w:val="both"/>
            </w:pPr>
            <w:r>
              <w:rPr>
                <w:rFonts w:ascii="Times New Roman"/>
                <w:b w:val="false"/>
                <w:i w:val="false"/>
                <w:color w:val="000000"/>
                <w:sz w:val="20"/>
              </w:rPr>
              <w:t xml:space="preserve">
-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утверждаемыми уполномоченным органом согласно </w:t>
            </w:r>
            <w:r>
              <w:rPr>
                <w:rFonts w:ascii="Times New Roman"/>
                <w:b w:val="false"/>
                <w:i w:val="false"/>
                <w:color w:val="000000"/>
                <w:sz w:val="20"/>
              </w:rPr>
              <w:t>подпункту 15-1)</w:t>
            </w:r>
            <w:r>
              <w:rPr>
                <w:rFonts w:ascii="Times New Roman"/>
                <w:b w:val="false"/>
                <w:i w:val="false"/>
                <w:color w:val="000000"/>
                <w:sz w:val="20"/>
              </w:rPr>
              <w:t xml:space="preserve"> статьи 7 Кодекса Республики Казахстан "О здоровье народа и системе здравоохранения" (далее - Правила организации и проведения закупа лекарственных средств, медицинских изделий и специализированных лечебных продуктов);</w:t>
            </w:r>
          </w:p>
          <w:p>
            <w:pPr>
              <w:spacing w:after="20"/>
              <w:ind w:left="20"/>
              <w:jc w:val="both"/>
            </w:pPr>
            <w:r>
              <w:rPr>
                <w:rFonts w:ascii="Times New Roman"/>
                <w:b w:val="false"/>
                <w:i w:val="false"/>
                <w:color w:val="000000"/>
                <w:sz w:val="20"/>
              </w:rPr>
              <w:t>
-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xml:space="preserve">
Однако материалы позиции 3002 используются только при условии, что с первого года с даты начала изготовления данного вида товара выполняются одна или несколько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 и/или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комплектации, и (или) контроль флаконов\шприцев с готовым препаратом</w:t>
            </w:r>
          </w:p>
          <w:p>
            <w:pPr>
              <w:spacing w:after="20"/>
              <w:ind w:left="20"/>
              <w:jc w:val="both"/>
            </w:pPr>
            <w:r>
              <w:rPr>
                <w:rFonts w:ascii="Times New Roman"/>
                <w:b w:val="false"/>
                <w:i w:val="false"/>
                <w:color w:val="000000"/>
                <w:sz w:val="20"/>
              </w:rPr>
              <w:t>
- маркировка вторичной упаковки, и (или) упаковка в пачки;</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с пятого года при условии выполнения следующих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флаконов\шприцев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вторичной упаковки, и (или) упаковка флаконов/шприцев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 выпуск серии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Сыворотки иммунные и фракции крови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p>
          <w:p>
            <w:pPr>
              <w:spacing w:after="20"/>
              <w:ind w:left="20"/>
              <w:jc w:val="both"/>
            </w:pPr>
            <w:r>
              <w:rPr>
                <w:rFonts w:ascii="Times New Roman"/>
                <w:b w:val="false"/>
                <w:i w:val="false"/>
                <w:color w:val="000000"/>
                <w:sz w:val="20"/>
              </w:rPr>
              <w:t>
1.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xml:space="preserve">
Однако материалы позиции 3002 используются только при условии, что их стоимость не превышает 80% цены конечной продукции, а также при условии выполнения технологических операций: </w:t>
            </w:r>
          </w:p>
          <w:p>
            <w:pPr>
              <w:spacing w:after="20"/>
              <w:ind w:left="20"/>
              <w:jc w:val="both"/>
            </w:pPr>
            <w:r>
              <w:rPr>
                <w:rFonts w:ascii="Times New Roman"/>
                <w:b w:val="false"/>
                <w:i w:val="false"/>
                <w:color w:val="000000"/>
                <w:sz w:val="20"/>
              </w:rPr>
              <w:t>
- при производстве препаратов крови из плазмы: скрининг доноров, и (или) пулирование плазмы, и (или) вирусная очистка пулированной плазмы крови, и (или) фракционирование пулированной плазмы крови, и (или) получение полупродукта, и (или) проведение стерилизации (пастеризации) полупродукта;</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флаконов/шприцев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(или) вторичной упаковки, и (или) упаковка флаконов/шприцев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 выпуск серии продукции.</w:t>
            </w:r>
          </w:p>
          <w:p>
            <w:pPr>
              <w:spacing w:after="20"/>
              <w:ind w:left="20"/>
              <w:jc w:val="both"/>
            </w:pPr>
            <w:r>
              <w:rPr>
                <w:rFonts w:ascii="Times New Roman"/>
                <w:b w:val="false"/>
                <w:i w:val="false"/>
                <w:color w:val="000000"/>
                <w:sz w:val="20"/>
              </w:rPr>
              <w:t>
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pPr>
              <w:spacing w:after="20"/>
              <w:ind w:left="20"/>
              <w:jc w:val="both"/>
            </w:pPr>
            <w:r>
              <w:rPr>
                <w:rFonts w:ascii="Times New Roman"/>
                <w:b w:val="false"/>
                <w:i w:val="false"/>
                <w:color w:val="000000"/>
                <w:sz w:val="20"/>
              </w:rPr>
              <w:t xml:space="preserve">
-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лечебных продуктов; </w:t>
            </w:r>
          </w:p>
          <w:p>
            <w:pPr>
              <w:spacing w:after="20"/>
              <w:ind w:left="20"/>
              <w:jc w:val="both"/>
            </w:pPr>
            <w:r>
              <w:rPr>
                <w:rFonts w:ascii="Times New Roman"/>
                <w:b w:val="false"/>
                <w:i w:val="false"/>
                <w:color w:val="000000"/>
                <w:sz w:val="20"/>
              </w:rPr>
              <w:t>
-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xml:space="preserve">
Однако материалы позиции 3002 используются только при условии, что с первого года с даты начала изготовления данного вида товара выполняются одна или несколько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 и/или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проверка флаконов/шприцев с готовым препаратом на герметичность, и (или) контроль качества готовой продукции, и (или) маркировка вторичной упаковки, и (или) упаковка флаконов в контурную ячейковую упаковку, и (или) упаковка в пачки;</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с пятого года при условии выполнения следующих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флаконов/шприцев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вторичной упаковки, и (или) упаковка флаконов/шприцев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 выпуск серии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Вакцины для людей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Выполнение одного из следующих условий:</w:t>
            </w:r>
          </w:p>
          <w:bookmarkEnd w:id="302"/>
          <w:p>
            <w:pPr>
              <w:spacing w:after="20"/>
              <w:ind w:left="20"/>
              <w:jc w:val="both"/>
            </w:pPr>
            <w:r>
              <w:rPr>
                <w:rFonts w:ascii="Times New Roman"/>
                <w:b w:val="false"/>
                <w:i w:val="false"/>
                <w:color w:val="000000"/>
                <w:sz w:val="20"/>
              </w:rPr>
              <w:t>
1.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Однако материалы позиции 3002 используются только при условии, что их стоимость не превышает 80 % цены конечной продукции, а также при условии выполнения технологических операций:</w:t>
            </w:r>
          </w:p>
          <w:p>
            <w:pPr>
              <w:spacing w:after="20"/>
              <w:ind w:left="20"/>
              <w:jc w:val="both"/>
            </w:pPr>
            <w:r>
              <w:rPr>
                <w:rFonts w:ascii="Times New Roman"/>
                <w:b w:val="false"/>
                <w:i w:val="false"/>
                <w:color w:val="000000"/>
                <w:sz w:val="20"/>
              </w:rPr>
              <w:t>
- при производстве вакцин, иммунобиологических препаратов: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флаконов/шприцев, и (или) сушка, и (или) стерилизация/депирогенизация флаконов/шприцев, и (или) наполнение флаконов/шприцев, и (или) укупорка флаконов/шприцев, и (или) стерилизация флаконов/шприцев с полупродуктом;</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(или) вторичной упаковки, и (или) упаковка флаконов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xml:space="preserve">
- выпуск серии продукции. </w:t>
            </w:r>
          </w:p>
          <w:p>
            <w:pPr>
              <w:spacing w:after="20"/>
              <w:ind w:left="20"/>
              <w:jc w:val="both"/>
            </w:pPr>
            <w:r>
              <w:rPr>
                <w:rFonts w:ascii="Times New Roman"/>
                <w:b w:val="false"/>
                <w:i w:val="false"/>
                <w:color w:val="000000"/>
                <w:sz w:val="20"/>
              </w:rPr>
              <w:t>
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pPr>
              <w:spacing w:after="20"/>
              <w:ind w:left="20"/>
              <w:jc w:val="both"/>
            </w:pPr>
            <w:r>
              <w:rPr>
                <w:rFonts w:ascii="Times New Roman"/>
                <w:b w:val="false"/>
                <w:i w:val="false"/>
                <w:color w:val="000000"/>
                <w:sz w:val="20"/>
              </w:rPr>
              <w:t>
-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лечебных продуктов;</w:t>
            </w:r>
          </w:p>
          <w:p>
            <w:pPr>
              <w:spacing w:after="20"/>
              <w:ind w:left="20"/>
              <w:jc w:val="both"/>
            </w:pPr>
            <w:r>
              <w:rPr>
                <w:rFonts w:ascii="Times New Roman"/>
                <w:b w:val="false"/>
                <w:i w:val="false"/>
                <w:color w:val="000000"/>
                <w:sz w:val="20"/>
              </w:rPr>
              <w:t>
-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xml:space="preserve">
Однако материалы позиции 3002 используются только при условии, что с первого года с даты начала изготовления данного вида товара выполняются одна или несколько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проверка флаконов/шприцев с готовым препаратом на герметичность, и (или) контроль качества готовой продукции, и (или) маркировка вторичной упаковки, и (или) упаковка флаконов в контурную ячейковую упаковку, и (или) упаковка в пачки;</w:t>
            </w:r>
          </w:p>
          <w:p>
            <w:pPr>
              <w:spacing w:after="20"/>
              <w:ind w:left="20"/>
              <w:jc w:val="both"/>
            </w:pPr>
            <w:r>
              <w:rPr>
                <w:rFonts w:ascii="Times New Roman"/>
                <w:b w:val="false"/>
                <w:i w:val="false"/>
                <w:color w:val="000000"/>
                <w:sz w:val="20"/>
              </w:rPr>
              <w:t xml:space="preserve">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xml:space="preserve">
с пятого года при условии выполнения следующих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флаконов/шприцев, и (или) сушка, и (или) стерилизация/депирогенизация флаконов/шприцев, и (или) наполнение флаконов/шприцев, и (или) укупорка флаконов/шприцев, и (или) стерилизация флаконов/шприцев с полупродуктом;</w:t>
            </w:r>
          </w:p>
          <w:p>
            <w:pPr>
              <w:spacing w:after="20"/>
              <w:ind w:left="20"/>
              <w:jc w:val="both"/>
            </w:pPr>
            <w:r>
              <w:rPr>
                <w:rFonts w:ascii="Times New Roman"/>
                <w:b w:val="false"/>
                <w:i w:val="false"/>
                <w:color w:val="000000"/>
                <w:sz w:val="20"/>
              </w:rPr>
              <w:t>
- валидация производственных процессов и (или)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контроль качества готовой продукции, и (или) комплектация, и (или) проверка флаконов/шприцев с готовым препаратом на герметичность;</w:t>
            </w:r>
          </w:p>
          <w:p>
            <w:pPr>
              <w:spacing w:after="20"/>
              <w:ind w:left="20"/>
              <w:jc w:val="both"/>
            </w:pPr>
            <w:r>
              <w:rPr>
                <w:rFonts w:ascii="Times New Roman"/>
                <w:b w:val="false"/>
                <w:i w:val="false"/>
                <w:color w:val="000000"/>
                <w:sz w:val="20"/>
              </w:rPr>
              <w:t>
- маркировка первичной и вторичной упаковки;</w:t>
            </w:r>
          </w:p>
          <w:p>
            <w:pPr>
              <w:spacing w:after="20"/>
              <w:ind w:left="20"/>
              <w:jc w:val="both"/>
            </w:pPr>
            <w:r>
              <w:rPr>
                <w:rFonts w:ascii="Times New Roman"/>
                <w:b w:val="false"/>
                <w:i w:val="false"/>
                <w:color w:val="000000"/>
                <w:sz w:val="20"/>
              </w:rPr>
              <w:t>
- упаковка флаконов/шприцев в контурную ячейковую упаковку;</w:t>
            </w:r>
          </w:p>
          <w:p>
            <w:pPr>
              <w:spacing w:after="20"/>
              <w:ind w:left="20"/>
              <w:jc w:val="both"/>
            </w:pPr>
            <w:r>
              <w:rPr>
                <w:rFonts w:ascii="Times New Roman"/>
                <w:b w:val="false"/>
                <w:i w:val="false"/>
                <w:color w:val="000000"/>
                <w:sz w:val="20"/>
              </w:rPr>
              <w:t>
- упаковка в пачки, и/или групповая упаковка в коробку из картона;</w:t>
            </w:r>
          </w:p>
          <w:p>
            <w:pPr>
              <w:spacing w:after="20"/>
              <w:ind w:left="20"/>
              <w:jc w:val="both"/>
            </w:pPr>
            <w:r>
              <w:rPr>
                <w:rFonts w:ascii="Times New Roman"/>
                <w:b w:val="false"/>
                <w:i w:val="false"/>
                <w:color w:val="000000"/>
                <w:sz w:val="20"/>
              </w:rPr>
              <w:t xml:space="preserve">
- выпуск серии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 3003 не превышает 20 %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Выполнение одного из следующих условий:</w:t>
            </w:r>
          </w:p>
          <w:bookmarkEnd w:id="303"/>
          <w:p>
            <w:pPr>
              <w:spacing w:after="20"/>
              <w:ind w:left="20"/>
              <w:jc w:val="both"/>
            </w:pPr>
            <w:r>
              <w:rPr>
                <w:rFonts w:ascii="Times New Roman"/>
                <w:b w:val="false"/>
                <w:i w:val="false"/>
                <w:color w:val="000000"/>
                <w:sz w:val="20"/>
              </w:rPr>
              <w:t>
1.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70 % цены конечной продукции, а также при условии выполнения технологических операций:</w:t>
            </w:r>
          </w:p>
          <w:p>
            <w:pPr>
              <w:spacing w:after="20"/>
              <w:ind w:left="20"/>
              <w:jc w:val="both"/>
            </w:pPr>
            <w:r>
              <w:rPr>
                <w:rFonts w:ascii="Times New Roman"/>
                <w:b w:val="false"/>
                <w:i w:val="false"/>
                <w:color w:val="000000"/>
                <w:sz w:val="20"/>
              </w:rPr>
              <w:t>
при производстве растворов для инъекции в ампулах (флаконах):</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приготовление раствора, и (или) резка ампул, и (или) наружная и внутренняя мойка ампул (флаконов);</w:t>
            </w:r>
          </w:p>
          <w:p>
            <w:pPr>
              <w:spacing w:after="20"/>
              <w:ind w:left="20"/>
              <w:jc w:val="both"/>
            </w:pPr>
            <w:r>
              <w:rPr>
                <w:rFonts w:ascii="Times New Roman"/>
                <w:b w:val="false"/>
                <w:i w:val="false"/>
                <w:color w:val="000000"/>
                <w:sz w:val="20"/>
              </w:rPr>
              <w:t>
- сушка и (или) стерилизация/депирогенизация ампул, и (или) наполнение ампул (флаконов), и (или) запаивание (укупорка) ампул (флаконов), и (или) стерилизация ампул (флаконов) с раствором;</w:t>
            </w:r>
          </w:p>
          <w:p>
            <w:pPr>
              <w:spacing w:after="20"/>
              <w:ind w:left="20"/>
              <w:jc w:val="both"/>
            </w:pPr>
            <w:r>
              <w:rPr>
                <w:rFonts w:ascii="Times New Roman"/>
                <w:b w:val="false"/>
                <w:i w:val="false"/>
                <w:color w:val="000000"/>
                <w:sz w:val="20"/>
              </w:rPr>
              <w:t>
- валидация производственных процессов и (или)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ампул (флаконов) с раствором препарата, и (или) проверка ампул (флаконов) с раствором на герметичность, и (или) контроль качества готовой продукции, и (или) маркировка первичной и (или) вторичной упаковки, и (или) упаковка ампул (флаконов) в контурную ячейковую упаковку, и (или) упаковка в пачки;</w:t>
            </w:r>
          </w:p>
          <w:p>
            <w:pPr>
              <w:spacing w:after="20"/>
              <w:ind w:left="20"/>
              <w:jc w:val="both"/>
            </w:pPr>
            <w:r>
              <w:rPr>
                <w:rFonts w:ascii="Times New Roman"/>
                <w:b w:val="false"/>
                <w:i w:val="false"/>
                <w:color w:val="000000"/>
                <w:sz w:val="20"/>
              </w:rPr>
              <w:t xml:space="preserve">
-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при производстве таблеток методом влажного гранулирования:</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таблетирование, обеспыливание, и (или) нанесение оболочки;</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и (или) контроль качества готовой, и (или) первичная упаковка в блистер (флакон, и (или) банку), и (или) вторичная упаковка в пачки; </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таблеток в псевдоожиженном слое:</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приготовление увлажнителя, и (или) приготовление массы для таблетирования, и (или) сушка, гранулирование, и (или) сухое гранулирование, и (или) опудривание, и (или) таблетирование, и (или) обеспыливание, и (или) нанесение оболочки;</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пачку; </w:t>
            </w:r>
          </w:p>
          <w:p>
            <w:pPr>
              <w:spacing w:after="20"/>
              <w:ind w:left="20"/>
              <w:jc w:val="both"/>
            </w:pPr>
            <w:r>
              <w:rPr>
                <w:rFonts w:ascii="Times New Roman"/>
                <w:b w:val="false"/>
                <w:i w:val="false"/>
                <w:color w:val="000000"/>
                <w:sz w:val="20"/>
              </w:rPr>
              <w:t>
- групповая упаковка и (или) выпуск серии продукции;</w:t>
            </w:r>
          </w:p>
          <w:p>
            <w:pPr>
              <w:spacing w:after="20"/>
              <w:ind w:left="20"/>
              <w:jc w:val="both"/>
            </w:pPr>
            <w:r>
              <w:rPr>
                <w:rFonts w:ascii="Times New Roman"/>
                <w:b w:val="false"/>
                <w:i w:val="false"/>
                <w:color w:val="000000"/>
                <w:sz w:val="20"/>
              </w:rPr>
              <w:t>
при производстве таблеток методом прямого прессования:</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смешивание, и (или) таблетирование, и (или) обеспыливание, и (или) нанесение оболочки;</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пачки; </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нанесения пленочных покрытий на таблетки: </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и (или) таблетирование, и (или) обеспыливание, и (или) нанесение покрытия;</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банку), и (или) вторичная упаковка в пачку; </w:t>
            </w:r>
          </w:p>
          <w:p>
            <w:pPr>
              <w:spacing w:after="20"/>
              <w:ind w:left="20"/>
              <w:jc w:val="both"/>
            </w:pPr>
            <w:r>
              <w:rPr>
                <w:rFonts w:ascii="Times New Roman"/>
                <w:b w:val="false"/>
                <w:i w:val="false"/>
                <w:color w:val="000000"/>
                <w:sz w:val="20"/>
              </w:rPr>
              <w:t>
 -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xml:space="preserve">
при производстве капсулированных лекарственных форм: </w:t>
            </w:r>
          </w:p>
          <w:p>
            <w:pPr>
              <w:spacing w:after="20"/>
              <w:ind w:left="20"/>
              <w:jc w:val="both"/>
            </w:pPr>
            <w:r>
              <w:rPr>
                <w:rFonts w:ascii="Times New Roman"/>
                <w:b w:val="false"/>
                <w:i w:val="false"/>
                <w:color w:val="000000"/>
                <w:sz w:val="20"/>
              </w:rPr>
              <w:t>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капсулирования, и (или) сухое гранулирование, и (или) опудривание, и (или) наполнение капсул, и (или) полировка капсул, и (или) первичная упаковка в блистер (флакон и (или) банку), и (или) вторичная упаковка в пачки,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xml:space="preserve">
-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при производстве порошков в саше-пакетах:</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 входной контроль сырья и материалов, и (или) фасовка в саше-пакеты, и (или) вторичная упаковка в пачки, и (или) измельчение и просев, и (или) взвешивание, и (или) приготовление увлажнителя, и (или) смешивание, и (или) влажное гранулирование, и (или) сухое гранулирование, и (или) сушка массы для наполнения саше пакетов;</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стерильных порошков (растворов):</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 получение воды очищенной и (или) воды для инъекции;</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 контроль качества готовой продукции, и (или) растаривание материалов первичной упаковки, и (или) наружная и внутренняя мойка флаконов, и (или) стерилизация флаконов, и (или) подготовка и стерилизация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комплектация с растворителем;</w:t>
            </w:r>
          </w:p>
          <w:p>
            <w:pPr>
              <w:spacing w:after="20"/>
              <w:ind w:left="20"/>
              <w:jc w:val="both"/>
            </w:pPr>
            <w:r>
              <w:rPr>
                <w:rFonts w:ascii="Times New Roman"/>
                <w:b w:val="false"/>
                <w:i w:val="false"/>
                <w:color w:val="000000"/>
                <w:sz w:val="20"/>
              </w:rPr>
              <w:t xml:space="preserve">
- контроль готовой продукции, и (или) вторичная упаковка в пачки; </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инфузионных растворов: </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 взвешивание;</w:t>
            </w:r>
          </w:p>
          <w:p>
            <w:pPr>
              <w:spacing w:after="20"/>
              <w:ind w:left="20"/>
              <w:jc w:val="both"/>
            </w:pPr>
            <w:r>
              <w:rPr>
                <w:rFonts w:ascii="Times New Roman"/>
                <w:b w:val="false"/>
                <w:i w:val="false"/>
                <w:color w:val="000000"/>
                <w:sz w:val="20"/>
              </w:rPr>
              <w:t>
- получение воды очищенной и (или) воды для инъекции, и (или) приготовление раствора, и (или) маркировка пакетов, и (или) асептическое наполнение и (или) запаивание пакетов и (или) бутылок;</w:t>
            </w:r>
          </w:p>
          <w:p>
            <w:pPr>
              <w:spacing w:after="20"/>
              <w:ind w:left="20"/>
              <w:jc w:val="both"/>
            </w:pPr>
            <w:r>
              <w:rPr>
                <w:rFonts w:ascii="Times New Roman"/>
                <w:b w:val="false"/>
                <w:i w:val="false"/>
                <w:color w:val="000000"/>
                <w:sz w:val="20"/>
              </w:rPr>
              <w:t>
- термическая обработка и (или) стерилизация бутылок и (или) пакетов с раствором, и (или) контроль пакетов с раствором препарата и (или) бутылок;</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маркировка бутылок и (или) пакетов;</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изготовлении инфузионных растворов в условиях аптеки: </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 подготовка и стерилизация бутылок, пробок и алюминиевых колпачков;</w:t>
            </w:r>
          </w:p>
          <w:p>
            <w:pPr>
              <w:spacing w:after="20"/>
              <w:ind w:left="20"/>
              <w:jc w:val="both"/>
            </w:pPr>
            <w:r>
              <w:rPr>
                <w:rFonts w:ascii="Times New Roman"/>
                <w:b w:val="false"/>
                <w:i w:val="false"/>
                <w:color w:val="000000"/>
                <w:sz w:val="20"/>
              </w:rPr>
              <w:t>
- получение воды очищенной и (или) воды для инъекций;</w:t>
            </w:r>
          </w:p>
          <w:p>
            <w:pPr>
              <w:spacing w:after="20"/>
              <w:ind w:left="20"/>
              <w:jc w:val="both"/>
            </w:pPr>
            <w:r>
              <w:rPr>
                <w:rFonts w:ascii="Times New Roman"/>
                <w:b w:val="false"/>
                <w:i w:val="false"/>
                <w:color w:val="000000"/>
                <w:sz w:val="20"/>
              </w:rPr>
              <w:t>
- взвешивание, и (или) приготовление раствора, в соответствии с правилами изготовления лекарственных форм в аптеке;</w:t>
            </w:r>
          </w:p>
          <w:p>
            <w:pPr>
              <w:spacing w:after="20"/>
              <w:ind w:left="20"/>
              <w:jc w:val="both"/>
            </w:pPr>
            <w:r>
              <w:rPr>
                <w:rFonts w:ascii="Times New Roman"/>
                <w:b w:val="false"/>
                <w:i w:val="false"/>
                <w:color w:val="000000"/>
                <w:sz w:val="20"/>
              </w:rPr>
              <w:t>
- контроль качества раствора;</w:t>
            </w:r>
          </w:p>
          <w:p>
            <w:pPr>
              <w:spacing w:after="20"/>
              <w:ind w:left="20"/>
              <w:jc w:val="both"/>
            </w:pPr>
            <w:r>
              <w:rPr>
                <w:rFonts w:ascii="Times New Roman"/>
                <w:b w:val="false"/>
                <w:i w:val="false"/>
                <w:color w:val="000000"/>
                <w:sz w:val="20"/>
              </w:rPr>
              <w:t>
- наполнение, укупоривание бутылок пробками и алюминиевыми колпачками;</w:t>
            </w:r>
          </w:p>
          <w:p>
            <w:pPr>
              <w:spacing w:after="20"/>
              <w:ind w:left="20"/>
              <w:jc w:val="both"/>
            </w:pPr>
            <w:r>
              <w:rPr>
                <w:rFonts w:ascii="Times New Roman"/>
                <w:b w:val="false"/>
                <w:i w:val="false"/>
                <w:color w:val="000000"/>
                <w:sz w:val="20"/>
              </w:rPr>
              <w:t>
- маркировка бутылок;</w:t>
            </w:r>
          </w:p>
          <w:p>
            <w:pPr>
              <w:spacing w:after="20"/>
              <w:ind w:left="20"/>
              <w:jc w:val="both"/>
            </w:pPr>
            <w:r>
              <w:rPr>
                <w:rFonts w:ascii="Times New Roman"/>
                <w:b w:val="false"/>
                <w:i w:val="false"/>
                <w:color w:val="000000"/>
                <w:sz w:val="20"/>
              </w:rPr>
              <w:t>
- стерилизация бутылок;</w:t>
            </w:r>
          </w:p>
          <w:p>
            <w:pPr>
              <w:spacing w:after="20"/>
              <w:ind w:left="20"/>
              <w:jc w:val="both"/>
            </w:pPr>
            <w:r>
              <w:rPr>
                <w:rFonts w:ascii="Times New Roman"/>
                <w:b w:val="false"/>
                <w:i w:val="false"/>
                <w:color w:val="000000"/>
                <w:sz w:val="20"/>
              </w:rPr>
              <w:t xml:space="preserve">
- контроль бутылок с раствором препарата; </w:t>
            </w:r>
          </w:p>
          <w:p>
            <w:pPr>
              <w:spacing w:after="20"/>
              <w:ind w:left="20"/>
              <w:jc w:val="both"/>
            </w:pPr>
            <w:r>
              <w:rPr>
                <w:rFonts w:ascii="Times New Roman"/>
                <w:b w:val="false"/>
                <w:i w:val="false"/>
                <w:color w:val="000000"/>
                <w:sz w:val="20"/>
              </w:rPr>
              <w:t>
- внутриаптечный постадийный контроль;</w:t>
            </w:r>
          </w:p>
          <w:p>
            <w:pPr>
              <w:spacing w:after="20"/>
              <w:ind w:left="20"/>
              <w:jc w:val="both"/>
            </w:pPr>
            <w:r>
              <w:rPr>
                <w:rFonts w:ascii="Times New Roman"/>
                <w:b w:val="false"/>
                <w:i w:val="false"/>
                <w:color w:val="000000"/>
                <w:sz w:val="20"/>
              </w:rPr>
              <w:t>
- квалификация оборудования;</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 маркировка бутылок;</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xml:space="preserve">
- групповая упаковка в коробку из картона или металлические ящики. </w:t>
            </w:r>
          </w:p>
          <w:p>
            <w:pPr>
              <w:spacing w:after="20"/>
              <w:ind w:left="20"/>
              <w:jc w:val="both"/>
            </w:pPr>
            <w:r>
              <w:rPr>
                <w:rFonts w:ascii="Times New Roman"/>
                <w:b w:val="false"/>
                <w:i w:val="false"/>
                <w:color w:val="000000"/>
                <w:sz w:val="20"/>
              </w:rPr>
              <w:t xml:space="preserve">
При производстве лекарственных препаратов в других лекарственных формах, не указанных выше: </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проверка на герметичность, и (или) контроль качества готовой продукции, и (или) маркировка первичной и (или) вторичной упаковки, и (или) упаковка в контурную ячейковую упаковку, и (или) упаковка в пачки;</w:t>
            </w:r>
          </w:p>
          <w:p>
            <w:pPr>
              <w:spacing w:after="20"/>
              <w:ind w:left="20"/>
              <w:jc w:val="both"/>
            </w:pPr>
            <w:r>
              <w:rPr>
                <w:rFonts w:ascii="Times New Roman"/>
                <w:b w:val="false"/>
                <w:i w:val="false"/>
                <w:color w:val="000000"/>
                <w:sz w:val="20"/>
              </w:rPr>
              <w:t xml:space="preserve">
-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pPr>
              <w:spacing w:after="20"/>
              <w:ind w:left="20"/>
              <w:jc w:val="both"/>
            </w:pPr>
            <w:r>
              <w:rPr>
                <w:rFonts w:ascii="Times New Roman"/>
                <w:b w:val="false"/>
                <w:i w:val="false"/>
                <w:color w:val="000000"/>
                <w:sz w:val="20"/>
              </w:rPr>
              <w:t>
-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лечебных продуктов;</w:t>
            </w:r>
          </w:p>
          <w:p>
            <w:pPr>
              <w:spacing w:after="20"/>
              <w:ind w:left="20"/>
              <w:jc w:val="both"/>
            </w:pPr>
            <w:r>
              <w:rPr>
                <w:rFonts w:ascii="Times New Roman"/>
                <w:b w:val="false"/>
                <w:i w:val="false"/>
                <w:color w:val="000000"/>
                <w:sz w:val="20"/>
              </w:rPr>
              <w:t xml:space="preserve">
- изготовление, при котором все используемые материалы классифицируются в позиции, отличной от позиции продукта. </w:t>
            </w:r>
          </w:p>
          <w:p>
            <w:pPr>
              <w:spacing w:after="20"/>
              <w:ind w:left="20"/>
              <w:jc w:val="both"/>
            </w:pPr>
            <w:r>
              <w:rPr>
                <w:rFonts w:ascii="Times New Roman"/>
                <w:b w:val="false"/>
                <w:i w:val="false"/>
                <w:color w:val="000000"/>
                <w:sz w:val="20"/>
              </w:rPr>
              <w:t xml:space="preserve">
Однако материалы позиции 3004 используются только при условии, что с первого года с даты начала изготовления данного вида товара выполняются следующие технологические операции: </w:t>
            </w:r>
          </w:p>
          <w:p>
            <w:pPr>
              <w:spacing w:after="20"/>
              <w:ind w:left="20"/>
              <w:jc w:val="both"/>
            </w:pPr>
            <w:r>
              <w:rPr>
                <w:rFonts w:ascii="Times New Roman"/>
                <w:b w:val="false"/>
                <w:i w:val="false"/>
                <w:color w:val="000000"/>
                <w:sz w:val="20"/>
              </w:rPr>
              <w:t>
при производстве растворов для инъекции в ампулах (флаконах):</w:t>
            </w:r>
          </w:p>
          <w:p>
            <w:pPr>
              <w:spacing w:after="20"/>
              <w:ind w:left="20"/>
              <w:jc w:val="both"/>
            </w:pPr>
            <w:r>
              <w:rPr>
                <w:rFonts w:ascii="Times New Roman"/>
                <w:b w:val="false"/>
                <w:i w:val="false"/>
                <w:color w:val="000000"/>
                <w:sz w:val="20"/>
              </w:rPr>
              <w:t>
- взвешивание, и (или) входной контроль материалов;</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контроль качества готовой продукции, вторичной упаковки, и (или) упаковка ампул (флаконов) в контурную ячейковую упаковку, и (или)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таблеток методом влажного гранулирования:</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xml:space="preserve">
- валидация производственных процессов и (или) валидация аналитических методик; </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 при производстве таблеток в псевдоожиженном слое: </w:t>
            </w:r>
          </w:p>
          <w:p>
            <w:pPr>
              <w:spacing w:after="20"/>
              <w:ind w:left="20"/>
              <w:jc w:val="both"/>
            </w:pPr>
            <w:r>
              <w:rPr>
                <w:rFonts w:ascii="Times New Roman"/>
                <w:b w:val="false"/>
                <w:i w:val="false"/>
                <w:color w:val="000000"/>
                <w:sz w:val="20"/>
              </w:rPr>
              <w:t xml:space="preserve">
- входной контроль материалов; </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пачку, и (или) групповая упаковка и (или) выпуск продукции;</w:t>
            </w:r>
          </w:p>
          <w:p>
            <w:pPr>
              <w:spacing w:after="20"/>
              <w:ind w:left="20"/>
              <w:jc w:val="both"/>
            </w:pPr>
            <w:r>
              <w:rPr>
                <w:rFonts w:ascii="Times New Roman"/>
                <w:b w:val="false"/>
                <w:i w:val="false"/>
                <w:color w:val="000000"/>
                <w:sz w:val="20"/>
              </w:rPr>
              <w:t xml:space="preserve">
при производстве таблеток методом прямого прессования: </w:t>
            </w:r>
          </w:p>
          <w:p>
            <w:pPr>
              <w:spacing w:after="20"/>
              <w:ind w:left="20"/>
              <w:jc w:val="both"/>
            </w:pPr>
            <w:r>
              <w:rPr>
                <w:rFonts w:ascii="Times New Roman"/>
                <w:b w:val="false"/>
                <w:i w:val="false"/>
                <w:color w:val="000000"/>
                <w:sz w:val="20"/>
              </w:rPr>
              <w:t xml:space="preserve">
- входной контроль материалов; </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нанесения пленочных покрытий на таблетки: </w:t>
            </w:r>
          </w:p>
          <w:p>
            <w:pPr>
              <w:spacing w:after="20"/>
              <w:ind w:left="20"/>
              <w:jc w:val="both"/>
            </w:pPr>
            <w:r>
              <w:rPr>
                <w:rFonts w:ascii="Times New Roman"/>
                <w:b w:val="false"/>
                <w:i w:val="false"/>
                <w:color w:val="000000"/>
                <w:sz w:val="20"/>
              </w:rPr>
              <w:t xml:space="preserve">
- входной контроль материалов; </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пачку,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капсулированных лекарственных форм:</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вторичная упаковка в пачки,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пачку,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порошков в саше-пакетах:</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стерильных порошков (растворов):</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xml:space="preserve">
- получение воды очищенной и (или) воды для инъекции; </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xml:space="preserve">
- контроль готовой продукции, вторичная упаковка в пачку из картона, и (или) групповая упаковка в коробку из картона, и (или) выпуск серии на реализацию; </w:t>
            </w:r>
          </w:p>
          <w:p>
            <w:pPr>
              <w:spacing w:after="20"/>
              <w:ind w:left="20"/>
              <w:jc w:val="both"/>
            </w:pPr>
            <w:r>
              <w:rPr>
                <w:rFonts w:ascii="Times New Roman"/>
                <w:b w:val="false"/>
                <w:i w:val="false"/>
                <w:color w:val="000000"/>
                <w:sz w:val="20"/>
              </w:rPr>
              <w:t>
при производстве инфузионных растворов:</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xml:space="preserve">
- валидация производственных процессов и (или)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контроль качества готовой продукции, и (или) маркировка бутылок и (или) пакетов,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с пятого года – при условии выполнения следующих технологических операций:</w:t>
            </w:r>
          </w:p>
          <w:p>
            <w:pPr>
              <w:spacing w:after="20"/>
              <w:ind w:left="20"/>
              <w:jc w:val="both"/>
            </w:pPr>
            <w:r>
              <w:rPr>
                <w:rFonts w:ascii="Times New Roman"/>
                <w:b w:val="false"/>
                <w:i w:val="false"/>
                <w:color w:val="000000"/>
                <w:sz w:val="20"/>
              </w:rPr>
              <w:t>
при производстве растворов для инъекции в ампулах (флаконах):</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резка ампул, и (или) наружная и внутренняя мойка ампул (флаконов), и (или) сушка и (или) стерилизация/депирогенизация ампул, и (или) наполнение ампул (флаконов), и (или) запаивание (укупорка) ампул (флаконов), и (или) стерилизация ампул (флаконов) с раствором;</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ампул (флаконов) с раствором препарата, и (или) проверка ампул (флаконов) с раствором на герметичность;</w:t>
            </w:r>
          </w:p>
          <w:p>
            <w:pPr>
              <w:spacing w:after="20"/>
              <w:ind w:left="20"/>
              <w:jc w:val="both"/>
            </w:pPr>
            <w:r>
              <w:rPr>
                <w:rFonts w:ascii="Times New Roman"/>
                <w:b w:val="false"/>
                <w:i w:val="false"/>
                <w:color w:val="000000"/>
                <w:sz w:val="20"/>
              </w:rPr>
              <w:t>
- контроль качества готовой продукции, и (или) маркировка первичной и (или) вторичной упаковки, и (или) упаковка ампул (флаконов) в контурную ячейковую упаковку, и (или)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таблеток методом влажного гранулирования:</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xml:space="preserve">
- при производстве таблеток в псевдоожиженном слое: </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пачку, и (или) групповая упаковка и (или) выпуск серии продукции; </w:t>
            </w:r>
          </w:p>
          <w:p>
            <w:pPr>
              <w:spacing w:after="20"/>
              <w:ind w:left="20"/>
              <w:jc w:val="both"/>
            </w:pPr>
            <w:r>
              <w:rPr>
                <w:rFonts w:ascii="Times New Roman"/>
                <w:b w:val="false"/>
                <w:i w:val="false"/>
                <w:color w:val="000000"/>
                <w:sz w:val="20"/>
              </w:rPr>
              <w:t xml:space="preserve">
при производстве таблеток методом прямого прессования: </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нанесения пленочных покрытий на таблетки: </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xml:space="preserve">
при производстве капсулированных лекарственных форм: </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порошков в саше-пакетах:</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 контроль качества готовой продукции, и (или) фасовка в саше-пакеты, и (или) вторичная упаковка в пачки, и (или) измельчение и просев, и (или) взвешивание, и (или) приготовление увлажнителя, и (или) смешивание, и (или) влажное гранулирование, и (или) сухое гранулирование, и (или) сушка массы для наполнения саше пакетов,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стерильных порошков (растворов):</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xml:space="preserve">
- получение воды очищенной и (или) воды для инъекции; </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наружная и (или) внутренняя мойка флаконов, и (или) стерилизация флаконов, и (или) подготовка и стерилизация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комплектация с растворителем;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вторичная упаковка в пачку из картона,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инфузионных растворов:</w:t>
            </w:r>
          </w:p>
          <w:p>
            <w:pPr>
              <w:spacing w:after="20"/>
              <w:ind w:left="20"/>
              <w:jc w:val="both"/>
            </w:pPr>
            <w:r>
              <w:rPr>
                <w:rFonts w:ascii="Times New Roman"/>
                <w:b w:val="false"/>
                <w:i w:val="false"/>
                <w:color w:val="000000"/>
                <w:sz w:val="20"/>
              </w:rPr>
              <w:t>
- входной контроль сырья и материалов, и (или) взвешивание, и (или) получение воды очищенной и (или) воды для инъекции, и (или) маркировка пакетов, и (или) асептическое наполнение и запаивание пакетов и (или) бутылок;</w:t>
            </w:r>
          </w:p>
          <w:p>
            <w:pPr>
              <w:spacing w:after="20"/>
              <w:ind w:left="20"/>
              <w:jc w:val="both"/>
            </w:pPr>
            <w:r>
              <w:rPr>
                <w:rFonts w:ascii="Times New Roman"/>
                <w:b w:val="false"/>
                <w:i w:val="false"/>
                <w:color w:val="000000"/>
                <w:sz w:val="20"/>
              </w:rPr>
              <w:t>
- термическая обработка и (или) стерилизация бутылок, и (или) пакетов с раствором;</w:t>
            </w:r>
          </w:p>
          <w:p>
            <w:pPr>
              <w:spacing w:after="20"/>
              <w:ind w:left="20"/>
              <w:jc w:val="both"/>
            </w:pPr>
            <w:r>
              <w:rPr>
                <w:rFonts w:ascii="Times New Roman"/>
                <w:b w:val="false"/>
                <w:i w:val="false"/>
                <w:color w:val="000000"/>
                <w:sz w:val="20"/>
              </w:rPr>
              <w:t xml:space="preserve">
- контроль пакетов с раствором препарата и (или) бутылок; </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маркировка бутылок и (или) пакетов,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лекарственных препаратов в других лекарственных формах, не указанных выше: </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проверка на герметичность, и (или) контроль качества готовой продукции, и (или) маркировка первичной и (или) вторичной упаковки, и (или) упаковка в контурную ячейковую упаковку, и (или) упаковка в пачки;</w:t>
            </w:r>
          </w:p>
          <w:p>
            <w:pPr>
              <w:spacing w:after="20"/>
              <w:ind w:left="20"/>
              <w:jc w:val="both"/>
            </w:pPr>
            <w:r>
              <w:rPr>
                <w:rFonts w:ascii="Times New Roman"/>
                <w:b w:val="false"/>
                <w:i w:val="false"/>
                <w:color w:val="000000"/>
                <w:sz w:val="20"/>
              </w:rPr>
              <w:t xml:space="preserve">
- групповая упаковка в коробку из картона, и (или) выпуск серии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за исключением фармацевтических веществ. Однако стоимость используемых материалов позиции 3005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на основе гормонов, прочих соединений товарной позиции 2937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стоимость всех используемых материалов не превышает 50 %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материалов из любых позиций, при котором используемые материалы классифицируются в позиции, отличной от позиции продукта. Однако материалы той же позиции, что и продукты, используются при условии, что их стоимость не превышает 50%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дубильные или красильные; таннины и их производные; красители, пигменты и прочие красящие вещества; краски и лаки; шпатлевка и прочие мастики; полиграфическая краска, чернила, тушь, кроме продукции позиций из 3201, 3205 00 000 0, для которых применяемые правила излагаются далее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20 %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растительного происхождения; таннины и их соли, эфиры простые и сложные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экстрактов дубильных веществ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за исключением материалов позиций 3203 и 3204 при условии, что стоимость всех материалов, относящихся к позиции 3205, не превышает 20 %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 резиноиды; парфюмерные, косметические или туалетные средства, кроме продуктов позиции 3301, для которых применяемое правило излагается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превышает 40 %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других материалов той же позиции, с применением очистки специальным способом в производственных условиях в соответствии с технологией переработки. Однако стоимость используемых материалов позиции 3301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составы на основе гипса для зубоврачебных целей, кроме товаров позиций 3403 и из 3404,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использованные материалы классифицируются в позиции, отличной от позиции готовой продукции. Однако материалы той же позиции используются при условии, что их стоимость не превышает 50 % цены конечной продукции. Для мыла: изготовление из материалов любых позиций, при условии выполнения технологических операций: жировой набор по рецептуре (если предусмотрено технологией изготовления); варка мыла (если предусмотрено технологией изготовления); мылосборник; охлаждение и сушка; механическая обработка; смешивание с добавками; механическая обработка; резка; штамповка; упаковка. Для жидкого мыла: изготовление из материалов любых позиций, при условии выполнения технологических операций: водоподготовка; набор поверхностно активных веществ по рецептуре; нагрев (если необходимо по технологии изготовления); охлаждение (если необходимо по технологии изготовления); смешивание с добавками (если необходимо по технологии изготовления); розлив;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той же позиции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Прочие операции, в которых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 кроме продуктов подсубпозиций 3505 10 500 0; 3505 10 900 0, из 3507,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20 %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3505 10 500 0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превращенные в сложный или простой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в том числе из других материалов позиции 3505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крахмалы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кроме материалов позиции 1108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пиротехнические изделия; спички; пирофорные сплавы; некоторые горючие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20 %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кинотовары, кроме продуктов позиций 3701, 3702, 3704 00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20 %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позиций 3701 и 3702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сенсибилизированные, неэкспонированные, из любых материалов, кроме бумаги, картона или текстильных; пленки для моментальной фотографии в рулонах, сенсибилизированные, неэкспонированные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позиций 3701 и 3702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 пленки, бумага, картон и текстильные материалы, экспонированные, но не проявленные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позиций 3701 и 3704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 кроме позиции 3801 20 100 0, 3801 30 100 0, из 3803 00, из 3805, 3806, 3806 30 000 0, из 3807 00, 3811 21 000 0, 3823 70 000 0, из 3824,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позиций продукта. Однако материалы той же позиции, что и продукт, используются при условии, что их стоимость не превышает 20 %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коллоидный в виде суспензии в масле; графит полуколлоидный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стоимость всех используемых материалов не должна превышать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футировки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стоимость используемых материалов позиции 3403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Рафинирование неочищенного масла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скипидарное сульфатное, очищенное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путем дистилляции или рафинирования неочищенного масла скипидарного сульфатного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сложный смоляной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смолосодержащих кислот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смолосодержащих кислот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3807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черный (вар или смола из растительного гудрона)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 древесного дегтя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позиций продукта. Однако материалы той же позиции, что и продукт, используются при условии, что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 содержащие нефть или нефтепродукты, полученные из битуминозных минералов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позиции 3811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жирных кислот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3901-3915*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отходы, обрезки и скрап,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50% цены конечной продукции. Однако стоимость всех используемых материалов группы 39 не превышает 20%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3916 - 3921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1мм, прутки, стержни и профили фасонные, собработанной или необработанной поверхностью, но не подвергшиеся иной обработке, из пластмасс - плиты, листы, пленка и полосы или ленты из пластмасс,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Однако стоимость всех использованных материалов группы 39 не превышает 20 %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полосы или ленты толщиной не более 0,125 мм из полимеров этилена, с удельным весом менее 0,94, с напечатанным рисунком и текстом,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полосы или ленты толщиной не более 0,125 мм из полимеров этилена, с напечатанным рисунком и текстом, с удельным весом 0,94 или более,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или ленты, непористые и неармированные, неслоистые, без подложки и не соединенные аналогичным способом с другими материалами из полимеров пропилена, биаксиально ориентированные, толщиной не более 0,10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3901-3914,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листов натурального каучука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вулканической резины, кроме твердой резины, с фитингами и (или) другими соединительными элементами.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4"/>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при условии выполнения следующих операций:</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 нарезка шланга или применение мерного шланга (в зависимости от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нарезка фитингов и (или) изготовление соединительных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фитингов и (или) других соединительных элементов (если предусмотрено нормативно-технологической документацией изготовителя);</w:t>
            </w:r>
          </w:p>
          <w:p>
            <w:pPr>
              <w:spacing w:after="20"/>
              <w:ind w:left="20"/>
              <w:jc w:val="both"/>
            </w:pPr>
            <w:r>
              <w:rPr>
                <w:rFonts w:ascii="Times New Roman"/>
                <w:b w:val="false"/>
                <w:i w:val="false"/>
                <w:color w:val="000000"/>
                <w:sz w:val="20"/>
              </w:rPr>
              <w:t>
- гидравлическое испытание шлангов (если предусмотрено нормативно-технологической документацией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используемого сырья, имеющего одинаковую товарную позицию с готовым продуктом, не превышающих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 4015 не превышает: - 80 % цены конечной продукции – в первый год с даты начала изготовления данного вида товара; 70 % цены конечной продукции - во второй год; 60 % цены конечной продукции в третий год; 50 % цены конечной продукции с четвертого и последующие годы изготовления данного вида товара. При условии выполнения следующих операций для стерильных перчаток: изготовление упаковки; расфасовка в индивидуальную упаковку попарно; стерилизация; проверка на стерильность. При условии выполнения следующих операций для нестерильных перчаток: хлоринация или полимеризация; изготовление упаковки; расфасовка в групповую упаковку по 25-50 пар (полиэтиленовый вкладыш, картонная коробка/бокс)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4017 00 000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твердая (например, эбонит) во всех формах, включая отходы и скрап; изделия из твердой резины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4101 - 4103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примечаниями 1б или 1в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шкур животных путем удаления волосяного покрова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4104 - 4107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 - 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кожи из шкур животных, прошедших операцию дубления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Дубленые или выделанные меховые шкурки (включая головы, хвосты, лапы и прочие части или лоскут), собранные (без добавления других материалов), кроме указанных в товарной позиции 4303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дубленых или выделанных меховых шкурок несобранных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необработанных лесоматериалов, со снятой корой или просто ободранной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наслои или лущеные, строганые или нестроганые, шлифованные или нешлифованные, имеющие или не имеющие торцевые соединения, толщиной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Распиловка, строгание, шлифование, соединения в шип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аналогичной слоистой древесины и прочие лесоматериалы, распиленные вдоль, разделенные на слои или лущеные, строганые или нестроганые, шлифованные или нешлифованные, имеющие или не имеющие торцевые соединения, толщиной не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(склеивание), строгание, шлифование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строганые или нестроганые, шлифованные или нешлифованные, имеющие или не имеющие торцевые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Фрезерование или профилирование, шлифование, или соединение в шип, распиловка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из древесины, с поверхностью, покрытой бумагой, пропитанной меламиновой смолой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5"/>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w:t>
            </w:r>
          </w:p>
          <w:bookmarkEnd w:id="305"/>
          <w:p>
            <w:pPr>
              <w:spacing w:after="20"/>
              <w:ind w:left="20"/>
              <w:jc w:val="both"/>
            </w:pPr>
            <w:r>
              <w:rPr>
                <w:rFonts w:ascii="Times New Roman"/>
                <w:b w:val="false"/>
                <w:i w:val="false"/>
                <w:color w:val="000000"/>
                <w:sz w:val="20"/>
              </w:rPr>
              <w:t xml:space="preserve">
- раскрой облицовочного материала (при необходимости); </w:t>
            </w:r>
          </w:p>
          <w:p>
            <w:pPr>
              <w:spacing w:after="20"/>
              <w:ind w:left="20"/>
              <w:jc w:val="both"/>
            </w:pPr>
            <w:r>
              <w:rPr>
                <w:rFonts w:ascii="Times New Roman"/>
                <w:b w:val="false"/>
                <w:i w:val="false"/>
                <w:color w:val="000000"/>
                <w:sz w:val="20"/>
              </w:rPr>
              <w:t>
- установка пластин тиснения;</w:t>
            </w:r>
          </w:p>
          <w:p>
            <w:pPr>
              <w:spacing w:after="20"/>
              <w:ind w:left="20"/>
              <w:jc w:val="both"/>
            </w:pPr>
            <w:r>
              <w:rPr>
                <w:rFonts w:ascii="Times New Roman"/>
                <w:b w:val="false"/>
                <w:i w:val="false"/>
                <w:color w:val="000000"/>
                <w:sz w:val="20"/>
              </w:rPr>
              <w:t>
- подготовка поверхности основы, обеспыливание;</w:t>
            </w:r>
          </w:p>
          <w:p>
            <w:pPr>
              <w:spacing w:after="20"/>
              <w:ind w:left="20"/>
              <w:jc w:val="both"/>
            </w:pPr>
            <w:r>
              <w:rPr>
                <w:rFonts w:ascii="Times New Roman"/>
                <w:b w:val="false"/>
                <w:i w:val="false"/>
                <w:color w:val="000000"/>
                <w:sz w:val="20"/>
              </w:rPr>
              <w:t>
- укладка облицовочного материала;</w:t>
            </w:r>
          </w:p>
          <w:p>
            <w:pPr>
              <w:spacing w:after="20"/>
              <w:ind w:left="20"/>
              <w:jc w:val="both"/>
            </w:pPr>
            <w:r>
              <w:rPr>
                <w:rFonts w:ascii="Times New Roman"/>
                <w:b w:val="false"/>
                <w:i w:val="false"/>
                <w:color w:val="000000"/>
                <w:sz w:val="20"/>
              </w:rPr>
              <w:t>
- подача листового сэндвича в зону запрессовки:</w:t>
            </w:r>
          </w:p>
          <w:p>
            <w:pPr>
              <w:spacing w:after="20"/>
              <w:ind w:left="20"/>
              <w:jc w:val="both"/>
            </w:pPr>
            <w:r>
              <w:rPr>
                <w:rFonts w:ascii="Times New Roman"/>
                <w:b w:val="false"/>
                <w:i w:val="false"/>
                <w:color w:val="000000"/>
                <w:sz w:val="20"/>
              </w:rPr>
              <w:t>
- прессование заготовок при температуре более 200С на контактных прессах;</w:t>
            </w:r>
          </w:p>
          <w:p>
            <w:pPr>
              <w:spacing w:after="20"/>
              <w:ind w:left="20"/>
              <w:jc w:val="both"/>
            </w:pPr>
            <w:r>
              <w:rPr>
                <w:rFonts w:ascii="Times New Roman"/>
                <w:b w:val="false"/>
                <w:i w:val="false"/>
                <w:color w:val="000000"/>
                <w:sz w:val="20"/>
              </w:rPr>
              <w:t>
- вывод из зоны прессования:</w:t>
            </w:r>
          </w:p>
          <w:p>
            <w:pPr>
              <w:spacing w:after="20"/>
              <w:ind w:left="20"/>
              <w:jc w:val="both"/>
            </w:pPr>
            <w:r>
              <w:rPr>
                <w:rFonts w:ascii="Times New Roman"/>
                <w:b w:val="false"/>
                <w:i w:val="false"/>
                <w:color w:val="000000"/>
                <w:sz w:val="20"/>
              </w:rPr>
              <w:t>
- форматирование, снятие свесов облицовочного материала;</w:t>
            </w:r>
          </w:p>
          <w:p>
            <w:pPr>
              <w:spacing w:after="20"/>
              <w:ind w:left="20"/>
              <w:jc w:val="both"/>
            </w:pPr>
            <w:r>
              <w:rPr>
                <w:rFonts w:ascii="Times New Roman"/>
                <w:b w:val="false"/>
                <w:i w:val="false"/>
                <w:color w:val="000000"/>
                <w:sz w:val="20"/>
              </w:rPr>
              <w:t>
- формирование пакетов для остывания;</w:t>
            </w:r>
          </w:p>
          <w:p>
            <w:pPr>
              <w:spacing w:after="20"/>
              <w:ind w:left="20"/>
              <w:jc w:val="both"/>
            </w:pPr>
            <w:r>
              <w:rPr>
                <w:rFonts w:ascii="Times New Roman"/>
                <w:b w:val="false"/>
                <w:i w:val="false"/>
                <w:color w:val="000000"/>
                <w:sz w:val="20"/>
              </w:rPr>
              <w:t>
- перемещение в зону стабилизации температур;</w:t>
            </w:r>
          </w:p>
          <w:p>
            <w:pPr>
              <w:spacing w:after="20"/>
              <w:ind w:left="20"/>
              <w:jc w:val="both"/>
            </w:pPr>
            <w:r>
              <w:rPr>
                <w:rFonts w:ascii="Times New Roman"/>
                <w:b w:val="false"/>
                <w:i w:val="false"/>
                <w:color w:val="000000"/>
                <w:sz w:val="20"/>
              </w:rPr>
              <w:t>
- паллетирование.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Рамы деревянные для картин, фотографий, зеркал или аналогичных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Профилирование, фрезерование, сборка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клепки, даже опиленной по двум основным плоскостям, но не обработанной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лесоматериалов, причем используемые материалы классифицируются в позиции, отличной от позиции продукта. Однако используются ячеистые панели из дерева гонт, дранка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дерева любой позиции, кроме хольцдрата позиции 4409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товарных позиций 4801 или 4803; бумага и картон ручного отлива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установка рулона на размотку на технологическом оборудовании; - осуществление поперечной и продольной резки установленного формата на технологическом оборудовании; - осуществление комплектования пачки установленного формата на технологическом оборудовании; - упаковка на конвейере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 декорированной поверхностью, напечатанные или не напечатанные, в рулонах или прямоугольных (включая квадратные) листах любого размера: - бумага и картон, используемые для письма, печати или других графических целей, несодержащие волокон, полученных механическим или химико-механическим способами, или с содержанием таких волокон не более 10 %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установка рулона на размотку на технологическом оборудовании; - осуществление поперечной и продольной резки установленного формата на технологическом оборудовании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товара. Однако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условии выполнения технологических операций: </w:t>
            </w:r>
          </w:p>
          <w:p>
            <w:pPr>
              <w:spacing w:after="20"/>
              <w:ind w:left="20"/>
              <w:jc w:val="both"/>
            </w:pPr>
            <w:r>
              <w:rPr>
                <w:rFonts w:ascii="Times New Roman"/>
                <w:b w:val="false"/>
                <w:i w:val="false"/>
                <w:color w:val="000000"/>
                <w:sz w:val="20"/>
              </w:rPr>
              <w:t xml:space="preserve">
- снование пряжи; </w:t>
            </w:r>
          </w:p>
          <w:p>
            <w:pPr>
              <w:spacing w:after="20"/>
              <w:ind w:left="20"/>
              <w:jc w:val="both"/>
            </w:pPr>
            <w:r>
              <w:rPr>
                <w:rFonts w:ascii="Times New Roman"/>
                <w:b w:val="false"/>
                <w:i w:val="false"/>
                <w:color w:val="000000"/>
                <w:sz w:val="20"/>
              </w:rPr>
              <w:t>
- ткачество;</w:t>
            </w:r>
          </w:p>
          <w:p>
            <w:pPr>
              <w:spacing w:after="20"/>
              <w:ind w:left="20"/>
              <w:jc w:val="both"/>
            </w:pPr>
            <w:r>
              <w:rPr>
                <w:rFonts w:ascii="Times New Roman"/>
                <w:b w:val="false"/>
                <w:i w:val="false"/>
                <w:color w:val="000000"/>
                <w:sz w:val="20"/>
              </w:rPr>
              <w:t>
- крашение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 отделка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 разбраковка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условии выполнения технологических операций: </w:t>
            </w:r>
          </w:p>
          <w:p>
            <w:pPr>
              <w:spacing w:after="20"/>
              <w:ind w:left="20"/>
              <w:jc w:val="both"/>
            </w:pPr>
            <w:r>
              <w:rPr>
                <w:rFonts w:ascii="Times New Roman"/>
                <w:b w:val="false"/>
                <w:i w:val="false"/>
                <w:color w:val="000000"/>
                <w:sz w:val="20"/>
              </w:rPr>
              <w:t xml:space="preserve">
- снование пряжи; </w:t>
            </w:r>
          </w:p>
          <w:p>
            <w:pPr>
              <w:spacing w:after="20"/>
              <w:ind w:left="20"/>
              <w:jc w:val="both"/>
            </w:pPr>
            <w:r>
              <w:rPr>
                <w:rFonts w:ascii="Times New Roman"/>
                <w:b w:val="false"/>
                <w:i w:val="false"/>
                <w:color w:val="000000"/>
                <w:sz w:val="20"/>
              </w:rPr>
              <w:t>
- ткачество;</w:t>
            </w:r>
          </w:p>
          <w:p>
            <w:pPr>
              <w:spacing w:after="20"/>
              <w:ind w:left="20"/>
              <w:jc w:val="both"/>
            </w:pPr>
            <w:r>
              <w:rPr>
                <w:rFonts w:ascii="Times New Roman"/>
                <w:b w:val="false"/>
                <w:i w:val="false"/>
                <w:color w:val="000000"/>
                <w:sz w:val="20"/>
              </w:rPr>
              <w:t>
- крашение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 отделка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 разбраковка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технологических операций:</w:t>
            </w:r>
          </w:p>
          <w:p>
            <w:pPr>
              <w:spacing w:after="20"/>
              <w:ind w:left="20"/>
              <w:jc w:val="both"/>
            </w:pPr>
            <w:r>
              <w:rPr>
                <w:rFonts w:ascii="Times New Roman"/>
                <w:b w:val="false"/>
                <w:i w:val="false"/>
                <w:color w:val="000000"/>
                <w:sz w:val="20"/>
              </w:rPr>
              <w:t xml:space="preserve">
- снование пряжи (нитей); </w:t>
            </w:r>
          </w:p>
          <w:p>
            <w:pPr>
              <w:spacing w:after="20"/>
              <w:ind w:left="20"/>
              <w:jc w:val="both"/>
            </w:pPr>
            <w:r>
              <w:rPr>
                <w:rFonts w:ascii="Times New Roman"/>
                <w:b w:val="false"/>
                <w:i w:val="false"/>
                <w:color w:val="000000"/>
                <w:sz w:val="20"/>
              </w:rPr>
              <w:t>
- ткачество;</w:t>
            </w:r>
          </w:p>
          <w:p>
            <w:pPr>
              <w:spacing w:after="20"/>
              <w:ind w:left="20"/>
              <w:jc w:val="both"/>
            </w:pPr>
            <w:r>
              <w:rPr>
                <w:rFonts w:ascii="Times New Roman"/>
                <w:b w:val="false"/>
                <w:i w:val="false"/>
                <w:color w:val="000000"/>
                <w:sz w:val="20"/>
              </w:rPr>
              <w:t>
- крашение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 отделка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 разбраковка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и единичные изделия медицинского одноразового стерильного белья из нетканого материала позиции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контроль, настил, раскрой, пошив (при необходимости), стерилизация, упаковка, выходной контроль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 аппретирование, обшивка краев изделий. При этом используемые материалы классифицируются в позиции, отличной от позиций 5702, 5703, 5704, 5705 00, а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 аппретирование, обшивка краев изделий. При этом используемые материалы классифицируются в позиции отличной от позиций 5701, 5703, 5704, 5705 00, а их стоимость не превышает 70 %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 аппретирование, обшивка краев изделий. При этом используемые материалы классифицируются в позиции, отличной от позиций 5701, 5702, 5703, 5704, а их стоимость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технологических операций: снование пряжи в соответствии с заправочным расчетом ткани, шлихтование пряжи, проборка или привязка пряжи на ткацкий станок, ткачество, отделка ткани в соответствии с технологическим режимом: отварка-расшлихтовка, ворсование, отбеливание, крашение, печать рисунка, заключительная отделка, разбраковка готовой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технологических операций: снование пряжи в соответствии с заправочным расчетом ткани, шлихтование пряжи, проборка или привязка пряжи на ткацкий станок, ткачество, отделка ткани в соответствии с технологическим режимом: то есть отварка, промывка, отбеливание, крашение, релаксация, разбраковка готовой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6211331000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6"/>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Настилание полотен материалов, предназначенных для изготовления бронежилета согласно нормативным техническим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2.Раскрой деталей бронежилета из материалов, предназначенных для изготовления бронежилета согласно нормативным техническим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3.Изготовление баллистического пакета.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Изготовление чехла баллистического пакета.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 внешнего чехла баллистического пакета.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Сборка изделия.</w:t>
            </w:r>
          </w:p>
          <w:p>
            <w:pPr>
              <w:spacing w:after="20"/>
              <w:ind w:left="20"/>
              <w:jc w:val="both"/>
            </w:pPr>
            <w:r>
              <w:rPr>
                <w:rFonts w:ascii="Times New Roman"/>
                <w:b w:val="false"/>
                <w:i w:val="false"/>
                <w:color w:val="000000"/>
                <w:sz w:val="20"/>
              </w:rPr>
              <w:t>
9.Упаковка.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технологических операций: - снование пряжи в соответствии с заправочным расчетом ткани, эмульсирование пряжи, проборка или привязка пряжи на ткацкий станок, ткачество, отделка ткани в соответствии с технологическим режимом, то есть отварка, промывка, ворсование, декатирование, заключительная отделка, раскрой, обметывание среза, разбраковка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0 - 6506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 - головные уборы прочие, с подкладкой или без подкладки или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раскрой, монтаж, сборка, чистка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7"/>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Настилание полотен материалов, раскрой по лекалам деталей корпуса шлема из материалов, предназначенных для изготовления шлема согласно нормативным техническим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2.Формирование из деталей заготовки корпуса шлема.</w:t>
            </w:r>
          </w:p>
          <w:p>
            <w:pPr>
              <w:spacing w:after="20"/>
              <w:ind w:left="20"/>
              <w:jc w:val="both"/>
            </w:pPr>
            <w:r>
              <w:rPr>
                <w:rFonts w:ascii="Times New Roman"/>
                <w:b w:val="false"/>
                <w:i w:val="false"/>
                <w:color w:val="000000"/>
                <w:sz w:val="20"/>
              </w:rPr>
              <w:t>
</w:t>
            </w:r>
            <w:r>
              <w:rPr>
                <w:rFonts w:ascii="Times New Roman"/>
                <w:b w:val="false"/>
                <w:i w:val="false"/>
                <w:color w:val="000000"/>
                <w:sz w:val="20"/>
              </w:rPr>
              <w:t>3.Прессование заготовки шлема при температуре и давлении, обеспечивающие достижение установленных технических характеристик шлема.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Механическая обработка по периметру (обрезка краев изделия,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5.Окантовка защитным кантом.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6.Разметка и сверление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8.Монтаж системы подвеса (подтулейной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9.Чистка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w:t>
            </w:r>
          </w:p>
          <w:p>
            <w:pPr>
              <w:spacing w:after="20"/>
              <w:ind w:left="20"/>
              <w:jc w:val="both"/>
            </w:pPr>
            <w:r>
              <w:rPr>
                <w:rFonts w:ascii="Times New Roman"/>
                <w:b w:val="false"/>
                <w:i w:val="false"/>
                <w:color w:val="000000"/>
                <w:sz w:val="20"/>
              </w:rPr>
              <w:t>
11.Упаковка.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и солнцезащитные зонты (включая зонты-трости, садовые зонты 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Пиление или разделение другим способом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обработанного сланца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 из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 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 позиции, за исключением материалов позиций 6804 и 6805 и карбидов кремния позиции и 2849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обработанных волокон асбеста или из смесей на основе асбеста, или из смесей на основе асбеста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обработанная и изделия из нее, включая агломерированную или регенерированную слюду, на бумажной, картонной или другой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обработанной слюды (включая агломерированную или восстановленную слюду)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той же позиции при условии выполнения специальных технологических операций, обеспечивающих готовому продукту характеристики, отличные от использованного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материалов той же позиции, что и готовый продукт,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7102 из 7103 из 7104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обработанные или необработанные, но неоправленные или незакрепленные; драгоценные (кроме алмазов) и полудрагоценные камни, обработанные или необработанные, сортированные или несортированные, но ненанизанные, неоправленные или незакрепленные; несортированные драгоценные камни (кроме алмазов) и полудрагоценные камни, временно нанизанные для удобства транспортировки;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драгоценные или полудрагоценные камни, временно нанизанные для 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драгоценных или полудрагоценных камней (натуральных или реконструированных), необработанных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7106, из 7108, из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 золото (включая золото с гальваническим покрытием из платины) необработанное или полуобработанное, или в виде порошка; платина необработанная или полуобработанная,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драгоценных металлов, необработанных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7107 00 000 0 из 7109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металлы недрагоценные или серебро, плакированные золотом, необработанные или полуобработанные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плакированных металлов необработанных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Электролитическое, химическое, термическое обогащение, сплавка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 драгоценных или полудрагоценных камней (природных, искусственных или реконструированных)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 – из недрагоценных металлов, имеющих или не имеющих гальванического покрытия из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частей недрагоценных металлов, непозолоченных, непосеребренных, неплатинированных при условии, что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коррозионностойкая в слитках или прочих первичных формах; полуфабрикаты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нержавеющей стали в слитках или прочих первичных формах позиции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7224, 7225, 7226, 7227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легированная в слитках или других первичных формах прочая; полуфабрикаты из прочих легированных сталей; прокат плоский из прочих легированных сталей, шириной 600 мм или более; прокат плоский из прочих легированных сталей, шириной менее 600 мм; прутки горячекатаные в свободно смотанных бухтах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прочих легированных сталей в слитках или прочих первичных формах позиции 7224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той же позиции, что и готовый продукт, не превышает 80 % цены конечной продукции в первый год производства после 2010 года (независимо от даты начала производства) при условии выполнения следующих операций: - нарезка муфтовых резьбовых соединений; - навинчивание муфт; - гидравлическое испытание труб; - 70 % цены конечной продукции - во второй год, при условии выполнения следующих операций: - производство/использование муфт казахстанского производства, производство/использование протекторов резьбы казахстанского производства; - 60 % цены конечной продукции – в третий год, при условии выполнения следующих операций: - нарезка газоплотных резьбовых соединений класса "Премиум"; - 50 % цены конечной продукции - в четвертый и последующие годы, при условии выполнения следующих операций: - нанесение внутреннего антикоррозионного и гладкостного покрытия на обсадные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обычные, используемые при бурении нефтяных или газовых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критериев: а) Изготовление, при котором стоимость всех используемых материалов, той же позиции, что и готовый продукт, не превышает: - 80 % цены конечной продукции - в первый год производства, при условии выполнения следующих операций: - нарезка стандартного резьбового соединения по ГОСТ или API 5CT; - навинчивание муфты, если предусмотрено типом соединения. - 70 % цены конечной продукции - во второй год производства, при условии выполнения следующих операций: - нарезка стандартного резьбового соединения по ГОСТ или API 5CT; - производство и навинчивание муфт или навинчивание муфт казахстанского происхождения, если предусмотрено типом соединения; - гидравлическое испытание трубы и/или резьбового соединения, если муфта предусмотрена типом соединения. - 60 % цены конечной продукции – в третий и последующие годы, при условии выполнения следующих операций: - нарезка стандартного резьбового соединения по ГОСТ или API 5CT; - производство и навинчивание муфт или навинчивание муфт казахстанского происхождения, если предусмотрено типом соединения; - гидравлическое испытание трубы и/или резьбового соединения, если муфта предусмотрена типом соединения. б) Изготовление, при котором стоимость всех используемых материалов, той же позиции, что и готовый продукт, не превышает: - 80 % цены конечной продукции - в первый и второй год производства, при условии выполнения следующих операций: - нарезка резьбового соединения класса "Премиум" по стандартам производителя; - навинчивание муфт, если предусмотрено типом соединения. - 75 % цены конечной продукции - в третий год производства, при условии выполнения следующих операций: - нарезка резьбового соединения класса "Премиум" по стандартам производителя; - навинчивание муфт, если предусмотрено типом соединения. - 70 % цены конечной продукции - в четвертый и последующие годы, при условии выполнения следующих операций: - нарезка резьбового соединения класса "Премиум" по стандартам производителя; - навинчивание муфт, если предусмотрено типом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Бесшовные трубы с антикоррозионным покрытием, за исключением обсадных, насосно-компрессорных и бурильных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одного или нескольких технологических операций:</w:t>
            </w:r>
          </w:p>
          <w:p>
            <w:pPr>
              <w:spacing w:after="20"/>
              <w:ind w:left="20"/>
              <w:jc w:val="both"/>
            </w:pPr>
            <w:r>
              <w:rPr>
                <w:rFonts w:ascii="Times New Roman"/>
                <w:b w:val="false"/>
                <w:i w:val="false"/>
                <w:color w:val="000000"/>
                <w:sz w:val="20"/>
              </w:rPr>
              <w:t>
1) - нанесение наружного двухслойного или трехслойного антикоррозионного покрытия на основе экструдированного полиэтилена или полипропилена высокого давления методом экструзии (при изготовлении труб с двухслойным или трехслойным покрытием);</w:t>
            </w:r>
          </w:p>
          <w:p>
            <w:pPr>
              <w:spacing w:after="20"/>
              <w:ind w:left="20"/>
              <w:jc w:val="both"/>
            </w:pPr>
            <w:r>
              <w:rPr>
                <w:rFonts w:ascii="Times New Roman"/>
                <w:b w:val="false"/>
                <w:i w:val="false"/>
                <w:color w:val="000000"/>
                <w:sz w:val="20"/>
              </w:rPr>
              <w:t>
- нанесение наружного однослойного антикоррозионного покрытия, обеспечив бесшовность покрытия (при изготовлении труб с однослойным покрытием);</w:t>
            </w:r>
          </w:p>
          <w:p>
            <w:pPr>
              <w:spacing w:after="20"/>
              <w:ind w:left="20"/>
              <w:jc w:val="both"/>
            </w:pPr>
            <w:r>
              <w:rPr>
                <w:rFonts w:ascii="Times New Roman"/>
                <w:b w:val="false"/>
                <w:i w:val="false"/>
                <w:color w:val="000000"/>
                <w:sz w:val="20"/>
              </w:rPr>
              <w:t>
2) нанесение внутреннего однослойного антикоррозионного покрытия на основе эпоксидной композиции, обеспечив бесшовность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состоящие из двух стенок, изготовленных из гофрированного (ребристого) листа с изоляционным наполнителем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55 % цены конечной продукции, а также при условии выполнения технологических операций: - нарезка утеплителя; - укладка материалов на автоматическую линию; - изготовление панелей на автоматической линии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прочие, вместимостью 1000 л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Однако стоимость используемых материалов той же позиции, что и готовый продукт, не превышает 15 %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 кроме товаров, относящихся к позиции "из 7322, из 8414, из 8415, из 8516", для которой применяемые правила излагаются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суммы в пределах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7322, из 8414, из 8415, из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 промышленные: центральные кондиционеры (агрегатированные вентиляционные установки, секционные вентиляционные установки, каркасно-панельные вентиляционные установки, моноблочные вентиляционные установки, все вместе идентифицируемые в международной классификации как AHU – AirHandling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w:t>
            </w:r>
          </w:p>
          <w:p>
            <w:pPr>
              <w:spacing w:after="20"/>
              <w:ind w:left="20"/>
              <w:jc w:val="both"/>
            </w:pPr>
            <w:r>
              <w:rPr>
                <w:rFonts w:ascii="Times New Roman"/>
                <w:b w:val="false"/>
                <w:i w:val="false"/>
                <w:color w:val="000000"/>
                <w:sz w:val="20"/>
              </w:rPr>
              <w:t xml:space="preserve">
- изготовление корпуса; </w:t>
            </w:r>
          </w:p>
          <w:p>
            <w:pPr>
              <w:spacing w:after="20"/>
              <w:ind w:left="20"/>
              <w:jc w:val="both"/>
            </w:pPr>
            <w:r>
              <w:rPr>
                <w:rFonts w:ascii="Times New Roman"/>
                <w:b w:val="false"/>
                <w:i w:val="false"/>
                <w:color w:val="000000"/>
                <w:sz w:val="20"/>
              </w:rPr>
              <w:t xml:space="preserve">
- изготовление элементов электропроводки; </w:t>
            </w:r>
          </w:p>
          <w:p>
            <w:pPr>
              <w:spacing w:after="20"/>
              <w:ind w:left="20"/>
              <w:jc w:val="both"/>
            </w:pPr>
            <w:r>
              <w:rPr>
                <w:rFonts w:ascii="Times New Roman"/>
                <w:b w:val="false"/>
                <w:i w:val="false"/>
                <w:color w:val="000000"/>
                <w:sz w:val="20"/>
              </w:rPr>
              <w:t>
- производство вентиляционных колес и (или) теплообменного оборудования;</w:t>
            </w:r>
          </w:p>
          <w:p>
            <w:pPr>
              <w:spacing w:after="20"/>
              <w:ind w:left="20"/>
              <w:jc w:val="both"/>
            </w:pPr>
            <w:r>
              <w:rPr>
                <w:rFonts w:ascii="Times New Roman"/>
                <w:b w:val="false"/>
                <w:i w:val="false"/>
                <w:color w:val="000000"/>
                <w:sz w:val="20"/>
              </w:rPr>
              <w:t>
- балансировка вентиляционных колес;</w:t>
            </w:r>
          </w:p>
          <w:p>
            <w:pPr>
              <w:spacing w:after="20"/>
              <w:ind w:left="20"/>
              <w:jc w:val="both"/>
            </w:pPr>
            <w:r>
              <w:rPr>
                <w:rFonts w:ascii="Times New Roman"/>
                <w:b w:val="false"/>
                <w:i w:val="false"/>
                <w:color w:val="000000"/>
                <w:sz w:val="20"/>
              </w:rPr>
              <w:t xml:space="preserve">
- сборка и монтаж блоков; </w:t>
            </w:r>
          </w:p>
          <w:p>
            <w:pPr>
              <w:spacing w:after="20"/>
              <w:ind w:left="20"/>
              <w:jc w:val="both"/>
            </w:pPr>
            <w:r>
              <w:rPr>
                <w:rFonts w:ascii="Times New Roman"/>
                <w:b w:val="false"/>
                <w:i w:val="false"/>
                <w:color w:val="000000"/>
                <w:sz w:val="20"/>
              </w:rPr>
              <w:t>
- регулировка и контроль параметров.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8"/>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40 % цены конечной продукции, а также при условии выполнения технологических операций: - нарезка заготовок; - штамповка; - сборка; - варка; - нанесение покрытий (горячее оцинкование или покраска эмалью или порошковое напыление); - сборка.</w:t>
            </w:r>
          </w:p>
          <w:bookmarkEnd w:id="30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под боеприпасы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9"/>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заготовок (резка на ленточнопильных машинах, раскрой на газоплазменной машине, 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сборочно-сварочные операции по изготовлению корпусных деталей и их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испытание отдельных узлов;</w:t>
            </w:r>
          </w:p>
          <w:p>
            <w:pPr>
              <w:spacing w:after="20"/>
              <w:ind w:left="20"/>
              <w:jc w:val="both"/>
            </w:pPr>
            <w:r>
              <w:rPr>
                <w:rFonts w:ascii="Times New Roman"/>
                <w:b w:val="false"/>
                <w:i w:val="false"/>
                <w:color w:val="000000"/>
                <w:sz w:val="20"/>
              </w:rPr>
              <w:t>
- общий монтаж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изделия из нее, кроме продуктов позиций 7401-7405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рафинированной меди, необработанной или из отходов и 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 кроме продуктов позиций 7501-7503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 кроме продуктов позиций 7601-7603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изделия из него, кроме продуктов позиции 7802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или изделия из него, кроме продуктов позиции 7902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и изделия из него, кроме продуктов позиции 8002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при условии выполнения следующих операций: - подбор заготовки по параметру; - нарезка трубы; - подбор обжимных колец под диаметр; - сварка концевой арматуры и трубы; - полировка сварных швов; - сборка изделия; - гидравлическое испытание на стенде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0"/>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 кроме продуктов, относящихся к следующим позициям, для которых применяемые правила излагаются далее: 8403, 8404, 8404 10 000 0, 8406, 8407, 8408, 8408 90 850 0, 8411, 8412, 8412 21, 8413, 8413 50 800 0, 8413 60 700 0, 8413 70, 8414, 8415, 8418, 8419 40 000, 8419 50 000 0, 8419 89, 8419 90, 8421, 8424 49 910 0,</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8424 49 990 0, 8425-8428, 8425 42 000 0, 8425 49 000 0, 8429, 8430, 8430 41 000, 8430 49 000, 8430 50 000, 8431, 8431 43 000 0, 8432 31, 8432 31 110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8432 39 110 0, 8432 39 190 0 8432 31 110 0, </w:t>
            </w:r>
          </w:p>
          <w:p>
            <w:pPr>
              <w:spacing w:after="20"/>
              <w:ind w:left="20"/>
              <w:jc w:val="both"/>
            </w:pPr>
            <w:r>
              <w:rPr>
                <w:rFonts w:ascii="Times New Roman"/>
                <w:b w:val="false"/>
                <w:i w:val="false"/>
                <w:color w:val="000000"/>
                <w:sz w:val="20"/>
              </w:rPr>
              <w:t>
8432 39 110 0, 8433, 8433 51 000 9, 8433 59 110 9, 8433 59 850 9, 8433 90 000 0, из 8443 99 900 0, 8444 -8447, 8448, 8450, 8452, 8456-8466, 8469-8472, 8471, 8474 32 000, 8480, 8481808110, 8481808120, 8481808199, 8481 80 850, 8484,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1"/>
          <w:p>
            <w:pPr>
              <w:spacing w:after="20"/>
              <w:ind w:left="20"/>
              <w:jc w:val="both"/>
            </w:pPr>
            <w:r>
              <w:rPr>
                <w:rFonts w:ascii="Times New Roman"/>
                <w:b w:val="false"/>
                <w:i w:val="false"/>
                <w:color w:val="000000"/>
                <w:sz w:val="20"/>
              </w:rPr>
              <w:t>
Изготовление, при котором стоимость</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всех используемых материалов не</w:t>
            </w:r>
          </w:p>
          <w:p>
            <w:pPr>
              <w:spacing w:after="20"/>
              <w:ind w:left="20"/>
              <w:jc w:val="both"/>
            </w:pPr>
            <w:r>
              <w:rPr>
                <w:rFonts w:ascii="Times New Roman"/>
                <w:b w:val="false"/>
                <w:i w:val="false"/>
                <w:color w:val="000000"/>
                <w:sz w:val="20"/>
              </w:rPr>
              <w:t>
превышает 50 % цены конечной продукции. В вышеуказанном пределе материалы, классифицируемые в той же позиции, что и продукт, используются только до суммы в пределе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превышает 50%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превышает 50%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вращающимся или возвратно-поступательным движением поршня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кроме машин товарной позиции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w:t>
            </w:r>
          </w:p>
          <w:p>
            <w:pPr>
              <w:spacing w:after="20"/>
              <w:ind w:left="20"/>
              <w:jc w:val="both"/>
            </w:pPr>
            <w:r>
              <w:rPr>
                <w:rFonts w:ascii="Times New Roman"/>
                <w:b w:val="false"/>
                <w:i w:val="false"/>
                <w:color w:val="000000"/>
                <w:sz w:val="20"/>
              </w:rPr>
              <w:t>
используемых узлов и деталей (материалов) не превышающих в первый год с даты начала изготовления данного вида товара 90 % цены конечной продукции; во второй год – 85 % цены конечной продукции, а также при условии выполнения технологических операций: - механическая обработка отливки корпуса водяного насоса; - механическая обработка отливки шкива водяного насоса; - изготовление вала водяного насоса из проката; - механическая обработка отливки крыльчатки водяного насоса; - сборка и испытание водяного насоса; - установка водяного насоса; - испытание и покраска двигателя; в третий и последующие годы – 80 % цены конечной продукции, а также при условии выполнения технологических операций: - механическая обработка отливки корпуса водяного насоса; - механическая обработка отливки шкива водяного насоса; - изготовление вала водяного насоса из проката; - механическая обработка отливки крыльчатки водяного насоса; - сборка и испытание водяного насоса; - установка водяного насоса; - механическая обработка отливки корпуса масляного насоса; - механическая обработка отливки крышки масляного насоса; - изготовление шестерен масляного насоса из проката; - механическая обработка поковки зубчатого колеса масляного насоса; - изготовление клапанов масляного насоса из проката; - сборка и испытание масляного насоса; - установка масляного насоса; - испытание и покраска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прочие, новые, мощностью более 1000 квт, но не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превышающих в первый год с даты начала изготовления данного вида товара – 95 % цены конечной продукции; во второй год – 90 % цены конечной продукции; в третий год – 85 % цены конечной продукции; в четвертый год – 80 % цены конечной продукции; в пятый и последующие годы – 70 % цены конечной продукции, при условии выполнения следующей технологической операции: изготовление, комплектация, сборка навесного оборудования: (радиаторы, электрические кабели, воздушные и топливные фильтры)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и турбовинтовые, газовые турбины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год с даты начала изготовления данного вида товара 90 % цены конечной продукции, а также при условии выполнения технологических операций: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первичное наполнение смазочным маслом; во второй год - 85 % цены конечной продукции, а также при условии выполнения технологических операций: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 возврата смазочного масла; - трубной обвязки модуля; -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третий год - 75 % цены конечной продукции,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концевой панели -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системы охлаждения масла; фитингов, в том числе - соединительных болтов; ответных фланцев для компрессора; - всасывающего фильтра компрессора и трубной вставки - под фильтр; - сапуна смазочного масла; - модуля мокрой чистки турбины (один на компрессорную станцию); - кожуха соединительной муфты; системы пожарной и газовой сигнализации;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четвертый год - 70 % цены конечной продукции,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системы охлаждения масла; фитингов, в том числе - соединительных болтов; - ответных фланцев для компрессора; - всасывающего фильтра компрессора и трубной вставки под фильтр; - сапуна смазочного масла; - модуля мокрой чистки турбины (один на компрессорную станцию); - кожуха соединительной муфты; - системы пожарной и газовой сигнализации; - прочих локализованных деталей и узлов;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пятый и последующие годы - 65 % цены конечной продукции,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 в зону горения;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системы охлаждения масла; фитингов, в том числе соединительных болтов; - ответных фланцев для компрессора; - всасывающего фильтра компрессора и трубной вставки под фильтр; - сапуна смазочного масла; - модуля мокрой чистки турбины (один на компрессорную станцию); - кожуха соединительной муфты; - системы пожарной и газовой сигнализации; - прочих локализованных деталей и узлов;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сборка и установка: - модуля управления турбиной и компрессором; - центра управления моторами; панели управления пожарной и газовой сигнализации; - аккумуляторных батарей; - зарядного устройства для аккумуляторных батарей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Силовые установки и двигатели гидравлические линейного действия (цилиндры)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силовые гидравлические испытания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возвратно-поступательные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2"/>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той же позиции (первых четырех знаков кода ТН ВЭД), что и готовый товар, не превышает 80 % цены конечной продукции в первый год производства после 2020 года (независимо от даты начала производства) при условии выполнения следующих операций:</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соединительных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переводника;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удлинителя; сборка и гидравлическое испытание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- 70 % цены конечной продукции – во второй год производства, при условии выполнения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соединительных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переводника;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удлинителя;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гидравлическое испытание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- 60 % цены конечной продукции – в третий год производства, при условии выполнения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соединительных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переводника;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удлинителя;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гидравлическое испытание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- 50 % цены конечной продукции - в четвертый год, при условии выполнения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соединительных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переводника;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удлинителя;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гидравлическое испытание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- 50 % цены конечной продукции - в пятый год и последующие года производства, при условии выполнения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цилиндра и плунжера;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соединительных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переводника;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верхнего и нижнего удлинителя;</w:t>
            </w:r>
          </w:p>
          <w:p>
            <w:pPr>
              <w:spacing w:after="20"/>
              <w:ind w:left="20"/>
              <w:jc w:val="both"/>
            </w:pPr>
            <w:r>
              <w:rPr>
                <w:rFonts w:ascii="Times New Roman"/>
                <w:b w:val="false"/>
                <w:i w:val="false"/>
                <w:color w:val="000000"/>
                <w:sz w:val="20"/>
              </w:rPr>
              <w:t>
сборка и гидравлическое испытание насоса.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винтовые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3"/>
          <w:p>
            <w:pPr>
              <w:spacing w:after="20"/>
              <w:ind w:left="20"/>
              <w:jc w:val="both"/>
            </w:pPr>
            <w:r>
              <w:rPr>
                <w:rFonts w:ascii="Times New Roman"/>
                <w:b w:val="false"/>
                <w:i w:val="false"/>
                <w:color w:val="000000"/>
                <w:sz w:val="20"/>
              </w:rPr>
              <w:t>
Изготовление, при котором стоимость используемых материалов, с учетом выполнения нижеуказанных технологических операций, не превышает в первый год 80% цены конечной продукции, во второй год – 70%, в третий год – 60%, с четвертого года и в последующие года 50% цены конечной продукции: нарезка резьбовых и муфтовых соединений; производство и механическая обработка; сборка и испытание резьбовых соединений;</w:t>
            </w:r>
          </w:p>
          <w:bookmarkEnd w:id="313"/>
          <w:p>
            <w:pPr>
              <w:spacing w:after="20"/>
              <w:ind w:left="20"/>
              <w:jc w:val="both"/>
            </w:pPr>
            <w:r>
              <w:rPr>
                <w:rFonts w:ascii="Times New Roman"/>
                <w:b w:val="false"/>
                <w:i w:val="false"/>
                <w:color w:val="000000"/>
                <w:sz w:val="20"/>
              </w:rPr>
              <w:t>
нанесение лакокрасочного защитного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4"/>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60% цены конечной продукции, при условии выполнения следующих операций:</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рабочего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корпуса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крышки всасывающей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корпуса уплотнения;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корпуса подшипников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муфты соединительной всасывающей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насоса и/или агрегата;</w:t>
            </w:r>
          </w:p>
          <w:p>
            <w:pPr>
              <w:spacing w:after="20"/>
              <w:ind w:left="20"/>
              <w:jc w:val="both"/>
            </w:pPr>
            <w:r>
              <w:rPr>
                <w:rFonts w:ascii="Times New Roman"/>
                <w:b w:val="false"/>
                <w:i w:val="false"/>
                <w:color w:val="000000"/>
                <w:sz w:val="20"/>
              </w:rPr>
              <w:t>
проведение испытаний насоса или агрегата с определением технических характеристик насоса (агрегата) на специальном стенде.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8413 91 000, 8413 92 000 0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жидкостные с расходомерами или без них; подъемники жидкостей: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используемых материалов не превышает 50%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кроме товаров, относящихся к позиции "из 7322, из 8414, из 8415, из 8516", для которой применяемые правила излагаются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до суммы в пределах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кроме товаров, относящихся к позиции "из 7322, из 8414, из 8415, из 8516", для которой применяемые правила излагаются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w:t>
            </w:r>
          </w:p>
          <w:p>
            <w:pPr>
              <w:spacing w:after="20"/>
              <w:ind w:left="20"/>
              <w:jc w:val="both"/>
            </w:pPr>
            <w:r>
              <w:rPr>
                <w:rFonts w:ascii="Times New Roman"/>
                <w:b w:val="false"/>
                <w:i w:val="false"/>
                <w:color w:val="000000"/>
                <w:sz w:val="20"/>
              </w:rPr>
              <w:t xml:space="preserve">
- изготовление корпуса; </w:t>
            </w:r>
          </w:p>
          <w:p>
            <w:pPr>
              <w:spacing w:after="20"/>
              <w:ind w:left="20"/>
              <w:jc w:val="both"/>
            </w:pPr>
            <w:r>
              <w:rPr>
                <w:rFonts w:ascii="Times New Roman"/>
                <w:b w:val="false"/>
                <w:i w:val="false"/>
                <w:color w:val="000000"/>
                <w:sz w:val="20"/>
              </w:rPr>
              <w:t xml:space="preserve">
- изготовление элементов электропроводки; </w:t>
            </w:r>
          </w:p>
          <w:p>
            <w:pPr>
              <w:spacing w:after="20"/>
              <w:ind w:left="20"/>
              <w:jc w:val="both"/>
            </w:pPr>
            <w:r>
              <w:rPr>
                <w:rFonts w:ascii="Times New Roman"/>
                <w:b w:val="false"/>
                <w:i w:val="false"/>
                <w:color w:val="000000"/>
                <w:sz w:val="20"/>
              </w:rPr>
              <w:t xml:space="preserve">
- сборка и монтаж блоков; </w:t>
            </w:r>
          </w:p>
          <w:p>
            <w:pPr>
              <w:spacing w:after="20"/>
              <w:ind w:left="20"/>
              <w:jc w:val="both"/>
            </w:pPr>
            <w:r>
              <w:rPr>
                <w:rFonts w:ascii="Times New Roman"/>
                <w:b w:val="false"/>
                <w:i w:val="false"/>
                <w:color w:val="000000"/>
                <w:sz w:val="20"/>
              </w:rPr>
              <w:t xml:space="preserve">
- заправка хладагента; </w:t>
            </w:r>
          </w:p>
          <w:p>
            <w:pPr>
              <w:spacing w:after="20"/>
              <w:ind w:left="20"/>
              <w:jc w:val="both"/>
            </w:pPr>
            <w:r>
              <w:rPr>
                <w:rFonts w:ascii="Times New Roman"/>
                <w:b w:val="false"/>
                <w:i w:val="false"/>
                <w:color w:val="000000"/>
                <w:sz w:val="20"/>
              </w:rPr>
              <w:t>
- регулировка и контроль параметров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изготовление элементов корпуса; изготовление платы управления; изготовление элементов электропроводки; сборка и монтаж блоков; заправка хладагента; регулировка и контроль параметров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8419 40 000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15"/>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сборочно-сварочные операции;</w:t>
            </w:r>
          </w:p>
          <w:p>
            <w:pPr>
              <w:spacing w:after="20"/>
              <w:ind w:left="20"/>
              <w:jc w:val="both"/>
            </w:pPr>
            <w:r>
              <w:rPr>
                <w:rFonts w:ascii="Times New Roman"/>
                <w:b w:val="false"/>
                <w:i w:val="false"/>
                <w:color w:val="000000"/>
                <w:sz w:val="20"/>
              </w:rPr>
              <w:t>
-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агрегаты и оборудование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до суммы в пределах 90 %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6"/>
          <w:p>
            <w:pPr>
              <w:spacing w:after="20"/>
              <w:ind w:left="20"/>
              <w:jc w:val="both"/>
            </w:pPr>
            <w:r>
              <w:rPr>
                <w:rFonts w:ascii="Times New Roman"/>
                <w:b w:val="false"/>
                <w:i w:val="false"/>
                <w:color w:val="000000"/>
                <w:sz w:val="20"/>
              </w:rPr>
              <w:t>
8424 49 910 0,</w:t>
            </w:r>
          </w:p>
          <w:bookmarkEnd w:id="316"/>
          <w:p>
            <w:pPr>
              <w:spacing w:after="20"/>
              <w:ind w:left="20"/>
              <w:jc w:val="both"/>
            </w:pPr>
            <w:r>
              <w:rPr>
                <w:rFonts w:ascii="Times New Roman"/>
                <w:b w:val="false"/>
                <w:i w:val="false"/>
                <w:color w:val="000000"/>
                <w:sz w:val="20"/>
              </w:rPr>
              <w:t>
8424 49 990 0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7"/>
          <w:p>
            <w:pPr>
              <w:spacing w:after="20"/>
              <w:ind w:left="20"/>
              <w:jc w:val="both"/>
            </w:pPr>
            <w:r>
              <w:rPr>
                <w:rFonts w:ascii="Times New Roman"/>
                <w:b w:val="false"/>
                <w:i w:val="false"/>
                <w:color w:val="000000"/>
                <w:sz w:val="20"/>
              </w:rPr>
              <w:t>
Прочие распылители для сельского хозяйства или садоводства, предназначенные для установки на тракторах или для буксирования тракторами.</w:t>
            </w:r>
          </w:p>
          <w:bookmarkEnd w:id="317"/>
          <w:p>
            <w:pPr>
              <w:spacing w:after="20"/>
              <w:ind w:left="20"/>
              <w:jc w:val="both"/>
            </w:pPr>
            <w:r>
              <w:rPr>
                <w:rFonts w:ascii="Times New Roman"/>
                <w:b w:val="false"/>
                <w:i w:val="false"/>
                <w:color w:val="000000"/>
                <w:sz w:val="20"/>
              </w:rPr>
              <w:t>
Самоходные опрыскиватели.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18"/>
          <w:p>
            <w:pPr>
              <w:spacing w:after="20"/>
              <w:ind w:left="20"/>
              <w:jc w:val="both"/>
            </w:pPr>
            <w:r>
              <w:rPr>
                <w:rFonts w:ascii="Times New Roman"/>
                <w:b w:val="false"/>
                <w:i w:val="false"/>
                <w:color w:val="000000"/>
                <w:sz w:val="20"/>
              </w:rPr>
              <w:t>
Выполнение одного из следующих условий:</w:t>
            </w:r>
          </w:p>
          <w:bookmarkEnd w:id="318"/>
          <w:p>
            <w:pPr>
              <w:spacing w:after="20"/>
              <w:ind w:left="20"/>
              <w:jc w:val="both"/>
            </w:pPr>
            <w:r>
              <w:rPr>
                <w:rFonts w:ascii="Times New Roman"/>
                <w:b w:val="false"/>
                <w:i w:val="false"/>
                <w:color w:val="000000"/>
                <w:sz w:val="20"/>
              </w:rPr>
              <w:t>
1. Изготовление из материалов любых товарных позиций ТН ВЭД, при наличии соответствующего соглашения "О промышленной сборке" товарной позиции 8424 49 910 0, 8424 49 990 0;</w:t>
            </w:r>
          </w:p>
          <w:p>
            <w:pPr>
              <w:spacing w:after="20"/>
              <w:ind w:left="20"/>
              <w:jc w:val="both"/>
            </w:pPr>
            <w:r>
              <w:rPr>
                <w:rFonts w:ascii="Times New Roman"/>
                <w:b w:val="false"/>
                <w:i w:val="false"/>
                <w:color w:val="000000"/>
                <w:sz w:val="20"/>
              </w:rPr>
              <w:t>
2. В первый и во второй год с даты начала изготовления данного вида товара при условии выполнения технологических операций:</w:t>
            </w:r>
          </w:p>
          <w:p>
            <w:pPr>
              <w:spacing w:after="20"/>
              <w:ind w:left="20"/>
              <w:jc w:val="both"/>
            </w:pPr>
            <w:r>
              <w:rPr>
                <w:rFonts w:ascii="Times New Roman"/>
                <w:b w:val="false"/>
                <w:i w:val="false"/>
                <w:color w:val="000000"/>
                <w:sz w:val="20"/>
              </w:rPr>
              <w:t>
- сборка и установка балки оси колес;</w:t>
            </w:r>
          </w:p>
          <w:p>
            <w:pPr>
              <w:spacing w:after="20"/>
              <w:ind w:left="20"/>
              <w:jc w:val="both"/>
            </w:pPr>
            <w:r>
              <w:rPr>
                <w:rFonts w:ascii="Times New Roman"/>
                <w:b w:val="false"/>
                <w:i w:val="false"/>
                <w:color w:val="000000"/>
                <w:sz w:val="20"/>
              </w:rPr>
              <w:t>
- сборка и установка полурамы с креплением к балке оси колес;</w:t>
            </w:r>
          </w:p>
          <w:p>
            <w:pPr>
              <w:spacing w:after="20"/>
              <w:ind w:left="20"/>
              <w:jc w:val="both"/>
            </w:pPr>
            <w:r>
              <w:rPr>
                <w:rFonts w:ascii="Times New Roman"/>
                <w:b w:val="false"/>
                <w:i w:val="false"/>
                <w:color w:val="000000"/>
                <w:sz w:val="20"/>
              </w:rPr>
              <w:t>
- сборка и установка штанг с последующим креплением к маятниковому механизму;</w:t>
            </w:r>
          </w:p>
          <w:p>
            <w:pPr>
              <w:spacing w:after="20"/>
              <w:ind w:left="20"/>
              <w:jc w:val="both"/>
            </w:pPr>
            <w:r>
              <w:rPr>
                <w:rFonts w:ascii="Times New Roman"/>
                <w:b w:val="false"/>
                <w:i w:val="false"/>
                <w:color w:val="000000"/>
                <w:sz w:val="20"/>
              </w:rPr>
              <w:t>
- сборка и установка маятникового механизма с последующим креплением к параллелограмной подвеске;</w:t>
            </w:r>
          </w:p>
          <w:p>
            <w:pPr>
              <w:spacing w:after="20"/>
              <w:ind w:left="20"/>
              <w:jc w:val="both"/>
            </w:pPr>
            <w:r>
              <w:rPr>
                <w:rFonts w:ascii="Times New Roman"/>
                <w:b w:val="false"/>
                <w:i w:val="false"/>
                <w:color w:val="000000"/>
                <w:sz w:val="20"/>
              </w:rPr>
              <w:t>
- установка колес;</w:t>
            </w:r>
          </w:p>
          <w:p>
            <w:pPr>
              <w:spacing w:after="20"/>
              <w:ind w:left="20"/>
              <w:jc w:val="both"/>
            </w:pPr>
            <w:r>
              <w:rPr>
                <w:rFonts w:ascii="Times New Roman"/>
                <w:b w:val="false"/>
                <w:i w:val="false"/>
                <w:color w:val="000000"/>
                <w:sz w:val="20"/>
              </w:rPr>
              <w:t>
- сборка емкости с установкой успокоителя и рассекателя;</w:t>
            </w:r>
          </w:p>
          <w:p>
            <w:pPr>
              <w:spacing w:after="20"/>
              <w:ind w:left="20"/>
              <w:jc w:val="both"/>
            </w:pPr>
            <w:r>
              <w:rPr>
                <w:rFonts w:ascii="Times New Roman"/>
                <w:b w:val="false"/>
                <w:i w:val="false"/>
                <w:color w:val="000000"/>
                <w:sz w:val="20"/>
              </w:rPr>
              <w:t>
- установка гидромотора привода насоса;</w:t>
            </w:r>
          </w:p>
          <w:p>
            <w:pPr>
              <w:spacing w:after="20"/>
              <w:ind w:left="20"/>
              <w:jc w:val="both"/>
            </w:pPr>
            <w:r>
              <w:rPr>
                <w:rFonts w:ascii="Times New Roman"/>
                <w:b w:val="false"/>
                <w:i w:val="false"/>
                <w:color w:val="000000"/>
                <w:sz w:val="20"/>
              </w:rPr>
              <w:t>
- сборка и установка насоса высокого давления;</w:t>
            </w:r>
          </w:p>
          <w:p>
            <w:pPr>
              <w:spacing w:after="20"/>
              <w:ind w:left="20"/>
              <w:jc w:val="both"/>
            </w:pPr>
            <w:r>
              <w:rPr>
                <w:rFonts w:ascii="Times New Roman"/>
                <w:b w:val="false"/>
                <w:i w:val="false"/>
                <w:color w:val="000000"/>
                <w:sz w:val="20"/>
              </w:rPr>
              <w:t>
- установка двигателя при наличии;</w:t>
            </w:r>
          </w:p>
          <w:p>
            <w:pPr>
              <w:spacing w:after="20"/>
              <w:ind w:left="20"/>
              <w:jc w:val="both"/>
            </w:pPr>
            <w:r>
              <w:rPr>
                <w:rFonts w:ascii="Times New Roman"/>
                <w:b w:val="false"/>
                <w:i w:val="false"/>
                <w:color w:val="000000"/>
                <w:sz w:val="20"/>
              </w:rPr>
              <w:t>
- установка кабины при наличии;</w:t>
            </w:r>
          </w:p>
          <w:p>
            <w:pPr>
              <w:spacing w:after="20"/>
              <w:ind w:left="20"/>
              <w:jc w:val="both"/>
            </w:pPr>
            <w:r>
              <w:rPr>
                <w:rFonts w:ascii="Times New Roman"/>
                <w:b w:val="false"/>
                <w:i w:val="false"/>
                <w:color w:val="000000"/>
                <w:sz w:val="20"/>
              </w:rPr>
              <w:t>
- сборка гидросистемы с установкой гидрораспределителя, рукавов высокого давления и соединение с гидроцилиндрами параллелограмной подвески;</w:t>
            </w:r>
          </w:p>
          <w:p>
            <w:pPr>
              <w:spacing w:after="20"/>
              <w:ind w:left="20"/>
              <w:jc w:val="both"/>
            </w:pPr>
            <w:r>
              <w:rPr>
                <w:rFonts w:ascii="Times New Roman"/>
                <w:b w:val="false"/>
                <w:i w:val="false"/>
                <w:color w:val="000000"/>
                <w:sz w:val="20"/>
              </w:rPr>
              <w:t>
- сборка и установка пульта управления;</w:t>
            </w:r>
          </w:p>
          <w:p>
            <w:pPr>
              <w:spacing w:after="20"/>
              <w:ind w:left="20"/>
              <w:jc w:val="both"/>
            </w:pPr>
            <w:r>
              <w:rPr>
                <w:rFonts w:ascii="Times New Roman"/>
                <w:b w:val="false"/>
                <w:i w:val="false"/>
                <w:color w:val="000000"/>
                <w:sz w:val="20"/>
              </w:rPr>
              <w:t>
- монтаж жгутов электрооборудования на полураме;</w:t>
            </w:r>
          </w:p>
          <w:p>
            <w:pPr>
              <w:spacing w:after="20"/>
              <w:ind w:left="20"/>
              <w:jc w:val="both"/>
            </w:pPr>
            <w:r>
              <w:rPr>
                <w:rFonts w:ascii="Times New Roman"/>
                <w:b w:val="false"/>
                <w:i w:val="false"/>
                <w:color w:val="000000"/>
                <w:sz w:val="20"/>
              </w:rPr>
              <w:t>
- проверка работоспособности маятникового механизма, работоспособности гидромеханической системы гашения колебаний, привода раскладывания штанг, герметичности гидросистемы, пульта управления и электрооборудования.</w:t>
            </w:r>
          </w:p>
          <w:p>
            <w:pPr>
              <w:spacing w:after="20"/>
              <w:ind w:left="20"/>
              <w:jc w:val="both"/>
            </w:pPr>
            <w:r>
              <w:rPr>
                <w:rFonts w:ascii="Times New Roman"/>
                <w:b w:val="false"/>
                <w:i w:val="false"/>
                <w:color w:val="000000"/>
                <w:sz w:val="20"/>
              </w:rPr>
              <w:t>
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в четвертый год не менее 5, в пятый и последующие годы не менее 7 из следующих технологических операций:</w:t>
            </w:r>
          </w:p>
          <w:p>
            <w:pPr>
              <w:spacing w:after="20"/>
              <w:ind w:left="20"/>
              <w:jc w:val="both"/>
            </w:pPr>
            <w:r>
              <w:rPr>
                <w:rFonts w:ascii="Times New Roman"/>
                <w:b w:val="false"/>
                <w:i w:val="false"/>
                <w:color w:val="000000"/>
                <w:sz w:val="20"/>
              </w:rPr>
              <w:t>
- изготовление полурамы;</w:t>
            </w:r>
          </w:p>
          <w:p>
            <w:pPr>
              <w:spacing w:after="20"/>
              <w:ind w:left="20"/>
              <w:jc w:val="both"/>
            </w:pPr>
            <w:r>
              <w:rPr>
                <w:rFonts w:ascii="Times New Roman"/>
                <w:b w:val="false"/>
                <w:i w:val="false"/>
                <w:color w:val="000000"/>
                <w:sz w:val="20"/>
              </w:rPr>
              <w:t>
- изготовление штанг;</w:t>
            </w:r>
          </w:p>
          <w:p>
            <w:pPr>
              <w:spacing w:after="20"/>
              <w:ind w:left="20"/>
              <w:jc w:val="both"/>
            </w:pPr>
            <w:r>
              <w:rPr>
                <w:rFonts w:ascii="Times New Roman"/>
                <w:b w:val="false"/>
                <w:i w:val="false"/>
                <w:color w:val="000000"/>
                <w:sz w:val="20"/>
              </w:rPr>
              <w:t>
- изготовление кронштейна насоса;</w:t>
            </w:r>
          </w:p>
          <w:p>
            <w:pPr>
              <w:spacing w:after="20"/>
              <w:ind w:left="20"/>
              <w:jc w:val="both"/>
            </w:pPr>
            <w:r>
              <w:rPr>
                <w:rFonts w:ascii="Times New Roman"/>
                <w:b w:val="false"/>
                <w:i w:val="false"/>
                <w:color w:val="000000"/>
                <w:sz w:val="20"/>
              </w:rPr>
              <w:t>
- изготовление инструментального ящика;</w:t>
            </w:r>
          </w:p>
          <w:p>
            <w:pPr>
              <w:spacing w:after="20"/>
              <w:ind w:left="20"/>
              <w:jc w:val="both"/>
            </w:pPr>
            <w:r>
              <w:rPr>
                <w:rFonts w:ascii="Times New Roman"/>
                <w:b w:val="false"/>
                <w:i w:val="false"/>
                <w:color w:val="000000"/>
                <w:sz w:val="20"/>
              </w:rPr>
              <w:t>
- изготовление противооткатных упоров;</w:t>
            </w:r>
          </w:p>
          <w:p>
            <w:pPr>
              <w:spacing w:after="20"/>
              <w:ind w:left="20"/>
              <w:jc w:val="both"/>
            </w:pPr>
            <w:r>
              <w:rPr>
                <w:rFonts w:ascii="Times New Roman"/>
                <w:b w:val="false"/>
                <w:i w:val="false"/>
                <w:color w:val="000000"/>
                <w:sz w:val="20"/>
              </w:rPr>
              <w:t>
- изготовление крыльев колес;</w:t>
            </w:r>
          </w:p>
          <w:p>
            <w:pPr>
              <w:spacing w:after="20"/>
              <w:ind w:left="20"/>
              <w:jc w:val="both"/>
            </w:pPr>
            <w:r>
              <w:rPr>
                <w:rFonts w:ascii="Times New Roman"/>
                <w:b w:val="false"/>
                <w:i w:val="false"/>
                <w:color w:val="000000"/>
                <w:sz w:val="20"/>
              </w:rPr>
              <w:t>
- покраска.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приспособления подъемные, погрузочные или разгрузочные, кроме товарной позиции 8425 42 000 0, 8425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и подъемники гидравлические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силовые гидравлические испытания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и подъемники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силовые гидравлические испытания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9"/>
          <w:p>
            <w:pPr>
              <w:spacing w:after="20"/>
              <w:ind w:left="20"/>
              <w:jc w:val="both"/>
            </w:pPr>
            <w:r>
              <w:rPr>
                <w:rFonts w:ascii="Times New Roman"/>
                <w:b w:val="false"/>
                <w:i w:val="false"/>
                <w:color w:val="000000"/>
                <w:sz w:val="20"/>
              </w:rPr>
              <w:t>
Выполнение одного из следующих условий:</w:t>
            </w:r>
          </w:p>
          <w:bookmarkEnd w:id="319"/>
          <w:p>
            <w:pPr>
              <w:spacing w:after="20"/>
              <w:ind w:left="20"/>
              <w:jc w:val="both"/>
            </w:pPr>
            <w:r>
              <w:rPr>
                <w:rFonts w:ascii="Times New Roman"/>
                <w:b w:val="false"/>
                <w:i w:val="false"/>
                <w:color w:val="000000"/>
                <w:sz w:val="20"/>
              </w:rPr>
              <w:t>
1. Изготовление из материалов любых товарных позиций ТН ВЭД, при наличии соответствующего соглашения "О промышленной сборке" товарной позиции 8429;</w:t>
            </w:r>
          </w:p>
          <w:p>
            <w:pPr>
              <w:spacing w:after="20"/>
              <w:ind w:left="20"/>
              <w:jc w:val="both"/>
            </w:pPr>
            <w:r>
              <w:rPr>
                <w:rFonts w:ascii="Times New Roman"/>
                <w:b w:val="false"/>
                <w:i w:val="false"/>
                <w:color w:val="000000"/>
                <w:sz w:val="20"/>
              </w:rPr>
              <w:t>
2.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а также при условии выполнения технологических операций: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в четвертый год - 80 % цены конечной продукции, а также при условии выполнения технологических операции: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 установка звукового сигнала; - испытание и проверка гидросистемы и двигателя; - установка стеклоочистителей; - установка щитка приборов и жгутов электропроводки; в пятый и последующие годы - 75 % цены конечной продукции, а также при условии выполнения технологических операций: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 установка звукового сигнала; - испытание и проверка гидросистемы и двигателя; - установка стеклоочистителей; - установка щитка приборов и жгутов электропроводки; - установка двигателя; - установка заднего моста; - установка гидробака; - установка маслопроводов гидросистемы; - сборка и установка топливных баков; - сборка и установка рулевой колонки и крана блокировки; - установка кронштейнов передних крыльев; - установка масляного и водяного радиатора; - установка гидросистемы; - испытание и проверка гидросистемы и двигателя; - установка рычага стояночного тормоза, тяги, муфты сцепления; - установка передних и задних колес; - подсоединение шлангов, отопления и установка рулевого колеса; - сборка и установка облицовки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 кроме товарных позиций 8430 41 000, 8430 49 000, 8430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позиции 8431 используются только до суммы в пределе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(лебедок подъемных установок, редукторов с цилиндрическими коническими шестернями, гидродомкратов и гидроцилиндров, несущих металлоконструкций);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(лебедок подъемных установок, редукторов с цилиндрическими коническими шестернями, гидродомкратов и гидроцилиндров, несущих металлоконструкций);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(лебедок подъемных установок, редукторов с цилиндрическими коническими шестернями, гидродомкратов и гидроцилиндров, несущих металлоконструкций);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бурильных или проходческих машин субпозиции 8430 41 или 8430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превышает 50%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кроме сеялок точного высева с центральным приводом 8432 31 110 0, 8432 39 110 0 и 8432 39 190 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0"/>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75 % цены конечной продукции, а также при условии выполнения технологических операций: - установки батарей катков; покраски сеялки; ходовые испытания сеялки; - изготовление комплектующих бункера для семян на установке листового раскроя, сварка и сборка бункера для семян; - сборка шасси бункера; - установка сборка тормозной системы при наличии; - установка гидравлической системы; - установка пневматической системы при наличии; - установка и настройка программного обеспечения при наличии; - изготовление компонентов рамы и (крыльев при наличии); - установка колес; - установка прикатывающих колес; - установка рабочих органов; - монтаж семенных труб; - монтаж пневматических труб; - монтаж электрических жгутов; - заправка смазочных материалов; - изготовление и наклейка логотипов и заводского шильдика; - проведение испытаний, согласно методике испытания. во второй год - 65 % цены конечной продукции, а также при условии выполнения технологических операций: - технологические операции первого года; - изготовление батарей катков и установки батарей катков; - изготовление рамы сеялки, покраски сеялки; ходовые испытания сеялки; в третий и последующие годы - 50 % цены конечной продукции, а также при условии выполнения технологических операции: - технологические операции первого и второго года; - изготовление батарей катков и установка батарей катков; - изготовление передней вилки сеялки, рамки прикатывающего катка, дышла сеялки: - изготовление ступицы колеса; изготовление зернотукового ящика; - изготовление рамы сеялки, покраски сеялки; - ходовые испытания сеялки</w:t>
            </w:r>
          </w:p>
          <w:bookmarkEnd w:id="32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21"/>
          <w:p>
            <w:pPr>
              <w:spacing w:after="20"/>
              <w:ind w:left="20"/>
              <w:jc w:val="both"/>
            </w:pPr>
            <w:r>
              <w:rPr>
                <w:rFonts w:ascii="Times New Roman"/>
                <w:b w:val="false"/>
                <w:i w:val="false"/>
                <w:color w:val="000000"/>
                <w:sz w:val="20"/>
              </w:rPr>
              <w:t xml:space="preserve">
8432 31 110 0, </w:t>
            </w:r>
          </w:p>
          <w:bookmarkEnd w:id="321"/>
          <w:p>
            <w:pPr>
              <w:spacing w:after="20"/>
              <w:ind w:left="20"/>
              <w:jc w:val="both"/>
            </w:pPr>
            <w:r>
              <w:rPr>
                <w:rFonts w:ascii="Times New Roman"/>
                <w:b w:val="false"/>
                <w:i w:val="false"/>
                <w:color w:val="000000"/>
                <w:sz w:val="20"/>
              </w:rPr>
              <w:t>
8432 39 110 0, 8432 39 190 0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точного высева с центральным приводом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22"/>
          <w:p>
            <w:pPr>
              <w:spacing w:after="20"/>
              <w:ind w:left="20"/>
              <w:jc w:val="both"/>
            </w:pPr>
            <w:r>
              <w:rPr>
                <w:rFonts w:ascii="Times New Roman"/>
                <w:b w:val="false"/>
                <w:i w:val="false"/>
                <w:color w:val="000000"/>
                <w:sz w:val="20"/>
              </w:rPr>
              <w:t>
Выполнение одного из следующих условий:</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из материалов любых товарных позиций ТН ВЭД ТС, при наличии соответствующего соглашения "О промышленной сборке" товарной позиции 8432 31 110 0 и 8432 39 110 0, 8432 39 190 0;</w:t>
            </w:r>
          </w:p>
          <w:p>
            <w:pPr>
              <w:spacing w:after="20"/>
              <w:ind w:left="20"/>
              <w:jc w:val="both"/>
            </w:pPr>
            <w:r>
              <w:rPr>
                <w:rFonts w:ascii="Times New Roman"/>
                <w:b w:val="false"/>
                <w:i w:val="false"/>
                <w:color w:val="000000"/>
                <w:sz w:val="20"/>
              </w:rPr>
              <w:t>
</w:t>
            </w:r>
            <w:r>
              <w:rPr>
                <w:rFonts w:ascii="Times New Roman"/>
                <w:b w:val="false"/>
                <w:i w:val="false"/>
                <w:color w:val="000000"/>
                <w:sz w:val="20"/>
              </w:rPr>
              <w:t>В первый и во второй год с даты начала изготовлениия данного вида товара при условии выполнения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шасси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гидравлической, пневматической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рамы и крыльев сеялки;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прикатывающих и транспортных колес, рабочих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смазочных материалов, 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ходовых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и в пятый год не менее 7 из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или сварка бункера для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сварка рамы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сварка шасси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гидравлических рукавов;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 окраска несущей рамы и рамных конструкций,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окраска бункеров (если предусмотрено конструкторской документацией), рабочих органов и элементов экстерьера;</w:t>
            </w:r>
          </w:p>
          <w:p>
            <w:pPr>
              <w:spacing w:after="20"/>
              <w:ind w:left="20"/>
              <w:jc w:val="both"/>
            </w:pPr>
            <w:r>
              <w:rPr>
                <w:rFonts w:ascii="Times New Roman"/>
                <w:b w:val="false"/>
                <w:i w:val="false"/>
                <w:color w:val="000000"/>
                <w:sz w:val="20"/>
              </w:rPr>
              <w:t>
- установка прикатывающих и транспортных колес, установка рабочих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23"/>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w:t>
            </w:r>
          </w:p>
          <w:bookmarkEnd w:id="323"/>
          <w:p>
            <w:pPr>
              <w:spacing w:after="20"/>
              <w:ind w:left="20"/>
              <w:jc w:val="both"/>
            </w:pPr>
            <w:r>
              <w:rPr>
                <w:rFonts w:ascii="Times New Roman"/>
                <w:b w:val="false"/>
                <w:i w:val="false"/>
                <w:color w:val="000000"/>
                <w:sz w:val="20"/>
              </w:rPr>
              <w:t>
продуктов, кроме машин товарной позиции 8433 51 000 9, 8433 59 110 9, 8433 59 850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24"/>
          <w:p>
            <w:pPr>
              <w:spacing w:after="20"/>
              <w:ind w:left="20"/>
              <w:jc w:val="both"/>
            </w:pPr>
            <w:r>
              <w:rPr>
                <w:rFonts w:ascii="Times New Roman"/>
                <w:b w:val="false"/>
                <w:i w:val="false"/>
                <w:color w:val="000000"/>
                <w:sz w:val="20"/>
              </w:rPr>
              <w:t>
Выполнение одного из следующих условий:</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только до суммы в пределе 5 % цены конечной продукции;</w:t>
            </w:r>
          </w:p>
          <w:p>
            <w:pPr>
              <w:spacing w:after="20"/>
              <w:ind w:left="20"/>
              <w:jc w:val="both"/>
            </w:pP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товарной позиции 8433 ТН ВЭД ТС кроме машин товарных позиций 8433 51 000 9, 8433 59 110 9, 8433 59 850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25"/>
          <w:p>
            <w:pPr>
              <w:spacing w:after="20"/>
              <w:ind w:left="20"/>
              <w:jc w:val="both"/>
            </w:pPr>
            <w:r>
              <w:rPr>
                <w:rFonts w:ascii="Times New Roman"/>
                <w:b w:val="false"/>
                <w:i w:val="false"/>
                <w:color w:val="000000"/>
                <w:sz w:val="20"/>
              </w:rPr>
              <w:t>
Выполнение одного из следующих условий:</w:t>
            </w:r>
          </w:p>
          <w:bookmarkEnd w:id="325"/>
          <w:p>
            <w:pPr>
              <w:spacing w:after="20"/>
              <w:ind w:left="20"/>
              <w:jc w:val="both"/>
            </w:pPr>
            <w:r>
              <w:rPr>
                <w:rFonts w:ascii="Times New Roman"/>
                <w:b w:val="false"/>
                <w:i w:val="false"/>
                <w:color w:val="000000"/>
                <w:sz w:val="20"/>
              </w:rPr>
              <w:t>
1. Изготовление из материалов любых товарных позиций ТН ВЭД ТС, при наличии соответствующего соглашения "О промышленной сборке" товарной позиции 8433 51 000 9;</w:t>
            </w:r>
          </w:p>
          <w:p>
            <w:pPr>
              <w:spacing w:after="20"/>
              <w:ind w:left="20"/>
              <w:jc w:val="both"/>
            </w:pPr>
            <w:r>
              <w:rPr>
                <w:rFonts w:ascii="Times New Roman"/>
                <w:b w:val="false"/>
                <w:i w:val="false"/>
                <w:color w:val="000000"/>
                <w:sz w:val="20"/>
              </w:rPr>
              <w:t>
2. Изготовление, при котором стоимость всех используемых узлов (материалов) не превышает в первый год с даты начала изготовления данного вида товара 90%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изготовление жатки навесной (доля локализации не менее 50%) или установка жатки навесной произведенной в Республике Казахстан;</w:t>
            </w:r>
          </w:p>
          <w:p>
            <w:pPr>
              <w:spacing w:after="20"/>
              <w:ind w:left="20"/>
              <w:jc w:val="both"/>
            </w:pP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изготовление тележки для транспортировки жатки или комплектация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установка наклонной камеры;</w:t>
            </w:r>
          </w:p>
          <w:p>
            <w:pPr>
              <w:spacing w:after="20"/>
              <w:ind w:left="20"/>
              <w:jc w:val="both"/>
            </w:pP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установка ведущих и управляемых колес;</w:t>
            </w:r>
          </w:p>
          <w:p>
            <w:pPr>
              <w:spacing w:after="20"/>
              <w:ind w:left="20"/>
              <w:jc w:val="both"/>
            </w:pP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во второй год - 85%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изготовление тележки для транспортировки жатки или комплектация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установка наклонной камеры;</w:t>
            </w:r>
          </w:p>
          <w:p>
            <w:pPr>
              <w:spacing w:after="20"/>
              <w:ind w:left="20"/>
              <w:jc w:val="both"/>
            </w:pP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установка ведущих и управляемых колес;</w:t>
            </w:r>
          </w:p>
          <w:p>
            <w:pPr>
              <w:spacing w:after="20"/>
              <w:ind w:left="20"/>
              <w:jc w:val="both"/>
            </w:pP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установка измельчителя - разбрасывателя или копнителя.</w:t>
            </w:r>
          </w:p>
          <w:p>
            <w:pPr>
              <w:spacing w:after="20"/>
              <w:ind w:left="20"/>
              <w:jc w:val="both"/>
            </w:pPr>
            <w:r>
              <w:rPr>
                <w:rFonts w:ascii="Times New Roman"/>
                <w:b w:val="false"/>
                <w:i w:val="false"/>
                <w:color w:val="000000"/>
                <w:sz w:val="20"/>
              </w:rPr>
              <w:t>
В третий год - 80%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изготовление тележки для транспортировки жатки или комплектование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установка наклонной камеры;</w:t>
            </w:r>
          </w:p>
          <w:p>
            <w:pPr>
              <w:spacing w:after="20"/>
              <w:ind w:left="20"/>
              <w:jc w:val="both"/>
            </w:pP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установка ведущих и управляемых колес;</w:t>
            </w:r>
          </w:p>
          <w:p>
            <w:pPr>
              <w:spacing w:after="20"/>
              <w:ind w:left="20"/>
              <w:jc w:val="both"/>
            </w:pP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изготовление и установка измельчителя - разбрасывателя или копнителя.</w:t>
            </w:r>
          </w:p>
          <w:p>
            <w:pPr>
              <w:spacing w:after="20"/>
              <w:ind w:left="20"/>
              <w:jc w:val="both"/>
            </w:pPr>
            <w:r>
              <w:rPr>
                <w:rFonts w:ascii="Times New Roman"/>
                <w:b w:val="false"/>
                <w:i w:val="false"/>
                <w:color w:val="000000"/>
                <w:sz w:val="20"/>
              </w:rPr>
              <w:t>
В четвертый год - 70%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изготовление тележки для транспортировки жатки или комплектование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установка наклонной камеры;</w:t>
            </w:r>
          </w:p>
          <w:p>
            <w:pPr>
              <w:spacing w:after="20"/>
              <w:ind w:left="20"/>
              <w:jc w:val="both"/>
            </w:pP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установка ведущих и управляемых колес;</w:t>
            </w:r>
          </w:p>
          <w:p>
            <w:pPr>
              <w:spacing w:after="20"/>
              <w:ind w:left="20"/>
              <w:jc w:val="both"/>
            </w:pP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изготовление и установка измельчителя - разбрасывателя или копнителя;</w:t>
            </w:r>
          </w:p>
          <w:p>
            <w:pPr>
              <w:spacing w:after="20"/>
              <w:ind w:left="20"/>
              <w:jc w:val="both"/>
            </w:pPr>
            <w:r>
              <w:rPr>
                <w:rFonts w:ascii="Times New Roman"/>
                <w:b w:val="false"/>
                <w:i w:val="false"/>
                <w:color w:val="000000"/>
                <w:sz w:val="20"/>
              </w:rPr>
              <w:t>
изготовление подмоторной рамы;</w:t>
            </w:r>
          </w:p>
          <w:p>
            <w:pPr>
              <w:spacing w:after="20"/>
              <w:ind w:left="20"/>
              <w:jc w:val="both"/>
            </w:pP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установка гидромотора,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установка гидроцилиндров подъема жатки;</w:t>
            </w:r>
          </w:p>
          <w:p>
            <w:pPr>
              <w:spacing w:after="20"/>
              <w:ind w:left="20"/>
              <w:jc w:val="both"/>
            </w:pP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монтаж системы обратной прокрутки наклонной камеры;</w:t>
            </w:r>
          </w:p>
          <w:p>
            <w:pPr>
              <w:spacing w:after="20"/>
              <w:ind w:left="20"/>
              <w:jc w:val="both"/>
            </w:pPr>
            <w:r>
              <w:rPr>
                <w:rFonts w:ascii="Times New Roman"/>
                <w:b w:val="false"/>
                <w:i w:val="false"/>
                <w:color w:val="000000"/>
                <w:sz w:val="20"/>
              </w:rPr>
              <w:t>
изготовление наклонной камеры и транспортера к ней, обкатка наклонной камеры, установка на комбайн;</w:t>
            </w:r>
          </w:p>
          <w:p>
            <w:pPr>
              <w:spacing w:after="20"/>
              <w:ind w:left="20"/>
              <w:jc w:val="both"/>
            </w:pPr>
            <w:r>
              <w:rPr>
                <w:rFonts w:ascii="Times New Roman"/>
                <w:b w:val="false"/>
                <w:i w:val="false"/>
                <w:color w:val="000000"/>
                <w:sz w:val="20"/>
              </w:rPr>
              <w:t>
монтаж и испытание централизованной системы смазки.</w:t>
            </w:r>
          </w:p>
          <w:p>
            <w:pPr>
              <w:spacing w:after="20"/>
              <w:ind w:left="20"/>
              <w:jc w:val="both"/>
            </w:pPr>
            <w:r>
              <w:rPr>
                <w:rFonts w:ascii="Times New Roman"/>
                <w:b w:val="false"/>
                <w:i w:val="false"/>
                <w:color w:val="000000"/>
                <w:sz w:val="20"/>
              </w:rPr>
              <w:t>
В пятый год и последующие годы - 60%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изготовление тележки для транспортировки жатки или комплектование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установка наклонной камеры;</w:t>
            </w:r>
          </w:p>
          <w:p>
            <w:pPr>
              <w:spacing w:after="20"/>
              <w:ind w:left="20"/>
              <w:jc w:val="both"/>
            </w:pP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установка ведущих и управляемых колес;</w:t>
            </w:r>
          </w:p>
          <w:p>
            <w:pPr>
              <w:spacing w:after="20"/>
              <w:ind w:left="20"/>
              <w:jc w:val="both"/>
            </w:pP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изготовление и установка измельчителя - разбрасывателя или копнителя;</w:t>
            </w:r>
          </w:p>
          <w:p>
            <w:pPr>
              <w:spacing w:after="20"/>
              <w:ind w:left="20"/>
              <w:jc w:val="both"/>
            </w:pPr>
            <w:r>
              <w:rPr>
                <w:rFonts w:ascii="Times New Roman"/>
                <w:b w:val="false"/>
                <w:i w:val="false"/>
                <w:color w:val="000000"/>
                <w:sz w:val="20"/>
              </w:rPr>
              <w:t>
изготовление подмоторной рамы;</w:t>
            </w:r>
          </w:p>
          <w:p>
            <w:pPr>
              <w:spacing w:after="20"/>
              <w:ind w:left="20"/>
              <w:jc w:val="both"/>
            </w:pP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установка гидромотора,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установка гидроцилиндров подъема жатки;</w:t>
            </w:r>
          </w:p>
          <w:p>
            <w:pPr>
              <w:spacing w:after="20"/>
              <w:ind w:left="20"/>
              <w:jc w:val="both"/>
            </w:pP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монтаж системы обратной прокрутки наклонной камеры;</w:t>
            </w:r>
          </w:p>
          <w:p>
            <w:pPr>
              <w:spacing w:after="20"/>
              <w:ind w:left="20"/>
              <w:jc w:val="both"/>
            </w:pPr>
            <w:r>
              <w:rPr>
                <w:rFonts w:ascii="Times New Roman"/>
                <w:b w:val="false"/>
                <w:i w:val="false"/>
                <w:color w:val="000000"/>
                <w:sz w:val="20"/>
              </w:rPr>
              <w:t>
изготовление наклонной камеры и транспортера к ней, обкатка наклонной камеры, установка на комбайн;</w:t>
            </w:r>
          </w:p>
          <w:p>
            <w:pPr>
              <w:spacing w:after="20"/>
              <w:ind w:left="20"/>
              <w:jc w:val="both"/>
            </w:pPr>
            <w:r>
              <w:rPr>
                <w:rFonts w:ascii="Times New Roman"/>
                <w:b w:val="false"/>
                <w:i w:val="false"/>
                <w:color w:val="000000"/>
                <w:sz w:val="20"/>
              </w:rPr>
              <w:t>
монтаж и испытание централизованной системы смазки;</w:t>
            </w:r>
          </w:p>
          <w:p>
            <w:pPr>
              <w:spacing w:after="20"/>
              <w:ind w:left="20"/>
              <w:jc w:val="both"/>
            </w:pPr>
            <w:r>
              <w:rPr>
                <w:rFonts w:ascii="Times New Roman"/>
                <w:b w:val="false"/>
                <w:i w:val="false"/>
                <w:color w:val="000000"/>
                <w:sz w:val="20"/>
              </w:rPr>
              <w:t>
изготовление и установка лестниц капотов и ограждений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силосоуборочные: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26"/>
          <w:p>
            <w:pPr>
              <w:spacing w:after="20"/>
              <w:ind w:left="20"/>
              <w:jc w:val="both"/>
            </w:pPr>
            <w:r>
              <w:rPr>
                <w:rFonts w:ascii="Times New Roman"/>
                <w:b w:val="false"/>
                <w:i w:val="false"/>
                <w:color w:val="000000"/>
                <w:sz w:val="20"/>
              </w:rPr>
              <w:t>
Выполнение одного из следующих условий:</w:t>
            </w:r>
          </w:p>
          <w:bookmarkEnd w:id="326"/>
          <w:p>
            <w:pPr>
              <w:spacing w:after="20"/>
              <w:ind w:left="20"/>
              <w:jc w:val="both"/>
            </w:pP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товарной позиции 8433 59 1109;</w:t>
            </w:r>
          </w:p>
          <w:p>
            <w:pPr>
              <w:spacing w:after="20"/>
              <w:ind w:left="20"/>
              <w:jc w:val="both"/>
            </w:pPr>
            <w:r>
              <w:rPr>
                <w:rFonts w:ascii="Times New Roman"/>
                <w:b w:val="false"/>
                <w:i w:val="false"/>
                <w:color w:val="000000"/>
                <w:sz w:val="20"/>
              </w:rPr>
              <w:t>
изготовление, при котором стоимость всех используемых узлов (материалов) не превышает в первый год с даты начала изготовления данного вида товара 90 %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 установка двигателя;</w:t>
            </w:r>
          </w:p>
          <w:p>
            <w:pPr>
              <w:spacing w:after="20"/>
              <w:ind w:left="20"/>
              <w:jc w:val="both"/>
            </w:pPr>
            <w:r>
              <w:rPr>
                <w:rFonts w:ascii="Times New Roman"/>
                <w:b w:val="false"/>
                <w:i w:val="false"/>
                <w:color w:val="000000"/>
                <w:sz w:val="20"/>
              </w:rPr>
              <w:t>
- установка стеклоочистителя, установка фар;</w:t>
            </w:r>
          </w:p>
          <w:p>
            <w:pPr>
              <w:spacing w:after="20"/>
              <w:ind w:left="20"/>
              <w:jc w:val="both"/>
            </w:pPr>
            <w:r>
              <w:rPr>
                <w:rFonts w:ascii="Times New Roman"/>
                <w:b w:val="false"/>
                <w:i w:val="false"/>
                <w:color w:val="000000"/>
                <w:sz w:val="20"/>
              </w:rPr>
              <w:t>
- установка габаритных фонарей;</w:t>
            </w:r>
          </w:p>
          <w:p>
            <w:pPr>
              <w:spacing w:after="20"/>
              <w:ind w:left="20"/>
              <w:jc w:val="both"/>
            </w:pPr>
            <w:r>
              <w:rPr>
                <w:rFonts w:ascii="Times New Roman"/>
                <w:b w:val="false"/>
                <w:i w:val="false"/>
                <w:color w:val="000000"/>
                <w:sz w:val="20"/>
              </w:rPr>
              <w:t>
- установка проблесковых фонарей;</w:t>
            </w:r>
          </w:p>
          <w:p>
            <w:pPr>
              <w:spacing w:after="20"/>
              <w:ind w:left="20"/>
              <w:jc w:val="both"/>
            </w:pPr>
            <w:r>
              <w:rPr>
                <w:rFonts w:ascii="Times New Roman"/>
                <w:b w:val="false"/>
                <w:i w:val="false"/>
                <w:color w:val="000000"/>
                <w:sz w:val="20"/>
              </w:rPr>
              <w:t>
- установка звуковых сигналов;</w:t>
            </w:r>
          </w:p>
          <w:p>
            <w:pPr>
              <w:spacing w:after="20"/>
              <w:ind w:left="20"/>
              <w:jc w:val="both"/>
            </w:pPr>
            <w:r>
              <w:rPr>
                <w:rFonts w:ascii="Times New Roman"/>
                <w:b w:val="false"/>
                <w:i w:val="false"/>
                <w:color w:val="000000"/>
                <w:sz w:val="20"/>
              </w:rPr>
              <w:t>
- установка светоотражателей;</w:t>
            </w:r>
          </w:p>
          <w:p>
            <w:pPr>
              <w:spacing w:after="20"/>
              <w:ind w:left="20"/>
              <w:jc w:val="both"/>
            </w:pPr>
            <w:r>
              <w:rPr>
                <w:rFonts w:ascii="Times New Roman"/>
                <w:b w:val="false"/>
                <w:i w:val="false"/>
                <w:color w:val="000000"/>
                <w:sz w:val="20"/>
              </w:rPr>
              <w:t>
- установка жгута двигателя;</w:t>
            </w:r>
          </w:p>
          <w:p>
            <w:pPr>
              <w:spacing w:after="20"/>
              <w:ind w:left="20"/>
              <w:jc w:val="both"/>
            </w:pPr>
            <w:r>
              <w:rPr>
                <w:rFonts w:ascii="Times New Roman"/>
                <w:b w:val="false"/>
                <w:i w:val="false"/>
                <w:color w:val="000000"/>
                <w:sz w:val="20"/>
              </w:rPr>
              <w:t>
-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 установка лестниц и ограждений;</w:t>
            </w:r>
          </w:p>
          <w:p>
            <w:pPr>
              <w:spacing w:after="20"/>
              <w:ind w:left="20"/>
              <w:jc w:val="both"/>
            </w:pPr>
            <w:r>
              <w:rPr>
                <w:rFonts w:ascii="Times New Roman"/>
                <w:b w:val="false"/>
                <w:i w:val="false"/>
                <w:color w:val="000000"/>
                <w:sz w:val="20"/>
              </w:rPr>
              <w:t>
- установка ремней;</w:t>
            </w:r>
          </w:p>
          <w:p>
            <w:pPr>
              <w:spacing w:after="20"/>
              <w:ind w:left="20"/>
              <w:jc w:val="both"/>
            </w:pPr>
            <w:r>
              <w:rPr>
                <w:rFonts w:ascii="Times New Roman"/>
                <w:b w:val="false"/>
                <w:i w:val="false"/>
                <w:color w:val="000000"/>
                <w:sz w:val="20"/>
              </w:rPr>
              <w:t>
- установка гидроцилиндров рулевого управления;</w:t>
            </w:r>
          </w:p>
          <w:p>
            <w:pPr>
              <w:spacing w:after="20"/>
              <w:ind w:left="20"/>
              <w:jc w:val="both"/>
            </w:pPr>
            <w:r>
              <w:rPr>
                <w:rFonts w:ascii="Times New Roman"/>
                <w:b w:val="false"/>
                <w:i w:val="false"/>
                <w:color w:val="000000"/>
                <w:sz w:val="20"/>
              </w:rPr>
              <w:t>
- установка и заправка кондиционера;</w:t>
            </w:r>
          </w:p>
          <w:p>
            <w:pPr>
              <w:spacing w:after="20"/>
              <w:ind w:left="20"/>
              <w:jc w:val="both"/>
            </w:pPr>
            <w:r>
              <w:rPr>
                <w:rFonts w:ascii="Times New Roman"/>
                <w:b w:val="false"/>
                <w:i w:val="false"/>
                <w:color w:val="000000"/>
                <w:sz w:val="20"/>
              </w:rPr>
              <w:t>
- установка пульта управления (компьютеры);</w:t>
            </w:r>
          </w:p>
          <w:p>
            <w:pPr>
              <w:spacing w:after="20"/>
              <w:ind w:left="20"/>
              <w:jc w:val="both"/>
            </w:pPr>
            <w:r>
              <w:rPr>
                <w:rFonts w:ascii="Times New Roman"/>
                <w:b w:val="false"/>
                <w:i w:val="false"/>
                <w:color w:val="000000"/>
                <w:sz w:val="20"/>
              </w:rPr>
              <w:t>
- нанесение липких аппликаций;</w:t>
            </w:r>
          </w:p>
          <w:p>
            <w:pPr>
              <w:spacing w:after="20"/>
              <w:ind w:left="20"/>
              <w:jc w:val="both"/>
            </w:pPr>
            <w:r>
              <w:rPr>
                <w:rFonts w:ascii="Times New Roman"/>
                <w:b w:val="false"/>
                <w:i w:val="false"/>
                <w:color w:val="000000"/>
                <w:sz w:val="20"/>
              </w:rPr>
              <w:t>
- установка таблички;</w:t>
            </w:r>
          </w:p>
          <w:p>
            <w:pPr>
              <w:spacing w:after="20"/>
              <w:ind w:left="20"/>
              <w:jc w:val="both"/>
            </w:pPr>
            <w:r>
              <w:rPr>
                <w:rFonts w:ascii="Times New Roman"/>
                <w:b w:val="false"/>
                <w:i w:val="false"/>
                <w:color w:val="000000"/>
                <w:sz w:val="20"/>
              </w:rPr>
              <w:t>
- заправка, испытание комбайна;</w:t>
            </w:r>
          </w:p>
          <w:p>
            <w:pPr>
              <w:spacing w:after="20"/>
              <w:ind w:left="20"/>
              <w:jc w:val="both"/>
            </w:pPr>
            <w:r>
              <w:rPr>
                <w:rFonts w:ascii="Times New Roman"/>
                <w:b w:val="false"/>
                <w:i w:val="false"/>
                <w:color w:val="000000"/>
                <w:sz w:val="20"/>
              </w:rPr>
              <w:t>
-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 обкатка двигателя и установка на подмоторную раму;</w:t>
            </w:r>
          </w:p>
          <w:p>
            <w:pPr>
              <w:spacing w:after="20"/>
              <w:ind w:left="20"/>
              <w:jc w:val="both"/>
            </w:pP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Во второй год 85 %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 установка двигателя;</w:t>
            </w:r>
          </w:p>
          <w:p>
            <w:pPr>
              <w:spacing w:after="20"/>
              <w:ind w:left="20"/>
              <w:jc w:val="both"/>
            </w:pPr>
            <w:r>
              <w:rPr>
                <w:rFonts w:ascii="Times New Roman"/>
                <w:b w:val="false"/>
                <w:i w:val="false"/>
                <w:color w:val="000000"/>
                <w:sz w:val="20"/>
              </w:rPr>
              <w:t>
- установка стеклоочистителя, установка фар;</w:t>
            </w:r>
          </w:p>
          <w:p>
            <w:pPr>
              <w:spacing w:after="20"/>
              <w:ind w:left="20"/>
              <w:jc w:val="both"/>
            </w:pPr>
            <w:r>
              <w:rPr>
                <w:rFonts w:ascii="Times New Roman"/>
                <w:b w:val="false"/>
                <w:i w:val="false"/>
                <w:color w:val="000000"/>
                <w:sz w:val="20"/>
              </w:rPr>
              <w:t>
- установка габаритных фонарей;</w:t>
            </w:r>
          </w:p>
          <w:p>
            <w:pPr>
              <w:spacing w:after="20"/>
              <w:ind w:left="20"/>
              <w:jc w:val="both"/>
            </w:pPr>
            <w:r>
              <w:rPr>
                <w:rFonts w:ascii="Times New Roman"/>
                <w:b w:val="false"/>
                <w:i w:val="false"/>
                <w:color w:val="000000"/>
                <w:sz w:val="20"/>
              </w:rPr>
              <w:t>
- установка проблесковых фонарей;</w:t>
            </w:r>
          </w:p>
          <w:p>
            <w:pPr>
              <w:spacing w:after="20"/>
              <w:ind w:left="20"/>
              <w:jc w:val="both"/>
            </w:pPr>
            <w:r>
              <w:rPr>
                <w:rFonts w:ascii="Times New Roman"/>
                <w:b w:val="false"/>
                <w:i w:val="false"/>
                <w:color w:val="000000"/>
                <w:sz w:val="20"/>
              </w:rPr>
              <w:t>
- установка звуковых сигналов;</w:t>
            </w:r>
          </w:p>
          <w:p>
            <w:pPr>
              <w:spacing w:after="20"/>
              <w:ind w:left="20"/>
              <w:jc w:val="both"/>
            </w:pPr>
            <w:r>
              <w:rPr>
                <w:rFonts w:ascii="Times New Roman"/>
                <w:b w:val="false"/>
                <w:i w:val="false"/>
                <w:color w:val="000000"/>
                <w:sz w:val="20"/>
              </w:rPr>
              <w:t>
- установка светоотражателей;</w:t>
            </w:r>
          </w:p>
          <w:p>
            <w:pPr>
              <w:spacing w:after="20"/>
              <w:ind w:left="20"/>
              <w:jc w:val="both"/>
            </w:pPr>
            <w:r>
              <w:rPr>
                <w:rFonts w:ascii="Times New Roman"/>
                <w:b w:val="false"/>
                <w:i w:val="false"/>
                <w:color w:val="000000"/>
                <w:sz w:val="20"/>
              </w:rPr>
              <w:t>
- установка жгута двигателя;</w:t>
            </w:r>
          </w:p>
          <w:p>
            <w:pPr>
              <w:spacing w:after="20"/>
              <w:ind w:left="20"/>
              <w:jc w:val="both"/>
            </w:pPr>
            <w:r>
              <w:rPr>
                <w:rFonts w:ascii="Times New Roman"/>
                <w:b w:val="false"/>
                <w:i w:val="false"/>
                <w:color w:val="000000"/>
                <w:sz w:val="20"/>
              </w:rPr>
              <w:t>
-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 установка лестниц и ограждений;</w:t>
            </w:r>
          </w:p>
          <w:p>
            <w:pPr>
              <w:spacing w:after="20"/>
              <w:ind w:left="20"/>
              <w:jc w:val="both"/>
            </w:pPr>
            <w:r>
              <w:rPr>
                <w:rFonts w:ascii="Times New Roman"/>
                <w:b w:val="false"/>
                <w:i w:val="false"/>
                <w:color w:val="000000"/>
                <w:sz w:val="20"/>
              </w:rPr>
              <w:t>
- установка ремней;</w:t>
            </w:r>
          </w:p>
          <w:p>
            <w:pPr>
              <w:spacing w:after="20"/>
              <w:ind w:left="20"/>
              <w:jc w:val="both"/>
            </w:pPr>
            <w:r>
              <w:rPr>
                <w:rFonts w:ascii="Times New Roman"/>
                <w:b w:val="false"/>
                <w:i w:val="false"/>
                <w:color w:val="000000"/>
                <w:sz w:val="20"/>
              </w:rPr>
              <w:t>
- установка гидроцилиндров рулевого управления;</w:t>
            </w:r>
          </w:p>
          <w:p>
            <w:pPr>
              <w:spacing w:after="20"/>
              <w:ind w:left="20"/>
              <w:jc w:val="both"/>
            </w:pPr>
            <w:r>
              <w:rPr>
                <w:rFonts w:ascii="Times New Roman"/>
                <w:b w:val="false"/>
                <w:i w:val="false"/>
                <w:color w:val="000000"/>
                <w:sz w:val="20"/>
              </w:rPr>
              <w:t>
- установка и заправка кондиционера;</w:t>
            </w:r>
          </w:p>
          <w:p>
            <w:pPr>
              <w:spacing w:after="20"/>
              <w:ind w:left="20"/>
              <w:jc w:val="both"/>
            </w:pPr>
            <w:r>
              <w:rPr>
                <w:rFonts w:ascii="Times New Roman"/>
                <w:b w:val="false"/>
                <w:i w:val="false"/>
                <w:color w:val="000000"/>
                <w:sz w:val="20"/>
              </w:rPr>
              <w:t>
- установка пульта управления (компьютеры);</w:t>
            </w:r>
          </w:p>
          <w:p>
            <w:pPr>
              <w:spacing w:after="20"/>
              <w:ind w:left="20"/>
              <w:jc w:val="both"/>
            </w:pPr>
            <w:r>
              <w:rPr>
                <w:rFonts w:ascii="Times New Roman"/>
                <w:b w:val="false"/>
                <w:i w:val="false"/>
                <w:color w:val="000000"/>
                <w:sz w:val="20"/>
              </w:rPr>
              <w:t>
- нанесение липких аппликаций;</w:t>
            </w:r>
          </w:p>
          <w:p>
            <w:pPr>
              <w:spacing w:after="20"/>
              <w:ind w:left="20"/>
              <w:jc w:val="both"/>
            </w:pPr>
            <w:r>
              <w:rPr>
                <w:rFonts w:ascii="Times New Roman"/>
                <w:b w:val="false"/>
                <w:i w:val="false"/>
                <w:color w:val="000000"/>
                <w:sz w:val="20"/>
              </w:rPr>
              <w:t>
- установка таблички;</w:t>
            </w:r>
          </w:p>
          <w:p>
            <w:pPr>
              <w:spacing w:after="20"/>
              <w:ind w:left="20"/>
              <w:jc w:val="both"/>
            </w:pPr>
            <w:r>
              <w:rPr>
                <w:rFonts w:ascii="Times New Roman"/>
                <w:b w:val="false"/>
                <w:i w:val="false"/>
                <w:color w:val="000000"/>
                <w:sz w:val="20"/>
              </w:rPr>
              <w:t>
- заправка, испытание комбайна;</w:t>
            </w:r>
          </w:p>
          <w:p>
            <w:pPr>
              <w:spacing w:after="20"/>
              <w:ind w:left="20"/>
              <w:jc w:val="both"/>
            </w:pPr>
            <w:r>
              <w:rPr>
                <w:rFonts w:ascii="Times New Roman"/>
                <w:b w:val="false"/>
                <w:i w:val="false"/>
                <w:color w:val="000000"/>
                <w:sz w:val="20"/>
              </w:rPr>
              <w:t>
-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 обкатка двигателя и установка на подмоторную раму;</w:t>
            </w:r>
          </w:p>
          <w:p>
            <w:pPr>
              <w:spacing w:after="20"/>
              <w:ind w:left="20"/>
              <w:jc w:val="both"/>
            </w:pP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 монтаж системы обратной прокрутки измельчителя массы.</w:t>
            </w:r>
          </w:p>
          <w:p>
            <w:pPr>
              <w:spacing w:after="20"/>
              <w:ind w:left="20"/>
              <w:jc w:val="both"/>
            </w:pPr>
            <w:r>
              <w:rPr>
                <w:rFonts w:ascii="Times New Roman"/>
                <w:b w:val="false"/>
                <w:i w:val="false"/>
                <w:color w:val="000000"/>
                <w:sz w:val="20"/>
              </w:rPr>
              <w:t>
В третий год 80 %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 установка двигателя;</w:t>
            </w:r>
          </w:p>
          <w:p>
            <w:pPr>
              <w:spacing w:after="20"/>
              <w:ind w:left="20"/>
              <w:jc w:val="both"/>
            </w:pPr>
            <w:r>
              <w:rPr>
                <w:rFonts w:ascii="Times New Roman"/>
                <w:b w:val="false"/>
                <w:i w:val="false"/>
                <w:color w:val="000000"/>
                <w:sz w:val="20"/>
              </w:rPr>
              <w:t>
- установка стеклоочистителя, установка фар;</w:t>
            </w:r>
          </w:p>
          <w:p>
            <w:pPr>
              <w:spacing w:after="20"/>
              <w:ind w:left="20"/>
              <w:jc w:val="both"/>
            </w:pPr>
            <w:r>
              <w:rPr>
                <w:rFonts w:ascii="Times New Roman"/>
                <w:b w:val="false"/>
                <w:i w:val="false"/>
                <w:color w:val="000000"/>
                <w:sz w:val="20"/>
              </w:rPr>
              <w:t>
- установка габаритных фонарей;</w:t>
            </w:r>
          </w:p>
          <w:p>
            <w:pPr>
              <w:spacing w:after="20"/>
              <w:ind w:left="20"/>
              <w:jc w:val="both"/>
            </w:pPr>
            <w:r>
              <w:rPr>
                <w:rFonts w:ascii="Times New Roman"/>
                <w:b w:val="false"/>
                <w:i w:val="false"/>
                <w:color w:val="000000"/>
                <w:sz w:val="20"/>
              </w:rPr>
              <w:t>
- установка проблесковых фонарей;</w:t>
            </w:r>
          </w:p>
          <w:p>
            <w:pPr>
              <w:spacing w:after="20"/>
              <w:ind w:left="20"/>
              <w:jc w:val="both"/>
            </w:pPr>
            <w:r>
              <w:rPr>
                <w:rFonts w:ascii="Times New Roman"/>
                <w:b w:val="false"/>
                <w:i w:val="false"/>
                <w:color w:val="000000"/>
                <w:sz w:val="20"/>
              </w:rPr>
              <w:t>
- установка звуковых сигналов;</w:t>
            </w:r>
          </w:p>
          <w:p>
            <w:pPr>
              <w:spacing w:after="20"/>
              <w:ind w:left="20"/>
              <w:jc w:val="both"/>
            </w:pPr>
            <w:r>
              <w:rPr>
                <w:rFonts w:ascii="Times New Roman"/>
                <w:b w:val="false"/>
                <w:i w:val="false"/>
                <w:color w:val="000000"/>
                <w:sz w:val="20"/>
              </w:rPr>
              <w:t>
- установка светоотражателей;</w:t>
            </w:r>
          </w:p>
          <w:p>
            <w:pPr>
              <w:spacing w:after="20"/>
              <w:ind w:left="20"/>
              <w:jc w:val="both"/>
            </w:pPr>
            <w:r>
              <w:rPr>
                <w:rFonts w:ascii="Times New Roman"/>
                <w:b w:val="false"/>
                <w:i w:val="false"/>
                <w:color w:val="000000"/>
                <w:sz w:val="20"/>
              </w:rPr>
              <w:t>
- установка жгута двигателя;</w:t>
            </w:r>
          </w:p>
          <w:p>
            <w:pPr>
              <w:spacing w:after="20"/>
              <w:ind w:left="20"/>
              <w:jc w:val="both"/>
            </w:pPr>
            <w:r>
              <w:rPr>
                <w:rFonts w:ascii="Times New Roman"/>
                <w:b w:val="false"/>
                <w:i w:val="false"/>
                <w:color w:val="000000"/>
                <w:sz w:val="20"/>
              </w:rPr>
              <w:t>
-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 установка лестниц и ограждений;</w:t>
            </w:r>
          </w:p>
          <w:p>
            <w:pPr>
              <w:spacing w:after="20"/>
              <w:ind w:left="20"/>
              <w:jc w:val="both"/>
            </w:pPr>
            <w:r>
              <w:rPr>
                <w:rFonts w:ascii="Times New Roman"/>
                <w:b w:val="false"/>
                <w:i w:val="false"/>
                <w:color w:val="000000"/>
                <w:sz w:val="20"/>
              </w:rPr>
              <w:t>
- установка ремней;</w:t>
            </w:r>
          </w:p>
          <w:p>
            <w:pPr>
              <w:spacing w:after="20"/>
              <w:ind w:left="20"/>
              <w:jc w:val="both"/>
            </w:pPr>
            <w:r>
              <w:rPr>
                <w:rFonts w:ascii="Times New Roman"/>
                <w:b w:val="false"/>
                <w:i w:val="false"/>
                <w:color w:val="000000"/>
                <w:sz w:val="20"/>
              </w:rPr>
              <w:t>
- установка гидроцилиндров рулевого управления;</w:t>
            </w:r>
          </w:p>
          <w:p>
            <w:pPr>
              <w:spacing w:after="20"/>
              <w:ind w:left="20"/>
              <w:jc w:val="both"/>
            </w:pPr>
            <w:r>
              <w:rPr>
                <w:rFonts w:ascii="Times New Roman"/>
                <w:b w:val="false"/>
                <w:i w:val="false"/>
                <w:color w:val="000000"/>
                <w:sz w:val="20"/>
              </w:rPr>
              <w:t>
- установка и заправка кондиционера;</w:t>
            </w:r>
          </w:p>
          <w:p>
            <w:pPr>
              <w:spacing w:after="20"/>
              <w:ind w:left="20"/>
              <w:jc w:val="both"/>
            </w:pPr>
            <w:r>
              <w:rPr>
                <w:rFonts w:ascii="Times New Roman"/>
                <w:b w:val="false"/>
                <w:i w:val="false"/>
                <w:color w:val="000000"/>
                <w:sz w:val="20"/>
              </w:rPr>
              <w:t>
- установка пульта управления (компьютеры);</w:t>
            </w:r>
          </w:p>
          <w:p>
            <w:pPr>
              <w:spacing w:after="20"/>
              <w:ind w:left="20"/>
              <w:jc w:val="both"/>
            </w:pPr>
            <w:r>
              <w:rPr>
                <w:rFonts w:ascii="Times New Roman"/>
                <w:b w:val="false"/>
                <w:i w:val="false"/>
                <w:color w:val="000000"/>
                <w:sz w:val="20"/>
              </w:rPr>
              <w:t>
- нанесение липких аппликаций;</w:t>
            </w:r>
          </w:p>
          <w:p>
            <w:pPr>
              <w:spacing w:after="20"/>
              <w:ind w:left="20"/>
              <w:jc w:val="both"/>
            </w:pPr>
            <w:r>
              <w:rPr>
                <w:rFonts w:ascii="Times New Roman"/>
                <w:b w:val="false"/>
                <w:i w:val="false"/>
                <w:color w:val="000000"/>
                <w:sz w:val="20"/>
              </w:rPr>
              <w:t>
- установка таблички;</w:t>
            </w:r>
          </w:p>
          <w:p>
            <w:pPr>
              <w:spacing w:after="20"/>
              <w:ind w:left="20"/>
              <w:jc w:val="both"/>
            </w:pPr>
            <w:r>
              <w:rPr>
                <w:rFonts w:ascii="Times New Roman"/>
                <w:b w:val="false"/>
                <w:i w:val="false"/>
                <w:color w:val="000000"/>
                <w:sz w:val="20"/>
              </w:rPr>
              <w:t>
- заправка, испытание комбайна;</w:t>
            </w:r>
          </w:p>
          <w:p>
            <w:pPr>
              <w:spacing w:after="20"/>
              <w:ind w:left="20"/>
              <w:jc w:val="both"/>
            </w:pPr>
            <w:r>
              <w:rPr>
                <w:rFonts w:ascii="Times New Roman"/>
                <w:b w:val="false"/>
                <w:i w:val="false"/>
                <w:color w:val="000000"/>
                <w:sz w:val="20"/>
              </w:rPr>
              <w:t>
-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 обкатка двигателя и установка на подмоторную раму;</w:t>
            </w:r>
          </w:p>
          <w:p>
            <w:pPr>
              <w:spacing w:after="20"/>
              <w:ind w:left="20"/>
              <w:jc w:val="both"/>
            </w:pP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 монтаж системы обратной прокрутки измельчителя массы;</w:t>
            </w:r>
          </w:p>
          <w:p>
            <w:pPr>
              <w:spacing w:after="20"/>
              <w:ind w:left="20"/>
              <w:jc w:val="both"/>
            </w:pPr>
            <w:r>
              <w:rPr>
                <w:rFonts w:ascii="Times New Roman"/>
                <w:b w:val="false"/>
                <w:i w:val="false"/>
                <w:color w:val="000000"/>
                <w:sz w:val="20"/>
              </w:rPr>
              <w:t>
- изготовление перил, ограждений, установка на комбайн.</w:t>
            </w:r>
          </w:p>
          <w:p>
            <w:pPr>
              <w:spacing w:after="20"/>
              <w:ind w:left="20"/>
              <w:jc w:val="both"/>
            </w:pPr>
            <w:r>
              <w:rPr>
                <w:rFonts w:ascii="Times New Roman"/>
                <w:b w:val="false"/>
                <w:i w:val="false"/>
                <w:color w:val="000000"/>
                <w:sz w:val="20"/>
              </w:rPr>
              <w:t>
В четвертый год 75 %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 установка двигателя;</w:t>
            </w:r>
          </w:p>
          <w:p>
            <w:pPr>
              <w:spacing w:after="20"/>
              <w:ind w:left="20"/>
              <w:jc w:val="both"/>
            </w:pPr>
            <w:r>
              <w:rPr>
                <w:rFonts w:ascii="Times New Roman"/>
                <w:b w:val="false"/>
                <w:i w:val="false"/>
                <w:color w:val="000000"/>
                <w:sz w:val="20"/>
              </w:rPr>
              <w:t>
- установка стеклоочистителя, установка фар;</w:t>
            </w:r>
          </w:p>
          <w:p>
            <w:pPr>
              <w:spacing w:after="20"/>
              <w:ind w:left="20"/>
              <w:jc w:val="both"/>
            </w:pPr>
            <w:r>
              <w:rPr>
                <w:rFonts w:ascii="Times New Roman"/>
                <w:b w:val="false"/>
                <w:i w:val="false"/>
                <w:color w:val="000000"/>
                <w:sz w:val="20"/>
              </w:rPr>
              <w:t>
- установка габаритных фонарей;</w:t>
            </w:r>
          </w:p>
          <w:p>
            <w:pPr>
              <w:spacing w:after="20"/>
              <w:ind w:left="20"/>
              <w:jc w:val="both"/>
            </w:pPr>
            <w:r>
              <w:rPr>
                <w:rFonts w:ascii="Times New Roman"/>
                <w:b w:val="false"/>
                <w:i w:val="false"/>
                <w:color w:val="000000"/>
                <w:sz w:val="20"/>
              </w:rPr>
              <w:t>
- установка проблесковых фонарей;</w:t>
            </w:r>
          </w:p>
          <w:p>
            <w:pPr>
              <w:spacing w:after="20"/>
              <w:ind w:left="20"/>
              <w:jc w:val="both"/>
            </w:pPr>
            <w:r>
              <w:rPr>
                <w:rFonts w:ascii="Times New Roman"/>
                <w:b w:val="false"/>
                <w:i w:val="false"/>
                <w:color w:val="000000"/>
                <w:sz w:val="20"/>
              </w:rPr>
              <w:t>
- установка звуковых сигналов;</w:t>
            </w:r>
          </w:p>
          <w:p>
            <w:pPr>
              <w:spacing w:after="20"/>
              <w:ind w:left="20"/>
              <w:jc w:val="both"/>
            </w:pPr>
            <w:r>
              <w:rPr>
                <w:rFonts w:ascii="Times New Roman"/>
                <w:b w:val="false"/>
                <w:i w:val="false"/>
                <w:color w:val="000000"/>
                <w:sz w:val="20"/>
              </w:rPr>
              <w:t>
- установка светоотражателей;</w:t>
            </w:r>
          </w:p>
          <w:p>
            <w:pPr>
              <w:spacing w:after="20"/>
              <w:ind w:left="20"/>
              <w:jc w:val="both"/>
            </w:pPr>
            <w:r>
              <w:rPr>
                <w:rFonts w:ascii="Times New Roman"/>
                <w:b w:val="false"/>
                <w:i w:val="false"/>
                <w:color w:val="000000"/>
                <w:sz w:val="20"/>
              </w:rPr>
              <w:t>
- установка жгута двигателя;</w:t>
            </w:r>
          </w:p>
          <w:p>
            <w:pPr>
              <w:spacing w:after="20"/>
              <w:ind w:left="20"/>
              <w:jc w:val="both"/>
            </w:pPr>
            <w:r>
              <w:rPr>
                <w:rFonts w:ascii="Times New Roman"/>
                <w:b w:val="false"/>
                <w:i w:val="false"/>
                <w:color w:val="000000"/>
                <w:sz w:val="20"/>
              </w:rPr>
              <w:t>
-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 установка лестниц и ограждений;</w:t>
            </w:r>
          </w:p>
          <w:p>
            <w:pPr>
              <w:spacing w:after="20"/>
              <w:ind w:left="20"/>
              <w:jc w:val="both"/>
            </w:pPr>
            <w:r>
              <w:rPr>
                <w:rFonts w:ascii="Times New Roman"/>
                <w:b w:val="false"/>
                <w:i w:val="false"/>
                <w:color w:val="000000"/>
                <w:sz w:val="20"/>
              </w:rPr>
              <w:t>
- установка ремней;</w:t>
            </w:r>
          </w:p>
          <w:p>
            <w:pPr>
              <w:spacing w:after="20"/>
              <w:ind w:left="20"/>
              <w:jc w:val="both"/>
            </w:pPr>
            <w:r>
              <w:rPr>
                <w:rFonts w:ascii="Times New Roman"/>
                <w:b w:val="false"/>
                <w:i w:val="false"/>
                <w:color w:val="000000"/>
                <w:sz w:val="20"/>
              </w:rPr>
              <w:t>
- установка гидроцилиндров рулевого управления;</w:t>
            </w:r>
          </w:p>
          <w:p>
            <w:pPr>
              <w:spacing w:after="20"/>
              <w:ind w:left="20"/>
              <w:jc w:val="both"/>
            </w:pPr>
            <w:r>
              <w:rPr>
                <w:rFonts w:ascii="Times New Roman"/>
                <w:b w:val="false"/>
                <w:i w:val="false"/>
                <w:color w:val="000000"/>
                <w:sz w:val="20"/>
              </w:rPr>
              <w:t>
- установка и заправка кондиционера;</w:t>
            </w:r>
          </w:p>
          <w:p>
            <w:pPr>
              <w:spacing w:after="20"/>
              <w:ind w:left="20"/>
              <w:jc w:val="both"/>
            </w:pPr>
            <w:r>
              <w:rPr>
                <w:rFonts w:ascii="Times New Roman"/>
                <w:b w:val="false"/>
                <w:i w:val="false"/>
                <w:color w:val="000000"/>
                <w:sz w:val="20"/>
              </w:rPr>
              <w:t>
- установка пульта управления (компьютеры);</w:t>
            </w:r>
          </w:p>
          <w:p>
            <w:pPr>
              <w:spacing w:after="20"/>
              <w:ind w:left="20"/>
              <w:jc w:val="both"/>
            </w:pPr>
            <w:r>
              <w:rPr>
                <w:rFonts w:ascii="Times New Roman"/>
                <w:b w:val="false"/>
                <w:i w:val="false"/>
                <w:color w:val="000000"/>
                <w:sz w:val="20"/>
              </w:rPr>
              <w:t>
- нанесение липких аппликаций;</w:t>
            </w:r>
          </w:p>
          <w:p>
            <w:pPr>
              <w:spacing w:after="20"/>
              <w:ind w:left="20"/>
              <w:jc w:val="both"/>
            </w:pPr>
            <w:r>
              <w:rPr>
                <w:rFonts w:ascii="Times New Roman"/>
                <w:b w:val="false"/>
                <w:i w:val="false"/>
                <w:color w:val="000000"/>
                <w:sz w:val="20"/>
              </w:rPr>
              <w:t>
- установка таблички;</w:t>
            </w:r>
          </w:p>
          <w:p>
            <w:pPr>
              <w:spacing w:after="20"/>
              <w:ind w:left="20"/>
              <w:jc w:val="both"/>
            </w:pPr>
            <w:r>
              <w:rPr>
                <w:rFonts w:ascii="Times New Roman"/>
                <w:b w:val="false"/>
                <w:i w:val="false"/>
                <w:color w:val="000000"/>
                <w:sz w:val="20"/>
              </w:rPr>
              <w:t>
- заправка, испытание комбайна;</w:t>
            </w:r>
          </w:p>
          <w:p>
            <w:pPr>
              <w:spacing w:after="20"/>
              <w:ind w:left="20"/>
              <w:jc w:val="both"/>
            </w:pPr>
            <w:r>
              <w:rPr>
                <w:rFonts w:ascii="Times New Roman"/>
                <w:b w:val="false"/>
                <w:i w:val="false"/>
                <w:color w:val="000000"/>
                <w:sz w:val="20"/>
              </w:rPr>
              <w:t>
-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 обкатка двигателя и установка на подмоторную раму;</w:t>
            </w:r>
          </w:p>
          <w:p>
            <w:pPr>
              <w:spacing w:after="20"/>
              <w:ind w:left="20"/>
              <w:jc w:val="both"/>
            </w:pP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 монтаж системы обратной прокрутки измельчителя массы;</w:t>
            </w:r>
          </w:p>
          <w:p>
            <w:pPr>
              <w:spacing w:after="20"/>
              <w:ind w:left="20"/>
              <w:jc w:val="both"/>
            </w:pPr>
            <w:r>
              <w:rPr>
                <w:rFonts w:ascii="Times New Roman"/>
                <w:b w:val="false"/>
                <w:i w:val="false"/>
                <w:color w:val="000000"/>
                <w:sz w:val="20"/>
              </w:rPr>
              <w:t>
- изготовление перил, ограждений, установка на комбайн;</w:t>
            </w:r>
          </w:p>
          <w:p>
            <w:pPr>
              <w:spacing w:after="20"/>
              <w:ind w:left="20"/>
              <w:jc w:val="both"/>
            </w:pPr>
            <w:r>
              <w:rPr>
                <w:rFonts w:ascii="Times New Roman"/>
                <w:b w:val="false"/>
                <w:i w:val="false"/>
                <w:color w:val="000000"/>
                <w:sz w:val="20"/>
              </w:rPr>
              <w:t>
- изготовление капота.</w:t>
            </w:r>
          </w:p>
          <w:p>
            <w:pPr>
              <w:spacing w:after="20"/>
              <w:ind w:left="20"/>
              <w:jc w:val="both"/>
            </w:pPr>
            <w:r>
              <w:rPr>
                <w:rFonts w:ascii="Times New Roman"/>
                <w:b w:val="false"/>
                <w:i w:val="false"/>
                <w:color w:val="000000"/>
                <w:sz w:val="20"/>
              </w:rPr>
              <w:t>
В пятый год и последующие годы 60 %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 установка двигателя;</w:t>
            </w:r>
          </w:p>
          <w:p>
            <w:pPr>
              <w:spacing w:after="20"/>
              <w:ind w:left="20"/>
              <w:jc w:val="both"/>
            </w:pPr>
            <w:r>
              <w:rPr>
                <w:rFonts w:ascii="Times New Roman"/>
                <w:b w:val="false"/>
                <w:i w:val="false"/>
                <w:color w:val="000000"/>
                <w:sz w:val="20"/>
              </w:rPr>
              <w:t>
- установка стеклоочистителя, установка фар;</w:t>
            </w:r>
          </w:p>
          <w:p>
            <w:pPr>
              <w:spacing w:after="20"/>
              <w:ind w:left="20"/>
              <w:jc w:val="both"/>
            </w:pPr>
            <w:r>
              <w:rPr>
                <w:rFonts w:ascii="Times New Roman"/>
                <w:b w:val="false"/>
                <w:i w:val="false"/>
                <w:color w:val="000000"/>
                <w:sz w:val="20"/>
              </w:rPr>
              <w:t>
- установка габаритных фонарей;</w:t>
            </w:r>
          </w:p>
          <w:p>
            <w:pPr>
              <w:spacing w:after="20"/>
              <w:ind w:left="20"/>
              <w:jc w:val="both"/>
            </w:pPr>
            <w:r>
              <w:rPr>
                <w:rFonts w:ascii="Times New Roman"/>
                <w:b w:val="false"/>
                <w:i w:val="false"/>
                <w:color w:val="000000"/>
                <w:sz w:val="20"/>
              </w:rPr>
              <w:t>
- установка проблесковых фонарей;</w:t>
            </w:r>
          </w:p>
          <w:p>
            <w:pPr>
              <w:spacing w:after="20"/>
              <w:ind w:left="20"/>
              <w:jc w:val="both"/>
            </w:pPr>
            <w:r>
              <w:rPr>
                <w:rFonts w:ascii="Times New Roman"/>
                <w:b w:val="false"/>
                <w:i w:val="false"/>
                <w:color w:val="000000"/>
                <w:sz w:val="20"/>
              </w:rPr>
              <w:t>
- установка звуковых сигналов;</w:t>
            </w:r>
          </w:p>
          <w:p>
            <w:pPr>
              <w:spacing w:after="20"/>
              <w:ind w:left="20"/>
              <w:jc w:val="both"/>
            </w:pPr>
            <w:r>
              <w:rPr>
                <w:rFonts w:ascii="Times New Roman"/>
                <w:b w:val="false"/>
                <w:i w:val="false"/>
                <w:color w:val="000000"/>
                <w:sz w:val="20"/>
              </w:rPr>
              <w:t>
- установка светоотражателей;</w:t>
            </w:r>
          </w:p>
          <w:p>
            <w:pPr>
              <w:spacing w:after="20"/>
              <w:ind w:left="20"/>
              <w:jc w:val="both"/>
            </w:pPr>
            <w:r>
              <w:rPr>
                <w:rFonts w:ascii="Times New Roman"/>
                <w:b w:val="false"/>
                <w:i w:val="false"/>
                <w:color w:val="000000"/>
                <w:sz w:val="20"/>
              </w:rPr>
              <w:t>
- установка жгута двигателя;</w:t>
            </w:r>
          </w:p>
          <w:p>
            <w:pPr>
              <w:spacing w:after="20"/>
              <w:ind w:left="20"/>
              <w:jc w:val="both"/>
            </w:pPr>
            <w:r>
              <w:rPr>
                <w:rFonts w:ascii="Times New Roman"/>
                <w:b w:val="false"/>
                <w:i w:val="false"/>
                <w:color w:val="000000"/>
                <w:sz w:val="20"/>
              </w:rPr>
              <w:t>
-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 установка лестниц и ограждений;</w:t>
            </w:r>
          </w:p>
          <w:p>
            <w:pPr>
              <w:spacing w:after="20"/>
              <w:ind w:left="20"/>
              <w:jc w:val="both"/>
            </w:pPr>
            <w:r>
              <w:rPr>
                <w:rFonts w:ascii="Times New Roman"/>
                <w:b w:val="false"/>
                <w:i w:val="false"/>
                <w:color w:val="000000"/>
                <w:sz w:val="20"/>
              </w:rPr>
              <w:t>
- установка ремней;</w:t>
            </w:r>
          </w:p>
          <w:p>
            <w:pPr>
              <w:spacing w:after="20"/>
              <w:ind w:left="20"/>
              <w:jc w:val="both"/>
            </w:pPr>
            <w:r>
              <w:rPr>
                <w:rFonts w:ascii="Times New Roman"/>
                <w:b w:val="false"/>
                <w:i w:val="false"/>
                <w:color w:val="000000"/>
                <w:sz w:val="20"/>
              </w:rPr>
              <w:t>
- установка гидроцилиндров рулевого управления;</w:t>
            </w:r>
          </w:p>
          <w:p>
            <w:pPr>
              <w:spacing w:after="20"/>
              <w:ind w:left="20"/>
              <w:jc w:val="both"/>
            </w:pPr>
            <w:r>
              <w:rPr>
                <w:rFonts w:ascii="Times New Roman"/>
                <w:b w:val="false"/>
                <w:i w:val="false"/>
                <w:color w:val="000000"/>
                <w:sz w:val="20"/>
              </w:rPr>
              <w:t>
- установка и заправка кондиционера;</w:t>
            </w:r>
          </w:p>
          <w:p>
            <w:pPr>
              <w:spacing w:after="20"/>
              <w:ind w:left="20"/>
              <w:jc w:val="both"/>
            </w:pPr>
            <w:r>
              <w:rPr>
                <w:rFonts w:ascii="Times New Roman"/>
                <w:b w:val="false"/>
                <w:i w:val="false"/>
                <w:color w:val="000000"/>
                <w:sz w:val="20"/>
              </w:rPr>
              <w:t>
- установка пульта управления (компьютеры);</w:t>
            </w:r>
          </w:p>
          <w:p>
            <w:pPr>
              <w:spacing w:after="20"/>
              <w:ind w:left="20"/>
              <w:jc w:val="both"/>
            </w:pPr>
            <w:r>
              <w:rPr>
                <w:rFonts w:ascii="Times New Roman"/>
                <w:b w:val="false"/>
                <w:i w:val="false"/>
                <w:color w:val="000000"/>
                <w:sz w:val="20"/>
              </w:rPr>
              <w:t>
- нанесение липких аппликаций;</w:t>
            </w:r>
          </w:p>
          <w:p>
            <w:pPr>
              <w:spacing w:after="20"/>
              <w:ind w:left="20"/>
              <w:jc w:val="both"/>
            </w:pPr>
            <w:r>
              <w:rPr>
                <w:rFonts w:ascii="Times New Roman"/>
                <w:b w:val="false"/>
                <w:i w:val="false"/>
                <w:color w:val="000000"/>
                <w:sz w:val="20"/>
              </w:rPr>
              <w:t>
- установка таблички;</w:t>
            </w:r>
          </w:p>
          <w:p>
            <w:pPr>
              <w:spacing w:after="20"/>
              <w:ind w:left="20"/>
              <w:jc w:val="both"/>
            </w:pPr>
            <w:r>
              <w:rPr>
                <w:rFonts w:ascii="Times New Roman"/>
                <w:b w:val="false"/>
                <w:i w:val="false"/>
                <w:color w:val="000000"/>
                <w:sz w:val="20"/>
              </w:rPr>
              <w:t>
- заправка, испытание комбайна;</w:t>
            </w:r>
          </w:p>
          <w:p>
            <w:pPr>
              <w:spacing w:after="20"/>
              <w:ind w:left="20"/>
              <w:jc w:val="both"/>
            </w:pPr>
            <w:r>
              <w:rPr>
                <w:rFonts w:ascii="Times New Roman"/>
                <w:b w:val="false"/>
                <w:i w:val="false"/>
                <w:color w:val="000000"/>
                <w:sz w:val="20"/>
              </w:rPr>
              <w:t>
-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 обкатка двигателя и установка на подмоторную раму;</w:t>
            </w:r>
          </w:p>
          <w:p>
            <w:pPr>
              <w:spacing w:after="20"/>
              <w:ind w:left="20"/>
              <w:jc w:val="both"/>
            </w:pP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 монтаж системы обратной прокрутки измельчителя массы;</w:t>
            </w:r>
          </w:p>
          <w:p>
            <w:pPr>
              <w:spacing w:after="20"/>
              <w:ind w:left="20"/>
              <w:jc w:val="both"/>
            </w:pPr>
            <w:r>
              <w:rPr>
                <w:rFonts w:ascii="Times New Roman"/>
                <w:b w:val="false"/>
                <w:i w:val="false"/>
                <w:color w:val="000000"/>
                <w:sz w:val="20"/>
              </w:rPr>
              <w:t>
- изготовление перил, ограждений, установка на комбайн;</w:t>
            </w:r>
          </w:p>
          <w:p>
            <w:pPr>
              <w:spacing w:after="20"/>
              <w:ind w:left="20"/>
              <w:jc w:val="both"/>
            </w:pPr>
            <w:r>
              <w:rPr>
                <w:rFonts w:ascii="Times New Roman"/>
                <w:b w:val="false"/>
                <w:i w:val="false"/>
                <w:color w:val="000000"/>
                <w:sz w:val="20"/>
              </w:rPr>
              <w:t>
- изготовление капотов и аккумуляторных ящиков.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8433 59 850 9, 8433 90 000 0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27"/>
          <w:p>
            <w:pPr>
              <w:spacing w:after="20"/>
              <w:ind w:left="20"/>
              <w:jc w:val="both"/>
            </w:pPr>
            <w:r>
              <w:rPr>
                <w:rFonts w:ascii="Times New Roman"/>
                <w:b w:val="false"/>
                <w:i w:val="false"/>
                <w:color w:val="000000"/>
                <w:sz w:val="20"/>
              </w:rPr>
              <w:t>
Машины для уборки урожая прочие;</w:t>
            </w:r>
          </w:p>
          <w:bookmarkEnd w:id="327"/>
          <w:p>
            <w:pPr>
              <w:spacing w:after="20"/>
              <w:ind w:left="20"/>
              <w:jc w:val="both"/>
            </w:pPr>
            <w:r>
              <w:rPr>
                <w:rFonts w:ascii="Times New Roman"/>
                <w:b w:val="false"/>
                <w:i w:val="false"/>
                <w:color w:val="000000"/>
                <w:sz w:val="20"/>
              </w:rPr>
              <w:t>
машины или механизмы для обмолота: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28"/>
          <w:p>
            <w:pPr>
              <w:spacing w:after="20"/>
              <w:ind w:left="20"/>
              <w:jc w:val="both"/>
            </w:pPr>
            <w:r>
              <w:rPr>
                <w:rFonts w:ascii="Times New Roman"/>
                <w:b w:val="false"/>
                <w:i w:val="false"/>
                <w:color w:val="000000"/>
                <w:sz w:val="20"/>
              </w:rPr>
              <w:t>
Выполнение одного из следующих условий:</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из материалов любых товарных позиций ТН ВЭД, при наличии соответствующего соглашения "О промышленной сборке" товарной позиции 8433 59 850 9, 8433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 В первый год с даты начала изготовления данного вида товара 80% цены конечной продукции при условии выполнения следующих технологических операций: - установка подборщика или мотовило;</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платформы - подборщика или жатки навесной на стенде;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окраска платформы-подборщика или жатки навесной;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светоотражающих наклеек и знаков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заводской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Во второй год - 70%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подборщика или мотовило;</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платформы - подборщика или жатки навесной на стенде;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окраска платформы-подборщика или жатки навесной;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светоотражающих наклеек и знаков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заводской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вариатора или гидромотора;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гидросистемы вариатора или гидравлического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шнека консольного или транспортерной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привода шнека консольного или карданных цепных и ременных передач .</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год и последующие годы - 60%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подборщика или мотовило;</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платформы-подборщика или жатки навесной на стенде;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окраска платформы-подборщика или жатки навесной;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светоотражающих наклеек и знаков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заводской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вариатора или гидромотора;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гидросистемы вариатора или гидравлического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шнека консольного или траспортерной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привода шнека консольного или карданных цепных и ременных передач;</w:t>
            </w:r>
          </w:p>
          <w:p>
            <w:pPr>
              <w:spacing w:after="20"/>
              <w:ind w:left="20"/>
              <w:jc w:val="both"/>
            </w:pPr>
            <w:r>
              <w:rPr>
                <w:rFonts w:ascii="Times New Roman"/>
                <w:b w:val="false"/>
                <w:i w:val="false"/>
                <w:color w:val="000000"/>
                <w:sz w:val="20"/>
              </w:rPr>
              <w:t>
- сборка-сварка каркаса-платформы или корпуса жатки навесной.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8443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Картриджи для печатающей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29"/>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только до суммы в пределе 5 % цены конечной продукции,</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а также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производство корпуса изделия и/или фотобарабана и/или магнитного вала и/или дозирующего лезвия и/или чистящего лезвия и/или тонера и/или чипа;</w:t>
            </w:r>
          </w:p>
          <w:p>
            <w:pPr>
              <w:spacing w:after="20"/>
              <w:ind w:left="20"/>
              <w:jc w:val="both"/>
            </w:pPr>
            <w:r>
              <w:rPr>
                <w:rFonts w:ascii="Times New Roman"/>
                <w:b w:val="false"/>
                <w:i w:val="false"/>
                <w:color w:val="000000"/>
                <w:sz w:val="20"/>
              </w:rPr>
              <w:t>
</w:t>
            </w:r>
            <w:r>
              <w:rPr>
                <w:rFonts w:ascii="Times New Roman"/>
                <w:b w:val="false"/>
                <w:i w:val="false"/>
                <w:color w:val="000000"/>
                <w:sz w:val="20"/>
              </w:rPr>
              <w:t>- Сварка деталей корпуса изделия осуществляется при помощи ультразвукового аппарата и других специальных аппаратов и оснастки;</w:t>
            </w:r>
          </w:p>
          <w:p>
            <w:pPr>
              <w:spacing w:after="20"/>
              <w:ind w:left="20"/>
              <w:jc w:val="both"/>
            </w:pPr>
            <w:r>
              <w:rPr>
                <w:rFonts w:ascii="Times New Roman"/>
                <w:b w:val="false"/>
                <w:i w:val="false"/>
                <w:color w:val="000000"/>
                <w:sz w:val="20"/>
              </w:rPr>
              <w:t>
-Тестирование готового изделия на денситометре, аппарате климат-камера, вакуумного аппарата, вибрационного стола и другого специального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экструдирования, вытягивания, текстурирования или резания химических текстильных материалов – машины трикотажные, вязально-прошивные, для получения позументной нити, тюля, кружев, вышивания, плетения тесьмы или сетей и тафтинговые машины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изготовление элементов корпуса; изготовление платы управления; монтаж элементов электропроводки; сборка и монтаж блоков; регулировка и контроль параметров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 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8470-8472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 программирование электронного модуля; финишная сборка и регулировка (сборка, монтаж, регулировка, контроль, комплекс испытаний (регламентов)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при условии выполнения технологических операций: - конфигурирование и настройка вычислительной техники; - монтаж в корпусе следующих функциональных узлов: системной платы, блока питания и других компонентов, входящих в конфигурацию вычислительной техники; - входной контроль сборочных элементов; - установка ПО и тестирование вычислительной техники, в том числе выполнение комплексного теста проверки работоспособности компьютера с сохранением полученных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смешивания минеральных веществ с битумом (асфальтобетонные заводы)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изготовление заготовок (резка на ленточнопильных машинах, раскрой на газопламенной машине); механическая обработка деталей; сборочно-сварочные операции по изготовлению корпусных деталей и их механическая обработка; сборка и испытание отдельных узлов; общий монтаж установок и ввод в эксплуатацию с проведением силовых испытаний по имеющимся методическим указаниям и контролем технических параметров, заложенных в конструкторской документации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8481 80 81 10 8481 80 81 20 8481 80 81 99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для трубопроводов, котлов, резервуаров, цистерн, баков или аналогичных емкостей, предназначенные для работы при температуре окружающего воздуха - 40 °С и ниже, давлении 16 Мпа и выше, в среде, содержащей сероводород (H2S); Краны для трубопроводов, котлов, резервуаров, цистерн, баков или аналогичных емкостей, предназначенные для работы при температуре окружающего воздуха - 55 °С и ниже, давлении 80 Мпа и выше; Прочие краны для трубопроводов, котлов, резервуаров, цистерн, баков или аналогичных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использованных материалов не превышает 70 % цены конечной продукции, при условии выполнении следующих технологических операций: механическая обработка; сборка; сварка собранных узлов, неразрушающий контроль сварных соединений (если предусмотрено конструкторской документацией); испытание давлением; установка и настройка привода управления крана (если предусмотрено конструкторской документацией); подготовка поверхности к нанесению покрытия; нанесение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Затворы дисковые 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кроме товаров следующих позиций, для которых применяемые правила излагаются далее: 8501, 8501 51-8501 53, 8502, 8504210000, 8504221000, 8504229000, 8504230009, 8504320002, 8504320009, 8504312909, 8504330000, 8504330009, 8504340000, 8507, 8508, 8515, 8516 50 000 0, из 8516, 8517, из 8518, 8519, 8521, 8521 90 000 1, 8523, 8525, 8526, 8527, 8528, 8528 71 1900, 8535, 8536, 8537, 8539, 8541 40 900 9, 8542, 8544,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цены конечной продукции. В вышеуказанном пределе материалы, классифицируемые в той же позиции, что и продукт, используются только до суммы в пределах 10%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 кроме машин товарной продукции 8501 51 000, 8501 52, 8501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позиции 8503 используются только до суммы в пределах 10 %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8501 51 000, 8501 52, 8501 53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переменного тока многофазные: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превышает в первый год с даты начала изготовления данного вида товара – 95 %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Во второй год – 90 %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В третий год – 85 % цены конечной продукции при условий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В четвертый год – 80 % цены конечной продукции при условии выполнения следующих технологических операции: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 механическая обработка валов; - механическая модификация корпуса станины; - механическая обработка замковых поверхностей станины; - механическая обработка замковых поверхностей подшипникового щита; - механическая обработка прочих поверхностей; - сверление установочно-присоединительных отверстий; - установка дополнительных датчиков в обмотках; - установка дополнительных датчиков на подшипниках; - установка токосъемной щетки на валу. В пятый или последующие годы – 75 %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 механическая обработка валов; - механическая модификация корпуса станины; - механическая обработка замковых поверхностей станины; - механическая обработка замковых поверхностей подшипникового щита; - механическая обработка прочих поверхностей; - сверление установочно-присоединительных отверстий; - установка дополнительных датчиков в обмотках; - установка дополнительных датчиков на подшипниках; - установка токосъемной щетки на валу; - балансировка ротора в сборе; - установка датчиков обратной связи; - установка комплекта электромагнитного тормоза; - установка комплекта независимой вентиляции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позиций 8501 или 8503 используются только до суммы в пределах 10 %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8504210000, 8504229000, 8504320002, 8504320009, 8504230009, 8504221000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30"/>
          <w:p>
            <w:pPr>
              <w:spacing w:after="20"/>
              <w:ind w:left="20"/>
              <w:jc w:val="both"/>
            </w:pPr>
            <w:r>
              <w:rPr>
                <w:rFonts w:ascii="Times New Roman"/>
                <w:b w:val="false"/>
                <w:i w:val="false"/>
                <w:color w:val="000000"/>
                <w:sz w:val="20"/>
              </w:rPr>
              <w:t>
Изготовление из материалов любых наименований при условии выполнения технологических операций:</w:t>
            </w:r>
          </w:p>
          <w:bookmarkEnd w:id="330"/>
          <w:p>
            <w:pPr>
              <w:spacing w:after="20"/>
              <w:ind w:left="20"/>
              <w:jc w:val="both"/>
            </w:pPr>
            <w:r>
              <w:rPr>
                <w:rFonts w:ascii="Times New Roman"/>
                <w:b w:val="false"/>
                <w:i w:val="false"/>
                <w:color w:val="000000"/>
                <w:sz w:val="20"/>
              </w:rPr>
              <w:t>
1. Изготовление металлоконструкций трансформатора, в том числе:</w:t>
            </w:r>
          </w:p>
          <w:p>
            <w:pPr>
              <w:spacing w:after="20"/>
              <w:ind w:left="20"/>
              <w:jc w:val="both"/>
            </w:pPr>
            <w:r>
              <w:rPr>
                <w:rFonts w:ascii="Times New Roman"/>
                <w:b w:val="false"/>
                <w:i w:val="false"/>
                <w:color w:val="000000"/>
                <w:sz w:val="20"/>
              </w:rPr>
              <w:t>
- раскрой, резка металла;</w:t>
            </w:r>
          </w:p>
          <w:p>
            <w:pPr>
              <w:spacing w:after="20"/>
              <w:ind w:left="20"/>
              <w:jc w:val="both"/>
            </w:pPr>
            <w:r>
              <w:rPr>
                <w:rFonts w:ascii="Times New Roman"/>
                <w:b w:val="false"/>
                <w:i w:val="false"/>
                <w:color w:val="000000"/>
                <w:sz w:val="20"/>
              </w:rPr>
              <w:t>
- механическая обработка деталей (сверление, токарная обработка, фрезерование);</w:t>
            </w:r>
          </w:p>
          <w:p>
            <w:pPr>
              <w:spacing w:after="20"/>
              <w:ind w:left="20"/>
              <w:jc w:val="both"/>
            </w:pPr>
            <w:r>
              <w:rPr>
                <w:rFonts w:ascii="Times New Roman"/>
                <w:b w:val="false"/>
                <w:i w:val="false"/>
                <w:color w:val="000000"/>
                <w:sz w:val="20"/>
              </w:rPr>
              <w:t>
- покраска и сушка изготовленных металлоконструкций трансформатора;</w:t>
            </w:r>
          </w:p>
          <w:p>
            <w:pPr>
              <w:spacing w:after="20"/>
              <w:ind w:left="20"/>
              <w:jc w:val="both"/>
            </w:pPr>
            <w:r>
              <w:rPr>
                <w:rFonts w:ascii="Times New Roman"/>
                <w:b w:val="false"/>
                <w:i w:val="false"/>
                <w:color w:val="000000"/>
                <w:sz w:val="20"/>
              </w:rPr>
              <w:t>
2. Изготовление электроизоляционных деталей, в том числе:</w:t>
            </w:r>
          </w:p>
          <w:p>
            <w:pPr>
              <w:spacing w:after="20"/>
              <w:ind w:left="20"/>
              <w:jc w:val="both"/>
            </w:pPr>
            <w:r>
              <w:rPr>
                <w:rFonts w:ascii="Times New Roman"/>
                <w:b w:val="false"/>
                <w:i w:val="false"/>
                <w:color w:val="000000"/>
                <w:sz w:val="20"/>
              </w:rPr>
              <w:t>
- раскрой и резка картонных заготовок;</w:t>
            </w:r>
          </w:p>
          <w:p>
            <w:pPr>
              <w:spacing w:after="20"/>
              <w:ind w:left="20"/>
              <w:jc w:val="both"/>
            </w:pPr>
            <w:r>
              <w:rPr>
                <w:rFonts w:ascii="Times New Roman"/>
                <w:b w:val="false"/>
                <w:i w:val="false"/>
                <w:color w:val="000000"/>
                <w:sz w:val="20"/>
              </w:rPr>
              <w:t>
3. Сборка активных частей трансформатора, в том числе:</w:t>
            </w:r>
          </w:p>
          <w:p>
            <w:pPr>
              <w:spacing w:after="20"/>
              <w:ind w:left="20"/>
              <w:jc w:val="both"/>
            </w:pPr>
            <w:r>
              <w:rPr>
                <w:rFonts w:ascii="Times New Roman"/>
                <w:b w:val="false"/>
                <w:i w:val="false"/>
                <w:color w:val="000000"/>
                <w:sz w:val="20"/>
              </w:rPr>
              <w:t>
- намотка обмоток (намотка обмотки регулировочных напряжений, сушка обмоток);</w:t>
            </w:r>
          </w:p>
          <w:p>
            <w:pPr>
              <w:spacing w:after="20"/>
              <w:ind w:left="20"/>
              <w:jc w:val="both"/>
            </w:pPr>
            <w:r>
              <w:rPr>
                <w:rFonts w:ascii="Times New Roman"/>
                <w:b w:val="false"/>
                <w:i w:val="false"/>
                <w:color w:val="000000"/>
                <w:sz w:val="20"/>
              </w:rPr>
              <w:t>
- сборка магнитопровода трансформаторов (продольная резка анизотропной стали, поперечная резка анизотропной стали, шихтовка магнитопровода, сборка остова с обмотками);</w:t>
            </w:r>
          </w:p>
          <w:p>
            <w:pPr>
              <w:spacing w:after="20"/>
              <w:ind w:left="20"/>
              <w:jc w:val="both"/>
            </w:pPr>
            <w:r>
              <w:rPr>
                <w:rFonts w:ascii="Times New Roman"/>
                <w:b w:val="false"/>
                <w:i w:val="false"/>
                <w:color w:val="000000"/>
                <w:sz w:val="20"/>
              </w:rPr>
              <w:t>
- сборка активной части (соединение отводов, изолирование отводов, сборка схемы и группы соединения, сушка активной части);</w:t>
            </w:r>
          </w:p>
          <w:p>
            <w:pPr>
              <w:spacing w:after="20"/>
              <w:ind w:left="20"/>
              <w:jc w:val="both"/>
            </w:pPr>
            <w:r>
              <w:rPr>
                <w:rFonts w:ascii="Times New Roman"/>
                <w:b w:val="false"/>
                <w:i w:val="false"/>
                <w:color w:val="000000"/>
                <w:sz w:val="20"/>
              </w:rPr>
              <w:t>
4. Общая сборка трансформаторов, в том числе:</w:t>
            </w:r>
          </w:p>
          <w:p>
            <w:pPr>
              <w:spacing w:after="20"/>
              <w:ind w:left="20"/>
              <w:jc w:val="both"/>
            </w:pPr>
            <w:r>
              <w:rPr>
                <w:rFonts w:ascii="Times New Roman"/>
                <w:b w:val="false"/>
                <w:i w:val="false"/>
                <w:color w:val="000000"/>
                <w:sz w:val="20"/>
              </w:rPr>
              <w:t>
- сборка трансформатора (отделка активной части, посадка активной части в бак трансформатора, монтаж вводов и изоляторов, заливка масла);</w:t>
            </w:r>
          </w:p>
          <w:p>
            <w:pPr>
              <w:spacing w:after="20"/>
              <w:ind w:left="20"/>
              <w:jc w:val="both"/>
            </w:pPr>
            <w:r>
              <w:rPr>
                <w:rFonts w:ascii="Times New Roman"/>
                <w:b w:val="false"/>
                <w:i w:val="false"/>
                <w:color w:val="000000"/>
                <w:sz w:val="20"/>
              </w:rPr>
              <w:t>
- установка крепежных элементов вокруг периметра крышки (болты, гайки и шайбы);</w:t>
            </w:r>
          </w:p>
          <w:p>
            <w:pPr>
              <w:spacing w:after="20"/>
              <w:ind w:left="20"/>
              <w:jc w:val="both"/>
            </w:pPr>
            <w:r>
              <w:rPr>
                <w:rFonts w:ascii="Times New Roman"/>
                <w:b w:val="false"/>
                <w:i w:val="false"/>
                <w:color w:val="000000"/>
                <w:sz w:val="20"/>
              </w:rPr>
              <w:t>
- Сушка, чистка и дегазация трансформаторного масла.</w:t>
            </w:r>
          </w:p>
          <w:p>
            <w:pPr>
              <w:spacing w:after="20"/>
              <w:ind w:left="20"/>
              <w:jc w:val="both"/>
            </w:pPr>
            <w:r>
              <w:rPr>
                <w:rFonts w:ascii="Times New Roman"/>
                <w:b w:val="false"/>
                <w:i w:val="false"/>
                <w:color w:val="000000"/>
                <w:sz w:val="20"/>
              </w:rPr>
              <w:t>
5. Приемо-сдаточные испытания (проведение испытаний трансформатора проводится по всем параметрам):</w:t>
            </w:r>
          </w:p>
          <w:p>
            <w:pPr>
              <w:spacing w:after="20"/>
              <w:ind w:left="20"/>
              <w:jc w:val="both"/>
            </w:pPr>
            <w:r>
              <w:rPr>
                <w:rFonts w:ascii="Times New Roman"/>
                <w:b w:val="false"/>
                <w:i w:val="false"/>
                <w:color w:val="000000"/>
                <w:sz w:val="20"/>
              </w:rPr>
              <w:t>
- измерение сопротивления изоляций;</w:t>
            </w:r>
          </w:p>
          <w:p>
            <w:pPr>
              <w:spacing w:after="20"/>
              <w:ind w:left="20"/>
              <w:jc w:val="both"/>
            </w:pPr>
            <w:r>
              <w:rPr>
                <w:rFonts w:ascii="Times New Roman"/>
                <w:b w:val="false"/>
                <w:i w:val="false"/>
                <w:color w:val="000000"/>
                <w:sz w:val="20"/>
              </w:rPr>
              <w:t>
- проверка схемы и группы соединения обмоток;</w:t>
            </w:r>
          </w:p>
          <w:p>
            <w:pPr>
              <w:spacing w:after="20"/>
              <w:ind w:left="20"/>
              <w:jc w:val="both"/>
            </w:pPr>
            <w:r>
              <w:rPr>
                <w:rFonts w:ascii="Times New Roman"/>
                <w:b w:val="false"/>
                <w:i w:val="false"/>
                <w:color w:val="000000"/>
                <w:sz w:val="20"/>
              </w:rPr>
              <w:t>
- проверка коэффициента трансформаций для всех фаз на всех ответвлениях обмоток;</w:t>
            </w:r>
          </w:p>
          <w:p>
            <w:pPr>
              <w:spacing w:after="20"/>
              <w:ind w:left="20"/>
              <w:jc w:val="both"/>
            </w:pPr>
            <w:r>
              <w:rPr>
                <w:rFonts w:ascii="Times New Roman"/>
                <w:b w:val="false"/>
                <w:i w:val="false"/>
                <w:color w:val="000000"/>
                <w:sz w:val="20"/>
              </w:rPr>
              <w:t>
- измерение омического сопротивления обмоток постоянному току;</w:t>
            </w:r>
          </w:p>
          <w:p>
            <w:pPr>
              <w:spacing w:after="20"/>
              <w:ind w:left="20"/>
              <w:jc w:val="both"/>
            </w:pPr>
            <w:r>
              <w:rPr>
                <w:rFonts w:ascii="Times New Roman"/>
                <w:b w:val="false"/>
                <w:i w:val="false"/>
                <w:color w:val="000000"/>
                <w:sz w:val="20"/>
              </w:rPr>
              <w:t>
- испытание электрической прочности изоляций напряжением, приложенным от постороннего источника промышленной частоты 50 Гц;</w:t>
            </w:r>
          </w:p>
          <w:p>
            <w:pPr>
              <w:spacing w:after="20"/>
              <w:ind w:left="20"/>
              <w:jc w:val="both"/>
            </w:pPr>
            <w:r>
              <w:rPr>
                <w:rFonts w:ascii="Times New Roman"/>
                <w:b w:val="false"/>
                <w:i w:val="false"/>
                <w:color w:val="000000"/>
                <w:sz w:val="20"/>
              </w:rPr>
              <w:t>
- испытание электрической прочности изоляций индуктированным напряжением повышенной частоты (величина подаваемого напряжения при частоте 100 Гц = 2 Uн);</w:t>
            </w:r>
          </w:p>
          <w:p>
            <w:pPr>
              <w:spacing w:after="20"/>
              <w:ind w:left="20"/>
              <w:jc w:val="both"/>
            </w:pPr>
            <w:r>
              <w:rPr>
                <w:rFonts w:ascii="Times New Roman"/>
                <w:b w:val="false"/>
                <w:i w:val="false"/>
                <w:color w:val="000000"/>
                <w:sz w:val="20"/>
              </w:rPr>
              <w:t>
- измерение тока холостого хода;</w:t>
            </w:r>
          </w:p>
          <w:p>
            <w:pPr>
              <w:spacing w:after="20"/>
              <w:ind w:left="20"/>
              <w:jc w:val="both"/>
            </w:pPr>
            <w:r>
              <w:rPr>
                <w:rFonts w:ascii="Times New Roman"/>
                <w:b w:val="false"/>
                <w:i w:val="false"/>
                <w:color w:val="000000"/>
                <w:sz w:val="20"/>
              </w:rPr>
              <w:t>
- измерение потерь холостого хода;</w:t>
            </w:r>
          </w:p>
          <w:p>
            <w:pPr>
              <w:spacing w:after="20"/>
              <w:ind w:left="20"/>
              <w:jc w:val="both"/>
            </w:pPr>
            <w:r>
              <w:rPr>
                <w:rFonts w:ascii="Times New Roman"/>
                <w:b w:val="false"/>
                <w:i w:val="false"/>
                <w:color w:val="000000"/>
                <w:sz w:val="20"/>
              </w:rPr>
              <w:t>
- измерение напряжения и потерь короткого замыкания.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8504312909, 850433000, 8504340000, 8504312909, 8504330009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Трехфазные сухие трансформаторы с литой изоляцией типа ТСЛЗ (с кожухом) и ТСЛ (без кожуха)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31"/>
          <w:p>
            <w:pPr>
              <w:spacing w:after="20"/>
              <w:ind w:left="20"/>
              <w:jc w:val="both"/>
            </w:pPr>
            <w:r>
              <w:rPr>
                <w:rFonts w:ascii="Times New Roman"/>
                <w:b w:val="false"/>
                <w:i w:val="false"/>
                <w:color w:val="000000"/>
                <w:sz w:val="20"/>
              </w:rPr>
              <w:t>
Изготовление из материалов любых наименований при условии выполнения технологических операций.</w:t>
            </w:r>
          </w:p>
          <w:bookmarkEnd w:id="331"/>
          <w:p>
            <w:pPr>
              <w:spacing w:after="20"/>
              <w:ind w:left="20"/>
              <w:jc w:val="both"/>
            </w:pPr>
            <w:r>
              <w:rPr>
                <w:rFonts w:ascii="Times New Roman"/>
                <w:b w:val="false"/>
                <w:i w:val="false"/>
                <w:color w:val="000000"/>
                <w:sz w:val="20"/>
              </w:rPr>
              <w:t>
1. Изготовление металлоконструкции трансформатора, в том числе:</w:t>
            </w:r>
          </w:p>
          <w:p>
            <w:pPr>
              <w:spacing w:after="20"/>
              <w:ind w:left="20"/>
              <w:jc w:val="both"/>
            </w:pPr>
            <w:r>
              <w:rPr>
                <w:rFonts w:ascii="Times New Roman"/>
                <w:b w:val="false"/>
                <w:i w:val="false"/>
                <w:color w:val="000000"/>
                <w:sz w:val="20"/>
              </w:rPr>
              <w:t>
- раскрой и резка металла для изготовления: кожуха трансформатора, салазок;</w:t>
            </w:r>
          </w:p>
          <w:p>
            <w:pPr>
              <w:spacing w:after="20"/>
              <w:ind w:left="20"/>
              <w:jc w:val="both"/>
            </w:pPr>
            <w:r>
              <w:rPr>
                <w:rFonts w:ascii="Times New Roman"/>
                <w:b w:val="false"/>
                <w:i w:val="false"/>
                <w:color w:val="000000"/>
                <w:sz w:val="20"/>
              </w:rPr>
              <w:t>
- механическая обработка деталей (токарная обработка, фрезерование, сверление консолей);</w:t>
            </w:r>
          </w:p>
          <w:p>
            <w:pPr>
              <w:spacing w:after="20"/>
              <w:ind w:left="20"/>
              <w:jc w:val="both"/>
            </w:pPr>
            <w:r>
              <w:rPr>
                <w:rFonts w:ascii="Times New Roman"/>
                <w:b w:val="false"/>
                <w:i w:val="false"/>
                <w:color w:val="000000"/>
                <w:sz w:val="20"/>
              </w:rPr>
              <w:t>
- сварка кожухов, консолей;</w:t>
            </w:r>
          </w:p>
          <w:p>
            <w:pPr>
              <w:spacing w:after="20"/>
              <w:ind w:left="20"/>
              <w:jc w:val="both"/>
            </w:pPr>
            <w:r>
              <w:rPr>
                <w:rFonts w:ascii="Times New Roman"/>
                <w:b w:val="false"/>
                <w:i w:val="false"/>
                <w:color w:val="000000"/>
                <w:sz w:val="20"/>
              </w:rPr>
              <w:t>
- контроль соответствия размеров и швов сварки изготовленных деталей;</w:t>
            </w:r>
          </w:p>
          <w:p>
            <w:pPr>
              <w:spacing w:after="20"/>
              <w:ind w:left="20"/>
              <w:jc w:val="both"/>
            </w:pPr>
            <w:r>
              <w:rPr>
                <w:rFonts w:ascii="Times New Roman"/>
                <w:b w:val="false"/>
                <w:i w:val="false"/>
                <w:color w:val="000000"/>
                <w:sz w:val="20"/>
              </w:rPr>
              <w:t>
- покраску и сушка изготовленных деталей;</w:t>
            </w:r>
          </w:p>
          <w:p>
            <w:pPr>
              <w:spacing w:after="20"/>
              <w:ind w:left="20"/>
              <w:jc w:val="both"/>
            </w:pPr>
            <w:r>
              <w:rPr>
                <w:rFonts w:ascii="Times New Roman"/>
                <w:b w:val="false"/>
                <w:i w:val="false"/>
                <w:color w:val="000000"/>
                <w:sz w:val="20"/>
              </w:rPr>
              <w:t>
2. Изготовление электроизоляционных деталей, в том числе:</w:t>
            </w:r>
          </w:p>
          <w:p>
            <w:pPr>
              <w:spacing w:after="20"/>
              <w:ind w:left="20"/>
              <w:jc w:val="both"/>
            </w:pPr>
            <w:r>
              <w:rPr>
                <w:rFonts w:ascii="Times New Roman"/>
                <w:b w:val="false"/>
                <w:i w:val="false"/>
                <w:color w:val="000000"/>
                <w:sz w:val="20"/>
              </w:rPr>
              <w:t>
- изготовление заливка ярмовых изоляций;</w:t>
            </w:r>
          </w:p>
          <w:p>
            <w:pPr>
              <w:spacing w:after="20"/>
              <w:ind w:left="20"/>
              <w:jc w:val="both"/>
            </w:pPr>
            <w:r>
              <w:rPr>
                <w:rFonts w:ascii="Times New Roman"/>
                <w:b w:val="false"/>
                <w:i w:val="false"/>
                <w:color w:val="000000"/>
                <w:sz w:val="20"/>
              </w:rPr>
              <w:t>
- изготовление трубки и цилиндров;</w:t>
            </w:r>
          </w:p>
          <w:p>
            <w:pPr>
              <w:spacing w:after="20"/>
              <w:ind w:left="20"/>
              <w:jc w:val="both"/>
            </w:pPr>
            <w:r>
              <w:rPr>
                <w:rFonts w:ascii="Times New Roman"/>
                <w:b w:val="false"/>
                <w:i w:val="false"/>
                <w:color w:val="000000"/>
                <w:sz w:val="20"/>
              </w:rPr>
              <w:t>
3. Изготовление обмоток высокого напряжения и низкого напряжения:</w:t>
            </w:r>
          </w:p>
          <w:p>
            <w:pPr>
              <w:spacing w:after="20"/>
              <w:ind w:left="20"/>
              <w:jc w:val="both"/>
            </w:pPr>
            <w:r>
              <w:rPr>
                <w:rFonts w:ascii="Times New Roman"/>
                <w:b w:val="false"/>
                <w:i w:val="false"/>
                <w:color w:val="000000"/>
                <w:sz w:val="20"/>
              </w:rPr>
              <w:t>
- намотка высокого напряжения и низкого напряжения;</w:t>
            </w:r>
          </w:p>
          <w:p>
            <w:pPr>
              <w:spacing w:after="20"/>
              <w:ind w:left="20"/>
              <w:jc w:val="both"/>
            </w:pPr>
            <w:r>
              <w:rPr>
                <w:rFonts w:ascii="Times New Roman"/>
                <w:b w:val="false"/>
                <w:i w:val="false"/>
                <w:color w:val="000000"/>
                <w:sz w:val="20"/>
              </w:rPr>
              <w:t>
- сушка обмоток высокого напряжения и низкого напряжения;</w:t>
            </w:r>
          </w:p>
          <w:p>
            <w:pPr>
              <w:spacing w:after="20"/>
              <w:ind w:left="20"/>
              <w:jc w:val="both"/>
            </w:pPr>
            <w:r>
              <w:rPr>
                <w:rFonts w:ascii="Times New Roman"/>
                <w:b w:val="false"/>
                <w:i w:val="false"/>
                <w:color w:val="000000"/>
                <w:sz w:val="20"/>
              </w:rPr>
              <w:t>
- заливка обмотки высокого напряжения эпоксидной смолой и отвердителем;</w:t>
            </w:r>
          </w:p>
          <w:p>
            <w:pPr>
              <w:spacing w:after="20"/>
              <w:ind w:left="20"/>
              <w:jc w:val="both"/>
            </w:pPr>
            <w:r>
              <w:rPr>
                <w:rFonts w:ascii="Times New Roman"/>
                <w:b w:val="false"/>
                <w:i w:val="false"/>
                <w:color w:val="000000"/>
                <w:sz w:val="20"/>
              </w:rPr>
              <w:t>
4. Сборка активных частей трансформатора, в том числе:</w:t>
            </w:r>
          </w:p>
          <w:p>
            <w:pPr>
              <w:spacing w:after="20"/>
              <w:ind w:left="20"/>
              <w:jc w:val="both"/>
            </w:pPr>
            <w:r>
              <w:rPr>
                <w:rFonts w:ascii="Times New Roman"/>
                <w:b w:val="false"/>
                <w:i w:val="false"/>
                <w:color w:val="000000"/>
                <w:sz w:val="20"/>
              </w:rPr>
              <w:t>
- сборка магнитопровода трансформатора (продольная резка анизотропной стали, поперечная резка анизотропной стали, шихтовка магнитопровода, сборка остова с обмотками);</w:t>
            </w:r>
          </w:p>
          <w:p>
            <w:pPr>
              <w:spacing w:after="20"/>
              <w:ind w:left="20"/>
              <w:jc w:val="both"/>
            </w:pPr>
            <w:r>
              <w:rPr>
                <w:rFonts w:ascii="Times New Roman"/>
                <w:b w:val="false"/>
                <w:i w:val="false"/>
                <w:color w:val="000000"/>
                <w:sz w:val="20"/>
              </w:rPr>
              <w:t>
- сборка активной части (посадка обмоток высокого напряжения и низкого напряжения на магнитопровод;</w:t>
            </w:r>
          </w:p>
          <w:p>
            <w:pPr>
              <w:spacing w:after="20"/>
              <w:ind w:left="20"/>
              <w:jc w:val="both"/>
            </w:pPr>
            <w:r>
              <w:rPr>
                <w:rFonts w:ascii="Times New Roman"/>
                <w:b w:val="false"/>
                <w:i w:val="false"/>
                <w:color w:val="000000"/>
                <w:sz w:val="20"/>
              </w:rPr>
              <w:t>
- сборка схемы и группы соединения, сборка изоляционных деталей);</w:t>
            </w:r>
          </w:p>
          <w:p>
            <w:pPr>
              <w:spacing w:after="20"/>
              <w:ind w:left="20"/>
              <w:jc w:val="both"/>
            </w:pPr>
            <w:r>
              <w:rPr>
                <w:rFonts w:ascii="Times New Roman"/>
                <w:b w:val="false"/>
                <w:i w:val="false"/>
                <w:color w:val="000000"/>
                <w:sz w:val="20"/>
              </w:rPr>
              <w:t>
- установка кожухов и консолей;</w:t>
            </w:r>
          </w:p>
          <w:p>
            <w:pPr>
              <w:spacing w:after="20"/>
              <w:ind w:left="20"/>
              <w:jc w:val="both"/>
            </w:pPr>
            <w:r>
              <w:rPr>
                <w:rFonts w:ascii="Times New Roman"/>
                <w:b w:val="false"/>
                <w:i w:val="false"/>
                <w:color w:val="000000"/>
                <w:sz w:val="20"/>
              </w:rPr>
              <w:t>
- установка крепежных элементов (болты, гайки и шайбы);</w:t>
            </w:r>
          </w:p>
          <w:p>
            <w:pPr>
              <w:spacing w:after="20"/>
              <w:ind w:left="20"/>
              <w:jc w:val="both"/>
            </w:pPr>
            <w:r>
              <w:rPr>
                <w:rFonts w:ascii="Times New Roman"/>
                <w:b w:val="false"/>
                <w:i w:val="false"/>
                <w:color w:val="000000"/>
                <w:sz w:val="20"/>
              </w:rPr>
              <w:t>
5. Приемо-сдаточные испытания (проведение испытаний трансформатора проводится по всем параметрам):</w:t>
            </w:r>
          </w:p>
          <w:p>
            <w:pPr>
              <w:spacing w:after="20"/>
              <w:ind w:left="20"/>
              <w:jc w:val="both"/>
            </w:pPr>
            <w:r>
              <w:rPr>
                <w:rFonts w:ascii="Times New Roman"/>
                <w:b w:val="false"/>
                <w:i w:val="false"/>
                <w:color w:val="000000"/>
                <w:sz w:val="20"/>
              </w:rPr>
              <w:t>
- измерение сопротивления изоляций;</w:t>
            </w:r>
          </w:p>
          <w:p>
            <w:pPr>
              <w:spacing w:after="20"/>
              <w:ind w:left="20"/>
              <w:jc w:val="both"/>
            </w:pPr>
            <w:r>
              <w:rPr>
                <w:rFonts w:ascii="Times New Roman"/>
                <w:b w:val="false"/>
                <w:i w:val="false"/>
                <w:color w:val="000000"/>
                <w:sz w:val="20"/>
              </w:rPr>
              <w:t>
- проверка схемы и группы соединения обмоток;</w:t>
            </w:r>
          </w:p>
          <w:p>
            <w:pPr>
              <w:spacing w:after="20"/>
              <w:ind w:left="20"/>
              <w:jc w:val="both"/>
            </w:pPr>
            <w:r>
              <w:rPr>
                <w:rFonts w:ascii="Times New Roman"/>
                <w:b w:val="false"/>
                <w:i w:val="false"/>
                <w:color w:val="000000"/>
                <w:sz w:val="20"/>
              </w:rPr>
              <w:t>
- проверка коэффициента трансформаций для всех фаз на всех ответвлениях обмоток;</w:t>
            </w:r>
          </w:p>
          <w:p>
            <w:pPr>
              <w:spacing w:after="20"/>
              <w:ind w:left="20"/>
              <w:jc w:val="both"/>
            </w:pPr>
            <w:r>
              <w:rPr>
                <w:rFonts w:ascii="Times New Roman"/>
                <w:b w:val="false"/>
                <w:i w:val="false"/>
                <w:color w:val="000000"/>
                <w:sz w:val="20"/>
              </w:rPr>
              <w:t>
- измерение омического сопротивления обмоток постоянному току;</w:t>
            </w:r>
          </w:p>
          <w:p>
            <w:pPr>
              <w:spacing w:after="20"/>
              <w:ind w:left="20"/>
              <w:jc w:val="both"/>
            </w:pPr>
            <w:r>
              <w:rPr>
                <w:rFonts w:ascii="Times New Roman"/>
                <w:b w:val="false"/>
                <w:i w:val="false"/>
                <w:color w:val="000000"/>
                <w:sz w:val="20"/>
              </w:rPr>
              <w:t>
- испытание электрической прочности изоляций напряжением, приложенным от постороннего источника промышленной частоты 50 Гц;</w:t>
            </w:r>
          </w:p>
          <w:p>
            <w:pPr>
              <w:spacing w:after="20"/>
              <w:ind w:left="20"/>
              <w:jc w:val="both"/>
            </w:pPr>
            <w:r>
              <w:rPr>
                <w:rFonts w:ascii="Times New Roman"/>
                <w:b w:val="false"/>
                <w:i w:val="false"/>
                <w:color w:val="000000"/>
                <w:sz w:val="20"/>
              </w:rPr>
              <w:t>
- испытание электрической прочности изоляций индуктированным напряжением повышенной частоты (величина подаваемого напряжения при частоте 100 Гц = 2 Uн);</w:t>
            </w:r>
          </w:p>
          <w:p>
            <w:pPr>
              <w:spacing w:after="20"/>
              <w:ind w:left="20"/>
              <w:jc w:val="both"/>
            </w:pPr>
            <w:r>
              <w:rPr>
                <w:rFonts w:ascii="Times New Roman"/>
                <w:b w:val="false"/>
                <w:i w:val="false"/>
                <w:color w:val="000000"/>
                <w:sz w:val="20"/>
              </w:rPr>
              <w:t>
- измерение тока холостого хода;</w:t>
            </w:r>
          </w:p>
          <w:p>
            <w:pPr>
              <w:spacing w:after="20"/>
              <w:ind w:left="20"/>
              <w:jc w:val="both"/>
            </w:pPr>
            <w:r>
              <w:rPr>
                <w:rFonts w:ascii="Times New Roman"/>
                <w:b w:val="false"/>
                <w:i w:val="false"/>
                <w:color w:val="000000"/>
                <w:sz w:val="20"/>
              </w:rPr>
              <w:t>
- измерение потерь холостого хода;</w:t>
            </w:r>
          </w:p>
          <w:p>
            <w:pPr>
              <w:spacing w:after="20"/>
              <w:ind w:left="20"/>
              <w:jc w:val="both"/>
            </w:pPr>
            <w:r>
              <w:rPr>
                <w:rFonts w:ascii="Times New Roman"/>
                <w:b w:val="false"/>
                <w:i w:val="false"/>
                <w:color w:val="000000"/>
                <w:sz w:val="20"/>
              </w:rPr>
              <w:t xml:space="preserve">
- измерение напряжения и потерь короткого замыкания.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 изготовление корпуса, изготовление элементов электропроводки; - сборка и монтаж блоков; - регулировка и контроль параметров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выполняют ли они операции резания или нет; машины и аппараты электрические для горячего напыления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до суммы в пределах 85 %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 изготовление корпуса, изготовление элементов электропроводки; - сборка и монтаж блоков; - регулировка и контроль параметров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телефонные, включая смартфоны и прочие аппараты телефонные для сотовых сетей связи или других беспроводных сетей связи; прочая аппаратура для передачи или приема голоса, изображений или других данных, включая аппаратуру для коммуникации в сети проводной или беспроводной связи (например, в локальной или глобальной сети связи), кроме передающей или приемной аппаратуры товарной позиции 8443, 8525, 8527 или 8528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сборка и монтаж электронных компонентов; механическая сборка изделия; запись программного обеспечения; регулировка и контроль параметров; комплексное тестирование.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электpические звукоусилительные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только до суммы в пределах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DVD-проигрыватели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изготовление корпуса, изготовление элементов электропроводки; сборка и монтаж блоков; регулировка и контроль параметров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позиции 8529 используются только до суммы в пределах 10 %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(кроме 8528 71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 - изготовление корпусных деталей; - финишная сборка и регулировка (сборка, монтаж, регулировка, контроль, комплекс испытаний (регламентов)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не предназначенная для включения в свой состав видеодисплея или экрана: видеотюнеры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год производства после 2018 года (независимо от даты начала производства): Изготовление из материалов любых позиций при условии выполнения технологических операций: -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 - финишная сборка и регулировка (сборка, монтаж, регулировка, контроль, комплекс испытаний (регламентов) конечной продукции). Со второго года производства после 2018 года (независимо от даты начала производства): Изготовление из материалов любых позиций при условии выполнения технологических операций: -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 - разработка программного обеспечения или использование казахстанского программного обеспечения; - финишная сборка и регулировка (сборка, монтаж, регулировка, контроль, комплекс испытаний (регламентов) конечной продукции). С четвертого года производства после 2018 года (независимо от даты начала производства): Изготовление из материалов любых позиций при условии выполнения технологических операций: -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 - разработка программного обеспечения или использование отечественного программного обеспечения; - изготовление корпусных деталей или использование корпусных деталей казахстанского производства; - финишная сборка и регулировка (сборка, монтаж, регулировка, контроль, комплекс испытаний (регламентов)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позиции 8538 используются только до суммы в пределах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позиции 8538 используются только до суммы в пределах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в первый год с даты начала изготовления данного вида товара 70 % цены конечной продукции, во второй год и последующие годы - 60 % цены конечной продукции, а также при условии выполнения технологических операций: - сборка на конвейере; - закрепление цоколя на усадочной машине; - пайка на конвейере; - тестирование на поверочном конвейере; - изготовление электронного балласта; - маркировка на машине тампонной печати; - упаковка на конвейере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8541420000, 8541430000, 8541490000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Фотоэлектрический модуль (солнечные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цены конечной продукции, при условии выполнения следующих технологических операций: создание гирлянд из поликристаллических (или монокристаллических) ячеек (солнечных элементов); контроль качества гирлянд; ремонт гирлянд, отбракованных в ходе контроля; осмотр, подготовка и укладка медной шины; соединение между собой медных шин; первоначальный электролюминесцентный контроль; укладка этиленвинилацетатной пленки и листа полимерного слоя; ламинирование (термическое спекание); обрезка краев; установка распределительной коробки; контроль на симуляторе солнечного излучения; полуавтоматическая установка рамки; испытание сопротивления изоляции; окончательный электролюминесцентный контроль; осмотр и выгрузка готового модуля. либо: подача ламината на конвейер; обрезка краев; установка распределительной коробки; контроль на симуляторе солнечного излучения; полуавтоматическая установка рамки; испытание сопротивления изоляции; окончательный электролюминесцентный контроль; осмотр и выгрузка готового модуля. упаковка фотоэлектрических модулей.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позиций 8541 и 8542 используются только до суммы в пределах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кабели-волоконно 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а для оптоволоконного кабеля – 80 %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или аккумуляторные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данного вида товара, при котором стоимость всех используемых материалов не превышает в первый год производства данного вида товара 99 %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Во второй год – 95 %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В третий год – 90 %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В четвертый год - 85 %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В пятый год - 80%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 установка кранов машиниста; - установка блока микропроцессорной системы управления тягой и иного электронного оборудования. В шестой и последующие годы производства данного вида товара 75 %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 установка кранов машиниста; - установка блока микропроцессорной системы управления тягой и иного электронного оборудования; - установка отсеков преобразователя и высоковольтного оборудования; - монтаж крышевого электрооборудования, сборка и проверка электрических цепей и схем системы управления, питания, торможения; - установка оборудования реостатного тормоза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 локомотивные тендеры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в четвертый год - 80 % цены конечной продукции; в пятый год - 75 % цены конечной продукции; в шестой и последующие годы - 70 % цены конечной продукции, а также при условии выполнения технологических операций: изготовление, комплектация, сборка рамы тележки тепловоза; изготовление, комплектация, сборка первичных и вторичных подвесок и их установка на тележки; изготовление, комплектация, сборка и установка тормозного оборудования; изготовление и сборка концевых частей рамы тепловоза, торцевой пластины, кармана автосцепки; изготовление и сборка шкворневого узла, балки коробчатого сечения; изготовление и сборка центральной части рамы тепловоза и топливного бака, испытание топливного бака на герметичность и объединение центральной части рамы тепловоза с топливным баком и двух концевых частей рамы тепловоза; изготовление, сборка, установка снегоочистителя, лестниц, поручней; установка автосцепки; изготовление, сборка и установка трубопроводов, кабелепроводов, воздуховодов, аккумуляторного ящика; изготовление, сборка, установка кабины машиниста, пультов машиниста и помощника машиниста; изготовление, сборка, установка дверей, жалюзи, настила пола; изготовление, сборка, установка дизельного отсека, отсеков генератора и вентилятора охлаждения; изготовление, сборка, установка отсеков преобразователя и высоковольтного оборудования; изготовление, сборка, установка воздушного, дополнительного, радиаторного отсеков, отсека динамического тормоза; изготовление, сборка, установка расширительного бака; обработка оси и колесных пар тепловоза; сборка колесно-моторных блоков; сборка тележки; подкатка тележек под раму тепловоза; проверка рамы тепловоза на геометрию; установка воздушных резервуаров; установка дисплея в кабине, системы обеспечения безопасности движения, установка холодильника, кондиционера; установка кранов машиниста; установка электронного оборудования, блокировок управления; установка системы отопления, вентиляции, охлаждения; установка огнетушителей, туалета, кресел машиниста; установка осветительных приборов, защитных экранов над радиатором; установка воздушных компрессоров, вентиляторов, топливного, масляного, воздушного фильтров; установка радиатора, масляного теплообменника; установка панелей управления, диффузоров, резисторов, электронного оборудования; установка изоляторов, кабелей; установка топливных шлангов, трубопроводов, топливных насосов; сборка и установка системы пожаротушения; установка опоры вентиляторов, вентиляторов охлаждения, преобразователя, фильтров; объединение и установка дизельгенератора на раму тепловоза; установка аккумуляторных батарей; сборка и проверка электрических цепей и схем управления, питания, торможения; установка приборов безопасности; покраска узлов, агрегатов и оборудования тепловоза; экипировка тепловоза топливом, маслом, водой, песком; испытания тепловоза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и последующие годы - 65 % цены конечной продукции, а также при условии выполнения следующих технологических операций: - порезка железнодорожных профилей в том числе Z - профилей хребтовой балки, двутавра, верхнего листа промежуточных балок, вагонных стоек, верхней и нижней обвязки бортов кузова; - вырезка на плазменной установке листовых деталей и гибка на листогибочных и гидравлических прессах; - сборка хребтовой балки с выполнением сверловки и клепки передних и задних упоров автосцепки; - автоматическая сварка под слоем флюса сварного шва Z – профилей хребтовой балки; - сборка-сварка шкворневых, концевых и промежуточных балок; - сборка-сварка рамы полувагона; - сборка-сварка баковых и торцевых бортов с изготовлением панелей бортов; - сборка-сварка кузова в кантователе; - формирование колесных пар и монтаж буксовых узлов; - сборка тележек с изготовлением узлов и опорной балки авторежима и комплектом деталей тормозной рычажной передачи опорной балки авторежима и комплектом износостойких деталей; - подкатка тележек под вагон; - монтаж ударно-тягового устройства поглощающих аппаратов, тяговых хомутов, автосцепок, расцепных рычагов; - монтаж, регулировка и испытание автоматического и стояночного тормозов; - монтаж крышек люков и запорных устройств и нанесение маркировочных секторов, закидок, торсионов; - окраска надписей и трафаретов; - взвешивание и нанесение массы 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самоходные или несамоходные, предназначенные для ремонта или технического обслуживания железнодорожных или трамвайных путей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используемых иностранных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и последующие годы - 65 % цены конечной продукции, при условии выполнения технологических операций, соответствующих утвержденному технологическому процессу, на доработку полуфабрикатов транспортных средств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32"/>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переработки, при которой стоимость используемых материалов не превышает в первый и второй год с даты начала изготовления модели или типа товара - 97% цены конечной продукции, при условии выполнения следующих технологических операций:</w:t>
            </w:r>
          </w:p>
          <w:bookmarkEnd w:id="332"/>
          <w:p>
            <w:pPr>
              <w:spacing w:after="20"/>
              <w:ind w:left="20"/>
              <w:jc w:val="both"/>
            </w:pP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 проведение стационарных и ходовых испытаний.</w:t>
            </w:r>
          </w:p>
          <w:p>
            <w:pPr>
              <w:spacing w:after="20"/>
              <w:ind w:left="20"/>
              <w:jc w:val="both"/>
            </w:pPr>
            <w:r>
              <w:rPr>
                <w:rFonts w:ascii="Times New Roman"/>
                <w:b w:val="false"/>
                <w:i w:val="false"/>
                <w:color w:val="000000"/>
                <w:sz w:val="20"/>
              </w:rPr>
              <w:t>
В третий год - 93%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 монтаж и наладка внутреннего электрического и электронного оборудования вагона;</w:t>
            </w:r>
          </w:p>
          <w:p>
            <w:pPr>
              <w:spacing w:after="20"/>
              <w:ind w:left="20"/>
              <w:jc w:val="both"/>
            </w:pP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 проведение стационарных и ходовых испытаний.</w:t>
            </w:r>
          </w:p>
          <w:p>
            <w:pPr>
              <w:spacing w:after="20"/>
              <w:ind w:left="20"/>
              <w:jc w:val="both"/>
            </w:pPr>
            <w:r>
              <w:rPr>
                <w:rFonts w:ascii="Times New Roman"/>
                <w:b w:val="false"/>
                <w:i w:val="false"/>
                <w:color w:val="000000"/>
                <w:sz w:val="20"/>
              </w:rPr>
              <w:t>
В четвертый год - 88%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 монтаж и наладка внутреннего электрического и электронного оборудования вагона;</w:t>
            </w:r>
          </w:p>
          <w:p>
            <w:pPr>
              <w:spacing w:after="20"/>
              <w:ind w:left="20"/>
              <w:jc w:val="both"/>
            </w:pPr>
            <w:r>
              <w:rPr>
                <w:rFonts w:ascii="Times New Roman"/>
                <w:b w:val="false"/>
                <w:i w:val="false"/>
                <w:color w:val="000000"/>
                <w:sz w:val="20"/>
              </w:rPr>
              <w:t>
- монтаж и наладка бытовых технических устройств вагона;</w:t>
            </w:r>
          </w:p>
          <w:p>
            <w:pPr>
              <w:spacing w:after="20"/>
              <w:ind w:left="20"/>
              <w:jc w:val="both"/>
            </w:pP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 проведение стационарных и ходовых испытаний.</w:t>
            </w:r>
          </w:p>
          <w:p>
            <w:pPr>
              <w:spacing w:after="20"/>
              <w:ind w:left="20"/>
              <w:jc w:val="both"/>
            </w:pPr>
            <w:r>
              <w:rPr>
                <w:rFonts w:ascii="Times New Roman"/>
                <w:b w:val="false"/>
                <w:i w:val="false"/>
                <w:color w:val="000000"/>
                <w:sz w:val="20"/>
              </w:rPr>
              <w:t>
В пятый год - 83%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 монтаж и наладка внутреннего электрического и электронного оборудования вагона;</w:t>
            </w:r>
          </w:p>
          <w:p>
            <w:pPr>
              <w:spacing w:after="20"/>
              <w:ind w:left="20"/>
              <w:jc w:val="both"/>
            </w:pPr>
            <w:r>
              <w:rPr>
                <w:rFonts w:ascii="Times New Roman"/>
                <w:b w:val="false"/>
                <w:i w:val="false"/>
                <w:color w:val="000000"/>
                <w:sz w:val="20"/>
              </w:rPr>
              <w:t>
- монтаж и наладка бытовых технических устройств вагона;</w:t>
            </w:r>
          </w:p>
          <w:p>
            <w:pPr>
              <w:spacing w:after="20"/>
              <w:ind w:left="20"/>
              <w:jc w:val="both"/>
            </w:pPr>
            <w:r>
              <w:rPr>
                <w:rFonts w:ascii="Times New Roman"/>
                <w:b w:val="false"/>
                <w:i w:val="false"/>
                <w:color w:val="000000"/>
                <w:sz w:val="20"/>
              </w:rPr>
              <w:t>
- монтаж и наладка составных частей вагонов для обеспечения их использования на железнодорожном транспорте;</w:t>
            </w:r>
          </w:p>
          <w:p>
            <w:pPr>
              <w:spacing w:after="20"/>
              <w:ind w:left="20"/>
              <w:jc w:val="both"/>
            </w:pPr>
            <w:r>
              <w:rPr>
                <w:rFonts w:ascii="Times New Roman"/>
                <w:b w:val="false"/>
                <w:i w:val="false"/>
                <w:color w:val="000000"/>
                <w:sz w:val="20"/>
              </w:rPr>
              <w:t>
- монтаж и наладка элементов санитарно-технического оборудования вагона;</w:t>
            </w:r>
          </w:p>
          <w:p>
            <w:pPr>
              <w:spacing w:after="20"/>
              <w:ind w:left="20"/>
              <w:jc w:val="both"/>
            </w:pP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 проведение стационарных и ходовых испытаний.</w:t>
            </w:r>
          </w:p>
          <w:p>
            <w:pPr>
              <w:spacing w:after="20"/>
              <w:ind w:left="20"/>
              <w:jc w:val="both"/>
            </w:pPr>
            <w:r>
              <w:rPr>
                <w:rFonts w:ascii="Times New Roman"/>
                <w:b w:val="false"/>
                <w:i w:val="false"/>
                <w:color w:val="000000"/>
                <w:sz w:val="20"/>
              </w:rPr>
              <w:t>
В шестой и последующие годы - 78% цены конечной продукции, при условии выполнения технологических операций:</w:t>
            </w:r>
          </w:p>
          <w:p>
            <w:pPr>
              <w:spacing w:after="20"/>
              <w:ind w:left="20"/>
              <w:jc w:val="both"/>
            </w:pP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 монтаж и наладка электрического и электронного оборудования вагона;</w:t>
            </w:r>
          </w:p>
          <w:p>
            <w:pPr>
              <w:spacing w:after="20"/>
              <w:ind w:left="20"/>
              <w:jc w:val="both"/>
            </w:pPr>
            <w:r>
              <w:rPr>
                <w:rFonts w:ascii="Times New Roman"/>
                <w:b w:val="false"/>
                <w:i w:val="false"/>
                <w:color w:val="000000"/>
                <w:sz w:val="20"/>
              </w:rPr>
              <w:t>
- монтаж и наладка бытовых технических устройств вагона;</w:t>
            </w:r>
          </w:p>
          <w:p>
            <w:pPr>
              <w:spacing w:after="20"/>
              <w:ind w:left="20"/>
              <w:jc w:val="both"/>
            </w:pPr>
            <w:r>
              <w:rPr>
                <w:rFonts w:ascii="Times New Roman"/>
                <w:b w:val="false"/>
                <w:i w:val="false"/>
                <w:color w:val="000000"/>
                <w:sz w:val="20"/>
              </w:rPr>
              <w:t>
- монтаж и наладка составных частей вагона для обеспечения использования на железнодорожном транспорте, включая монтаж и распределение поперечных и продольных перегородок в вагоне, элементов обшивки стен, напольных панелей и покрытий вагонов в соответствии с технологией переработки;</w:t>
            </w:r>
          </w:p>
          <w:p>
            <w:pPr>
              <w:spacing w:after="20"/>
              <w:ind w:left="20"/>
              <w:jc w:val="both"/>
            </w:pPr>
            <w:r>
              <w:rPr>
                <w:rFonts w:ascii="Times New Roman"/>
                <w:b w:val="false"/>
                <w:i w:val="false"/>
                <w:color w:val="000000"/>
                <w:sz w:val="20"/>
              </w:rPr>
              <w:t>
- монтаж и наладка электрических блоков и шкафов;</w:t>
            </w:r>
          </w:p>
          <w:p>
            <w:pPr>
              <w:spacing w:after="20"/>
              <w:ind w:left="20"/>
              <w:jc w:val="both"/>
            </w:pPr>
            <w:r>
              <w:rPr>
                <w:rFonts w:ascii="Times New Roman"/>
                <w:b w:val="false"/>
                <w:i w:val="false"/>
                <w:color w:val="000000"/>
                <w:sz w:val="20"/>
              </w:rPr>
              <w:t>
- монтаж и наладка элементов санитарно-технического оборудования вагона;</w:t>
            </w:r>
          </w:p>
          <w:p>
            <w:pPr>
              <w:spacing w:after="20"/>
              <w:ind w:left="20"/>
              <w:jc w:val="both"/>
            </w:pP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xml:space="preserve">
- проведение стационарных и ходовых испытаний.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кроме 8606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и последующие годы – 65 % цены конечной продукции, при условии выполнения следующих технологических операций: - порезка железнодорожных профилей, в том числе Z-профилей хребтовой балки, двутавра, верхнего листа промежуточных балок, вагонных стоек, верхней и нижней обвязки бортов кузова; - вырезка на плазменной установке листовых деталей и гибка на листогибочных и гидравлических прессах; - сборка хребтовой балки с выполнением сверловки и клепки передних и задних упоров автосцепки; - автоматическая сварка под слоем флюса сварного шва Z-профилей хребтовой балки; - сборка-сварка шкворневых, концевых и промежуточных балок; - сборка-сварка рамы полувагона; - сборка-сварка баковых и торцевых бортов с изготовлением панелей бортов; - сборка-сварка кузова в кантователе; - формирование колесных пар и монтаж буксовых узлов; - сборка тележек с изготовлением узлов и опорной балки авторежима и комплектом деталей тормозной рычажной передачи опорной балки авторежима и комплектом износостойких деталей; - подкатка тележек под вагон; - монтаж ударно-тягового устройства поглощающих аппаратов, тяговых хомутов, автосцепок, расцепных рычагов; - монтаж, регулировка и испытание автоматического и стояночного тормозов; - монтаж крышек люков и запорных устройств и нанесение маркировочных секторов, закидок, торсионов; - окраска надписей и трафаретов; - взвешивание и нанесение массы 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технологических операций:</w:t>
            </w:r>
          </w:p>
          <w:p>
            <w:pPr>
              <w:spacing w:after="20"/>
              <w:ind w:left="20"/>
              <w:jc w:val="both"/>
            </w:pPr>
            <w:r>
              <w:rPr>
                <w:rFonts w:ascii="Times New Roman"/>
                <w:b w:val="false"/>
                <w:i w:val="false"/>
                <w:color w:val="000000"/>
                <w:sz w:val="20"/>
              </w:rPr>
              <w:t>
- порезка листового и сортового проката, в том числе железнодорожных профилей;</w:t>
            </w:r>
          </w:p>
          <w:p>
            <w:pPr>
              <w:spacing w:after="20"/>
              <w:ind w:left="20"/>
              <w:jc w:val="both"/>
            </w:pPr>
            <w:r>
              <w:rPr>
                <w:rFonts w:ascii="Times New Roman"/>
                <w:b w:val="false"/>
                <w:i w:val="false"/>
                <w:color w:val="000000"/>
                <w:sz w:val="20"/>
              </w:rPr>
              <w:t>
- вырезка на плазменных установках листовых деталей и гибка на прессах;</w:t>
            </w:r>
          </w:p>
          <w:p>
            <w:pPr>
              <w:spacing w:after="20"/>
              <w:ind w:left="20"/>
              <w:jc w:val="both"/>
            </w:pPr>
            <w:r>
              <w:rPr>
                <w:rFonts w:ascii="Times New Roman"/>
                <w:b w:val="false"/>
                <w:i w:val="false"/>
                <w:color w:val="000000"/>
                <w:sz w:val="20"/>
              </w:rPr>
              <w:t>
- сборка-сварка хребтовой балки;</w:t>
            </w:r>
          </w:p>
          <w:p>
            <w:pPr>
              <w:spacing w:after="20"/>
              <w:ind w:left="20"/>
              <w:jc w:val="both"/>
            </w:pPr>
            <w:r>
              <w:rPr>
                <w:rFonts w:ascii="Times New Roman"/>
                <w:b w:val="false"/>
                <w:i w:val="false"/>
                <w:color w:val="000000"/>
                <w:sz w:val="20"/>
              </w:rPr>
              <w:t>
 - сверловка и клепка передних и задних упоров автосцепки;</w:t>
            </w:r>
          </w:p>
          <w:p>
            <w:pPr>
              <w:spacing w:after="20"/>
              <w:ind w:left="20"/>
              <w:jc w:val="both"/>
            </w:pPr>
            <w:r>
              <w:rPr>
                <w:rFonts w:ascii="Times New Roman"/>
                <w:b w:val="false"/>
                <w:i w:val="false"/>
                <w:color w:val="000000"/>
                <w:sz w:val="20"/>
              </w:rPr>
              <w:t>
 - сборка-сварка рамы;</w:t>
            </w:r>
          </w:p>
          <w:p>
            <w:pPr>
              <w:spacing w:after="20"/>
              <w:ind w:left="20"/>
              <w:jc w:val="both"/>
            </w:pPr>
            <w:r>
              <w:rPr>
                <w:rFonts w:ascii="Times New Roman"/>
                <w:b w:val="false"/>
                <w:i w:val="false"/>
                <w:color w:val="000000"/>
                <w:sz w:val="20"/>
              </w:rPr>
              <w:t>
 - сборка-сварка фитинговых упоров на раме;</w:t>
            </w:r>
          </w:p>
          <w:p>
            <w:pPr>
              <w:spacing w:after="20"/>
              <w:ind w:left="20"/>
              <w:jc w:val="both"/>
            </w:pPr>
            <w:r>
              <w:rPr>
                <w:rFonts w:ascii="Times New Roman"/>
                <w:b w:val="false"/>
                <w:i w:val="false"/>
                <w:color w:val="000000"/>
                <w:sz w:val="20"/>
              </w:rPr>
              <w:t>
- подкатка тележек под вагон;</w:t>
            </w:r>
          </w:p>
          <w:p>
            <w:pPr>
              <w:spacing w:after="20"/>
              <w:ind w:left="20"/>
              <w:jc w:val="both"/>
            </w:pPr>
            <w:r>
              <w:rPr>
                <w:rFonts w:ascii="Times New Roman"/>
                <w:b w:val="false"/>
                <w:i w:val="false"/>
                <w:color w:val="000000"/>
                <w:sz w:val="20"/>
              </w:rPr>
              <w:t>
- монтаж ударно-тягового устройства поглощающих аппаратов, тяговых хомутов, автосцепок, расцепных рычагов;</w:t>
            </w:r>
          </w:p>
          <w:p>
            <w:pPr>
              <w:spacing w:after="20"/>
              <w:ind w:left="20"/>
              <w:jc w:val="both"/>
            </w:pPr>
            <w:r>
              <w:rPr>
                <w:rFonts w:ascii="Times New Roman"/>
                <w:b w:val="false"/>
                <w:i w:val="false"/>
                <w:color w:val="000000"/>
                <w:sz w:val="20"/>
              </w:rPr>
              <w:t>
- монтаж, регулировка и испытание автоматического и стояночного тормозов;</w:t>
            </w:r>
          </w:p>
          <w:p>
            <w:pPr>
              <w:spacing w:after="20"/>
              <w:ind w:left="20"/>
              <w:jc w:val="both"/>
            </w:pPr>
            <w:r>
              <w:rPr>
                <w:rFonts w:ascii="Times New Roman"/>
                <w:b w:val="false"/>
                <w:i w:val="false"/>
                <w:color w:val="000000"/>
                <w:sz w:val="20"/>
              </w:rPr>
              <w:t>
- окраска вагона, нанесение надписей и трафаретов;</w:t>
            </w:r>
          </w:p>
          <w:p>
            <w:pPr>
              <w:spacing w:after="20"/>
              <w:ind w:left="20"/>
              <w:jc w:val="both"/>
            </w:pPr>
            <w:r>
              <w:rPr>
                <w:rFonts w:ascii="Times New Roman"/>
                <w:b w:val="false"/>
                <w:i w:val="false"/>
                <w:color w:val="000000"/>
                <w:sz w:val="20"/>
              </w:rPr>
              <w:t>
 - взвешивание и нанесение массы 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 кроме товаров следующих позиций, для которых применяемые правила излагаются далее: 8607 19, 8607191009, 8607 21, 8607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33"/>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превышает в первый год с даты начала изготовления данного вида товара – 90 % цены конечной продукции.</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Во второй год – 85 % цены конечной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год – 80 % цены конечной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четвертый год – 75 % цены конечной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пятый год – 70 % цены конечной продукции.</w:t>
            </w:r>
          </w:p>
          <w:p>
            <w:pPr>
              <w:spacing w:after="20"/>
              <w:ind w:left="20"/>
              <w:jc w:val="both"/>
            </w:pPr>
            <w:r>
              <w:rPr>
                <w:rFonts w:ascii="Times New Roman"/>
                <w:b w:val="false"/>
                <w:i w:val="false"/>
                <w:color w:val="000000"/>
                <w:sz w:val="20"/>
              </w:rPr>
              <w:t>
В шестой год и последующие годы – 65 %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 прочие, кроме 8607 19 1 009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(если предусмотрено конструкторской документацией).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механическая обработка деталей; ультразвуковой контроль; магнитопорошковый контроль; упрочнение в соответствии с нормативной документацией на продукцию; замеры твердости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Крюки и прочие сцепные устройства, буфера, их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(если предусмотрено конструкторской документацией).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 кроме 8608 00 0 001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только до суммы в пределах 5 %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8608 000 001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75 %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кроме железнодорожного или трамвайного подвижного состава, и их части и принадлежности, кроме товаров позиций 8701, 8701 20 101, 8702-8705, 8705 20 000 1, 8705 30 000 1, 8705 90, 8706 00 - 8707**, 8708, 8710 00 000 0, 8711, 8711 2098 00, 8716, 8716 31, 8716 39, 8716 40, 8716 80, 8716 90,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и тягачей седельных товарной позиции 8701 20 101)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34"/>
          <w:p>
            <w:pPr>
              <w:spacing w:after="20"/>
              <w:ind w:left="20"/>
              <w:jc w:val="both"/>
            </w:pPr>
            <w:r>
              <w:rPr>
                <w:rFonts w:ascii="Times New Roman"/>
                <w:b w:val="false"/>
                <w:i w:val="false"/>
                <w:color w:val="000000"/>
                <w:sz w:val="20"/>
              </w:rPr>
              <w:t>
Выполнение одного из следующих условий: изготовление из материалов любых товарных позиций ТН ВЭД, при наличии соответствующего соглашения "О промышленной сборке" товарной позиции 8701 (кроме тракторов товарной позиции 8709 и тягачей седельных товарной позиции 8701 20 101);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в четвертый год - 80 процентов цены конечной продукции; в пятый год - 75 % цены конечной продукции; в шестой и последующие годы – 70 % цены конечной продукции и выполнение следующих технологических операций: - установка передней оси с полурамой; - установка двигателя; установка заднего моста; - установка гидробака; - сборка и установка гидронавесок; - сборка и установка опоры с карданным валом; - сборка и установка воздушных баллонов; - установка маслопроводов гидросистемы; - сборка и установка топливных баков; - установка рулевой тяги с цилиндром; - сборка и установка рулевой колонки и крана блокировки; - установка кронштейнов передних крыльев; - сборка и установка масляного и водяного радиатора; - установка гидросистемы и гидрообъемное рулевое управление; - установка звукового сигнала; - установка глушителя; - залив масла в двигатель, задний мост и гидробак; - испытание и проверка гидросистемы и двигателя; - установка газовых пружин, зеркал и противосолнечного козырька; - установка фонарей и габаритных фар передних и задних; - установка стеклоочистителей аккумуляторных батарей; - сборка и установка задних крыльев; - установка кабины на трактор; - сборка и установка щитка приборов и жгутов электропроводки; - установка рулевой колодки, тяги включения переднего ведущего моста, выключения стоп; - установления шторки, рычага стояночного тормоза, тяги, муфты сцепления; - установка передних и задних колес; - подсоединение шлангов, отопления и установка рулевого колеса; - сборка и установка облицовки; - установка табличек, рукояток и чехлов; - установка поликов и боковых панелей.</w:t>
            </w:r>
          </w:p>
          <w:bookmarkEnd w:id="33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35"/>
          <w:p>
            <w:pPr>
              <w:spacing w:after="20"/>
              <w:ind w:left="20"/>
              <w:jc w:val="both"/>
            </w:pPr>
            <w:r>
              <w:rPr>
                <w:rFonts w:ascii="Times New Roman"/>
                <w:b w:val="false"/>
                <w:i w:val="false"/>
                <w:color w:val="000000"/>
                <w:sz w:val="20"/>
              </w:rPr>
              <w:t>
8701 21 101, 8702-8705, кроме товаров, указанных в строках из 8704 10 102 9, из 8703, 8705 20 000 1, 8705 30 000 1, 8705 90</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моторные транспортные средства, предназначенные для перевозки 10 человек или более, включая водителя, автомобили легковые и прочие моторные транспортные средства, предназначенные главным образом для перевозки людей, включая грузопассажирские автомобили-фургоны и гоночные автомобили, моторные транспортные средства для перевозки грузов,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условий: изготовление, при котором стоимость всех используемых материалов не превышает 50 % цены конечной продукции, а также при условии выполнения технологических операций по сварке и окраске кузова, сборке и испытанию транспортного средства; изготовление из материалов любых товарных позиций ТН ВЭД, при наличии соответствующего соглашения "О промышленной сборке" моторных транспортных средств товарных позиций 8701, 8702, 8703, 8704, 8705 ТН ВЭД.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 изготовление на базе транспортных средств казахстанского происхождения и выполнения следующих операций: комплектация салона автомобиля имуществом, предназначенным для медицинских целей (комплектация отсека транспортного средства, предназначенного для транспортировки пациентов и/или проведения лечебных мероприятий скорой медицинской помощи медицинской мебелью и/или медицинским оборудованием и/или медицинским имуществом и/или типовым санитарным оборудованием); установка специальных опознавательных знаков, оборудования звуковой и световой сигнализации медицинской принадлежности; изготовление из материалов любых товарных позиций ТН ВЭД, при наличии соглашения "О промышленной сборке" моторных транспортных средств товарных позиций 8701, 8702, 8703, 8704, 8705 ТН ВЭД.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 10 102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 с поршневым двигателем внутреннего сгорания с воспламенением от сжатия (дизелем или полудизелем) и рабочим объемом цилиндров двигателя более 2500 см3 или с поршневым двигателем внутреннего сгорания с искровым зажиганием и рабочим объемом цилиндров двигателя более 2800 см3, прочие: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критериев: изготовление, при котором стоимость всех используемых материалов не превышает 50 % цены конечной продукции, а также при условии выполнения технологических операций по сборке и испытанию транспортного средства; изготовление из материалов любых товарных позиций ТН ВЭД, при наличии соглашения "О промышленной сборке" моторных транспортных средств товарных позиций 8701, 8702, 8703, 8704, 8705 ТН ВЭД.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цены конечной продукции, а также при условии выполнения технологических операций: изготовление заготовок; механическая обработка деталей; термическая обработка деталей; сборочно-сварочные операции по изготовлению корпусных деталей и их механическая обработка; сборка и испытание отдельных узлов;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пожарные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цены конечной продукции, а также при условии выполнения технологических операций: изготовление заготовок; механическая обработка деталей; термическая обработка деталей; сборочно-сварочные операции по изготовлению корпусных деталей и их механическая обработка; сборка и испытание отдельных узлов;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цены конечной продукции, а также при условии выполнения технологических операций: изготовление заготовок; механическая обработка деталей; термическая обработка деталей; сборочно-сварочные операции по изготовлению корпусных деталей и их механическая обработка; сборка и испытание отдельных узлов;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00 - 8707**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 – кузова (включая кабины)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каждой модели товара,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и последующие годы - 70 %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каждой модели товара, 90 % цены конечной продукции; во второй год – 85 % цены конечной продукции; с третьего года - 80 %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 общий монтаж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кроме товарной позиции 8711 2098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8711 2098 00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с двигателем внутреннего сгорания с возвратно-поступательным движением поршня рабочим объемом цилиндров двигателя более 125 см3, но не более 250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90 % цены конечной продукции, а также при условии выполнения технологических операций: - монтаж заднего моста; - монтаж двигателя; - установка карданной передачи; - установка глушителя и системы выпуска отработанных газов двигателя; - установка передней вилки на раму; - установка переднего грязезащитного щитка; - установка колес; - установка руля и зеркал; - установка воздушного фильтра и системы впуска двигателя; - монтаж электрических жгутов; - монтаж грузовой платформы на раму; - установка топливного бака; - установка фары, задних фонарей, светоотражателей и подключение; - установка аккумуляторных батарей; - установка табличек и предупреждающих надписей по безопасной эксплуатации; - заправка топливного бака; - обкатка и приемочные испытания; - во второй год и последующие годы – 80 % цены конечной продукции, а также при условии выполнения технологических операций: - изготовление-сварка рамы; - изготовление грузовой платформы; - монтаж заднего моста; - монтаж двигателя; - установка карданной передачи; - установка глушителя и системы выпуска отработанных газов двигателя; - установка передней вилки на раму; - установка переднего грязезащитного щитка; - установка колес; - установка руля и зеркал; - установка воздушного фильтра и системы впуска двигателя; - монтаж электрических жгутов; - монтаж грузовой платформы на раму; - установка топливного бака; - установка фары, задних фонарей, светоотражателей и подключение; - установка аккумуляторной батареи; - установка табличек и предупреждающих надписей по безопасной эксплуатации; - заправка топливного бака; - обкатка и приемочные испытания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 кроме товарных позиций 8716 10 980 0, 8716 31, 8716 39, 8716 39 800, 8716 40, 8716 80,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90 % цены конечной продукции; во второй год – 85 % цены конечной продукции, при условии выполнения следующих технологических операций: - установка рессор на оси колес, крепление рессор стремянками; - установка опор тележки на раму; - установка и крепление тележки к раме; - установка и крепление буферов, бампера, кронштейнов крепления передних фонарей и номерного знака, установка упора предохранительного; - установка и крепление дышла, сборка колес и установка их на оси тележки; - установка стояночного тормоза; - установка и сборка ресивера, пневмораспределителя, подсоединение трубопроводов; - установка фильтра магистрального пневматической тормозной системы, испытание пневматической тормозной системы на герметичность, регулировка тормозов, сборка и сварка кузова, сварка кронштейнов рамы; - установка и сборка балансира и гидроцилиндра подъема кузова, подсоединение гидравлического трубопровода; - установка кузова на шасси; - установка стропа страховочного, крепление опоры гидроцилиндра к днищу кузова; - установка кузова на опоры рамы, регулировка положения кузова относительно рамы, сварка опоры кузова, крепление кузова к опорам рамы; - установка опоры регулируемой на дышло, испытание гидросистемы на герметичность, покраска полуприцепа, нанесение надписей; - установка таблички, комплектование и упаковывание запасных частей, инструментов, принадлежностей; в третий и последующие годы - 80 % цены конечной продукции, при условии выполнения следующих технологических операций: - установка рессор на оси колес крепление рессор стремянками; - установка опор тележки на раму; - установка и крепление тележки к раме; - установка и крепление буферов, бампера, кронштейнов крепления передних фонарей и номерного знака; - установка упора предохранительного, установка и крепление дышла, сборка колес и установка их на оси тележки; - установка стояночного тормоза; - установка и сборка ресивера, пневмораспределителя, подсоединение трубопроводов; - установка фильтра магистрального пневматической тормозной системы, испытание пневматической тормозной системы на герметичность, регулировка тормозов; - изготовление деталей кузова (балок, кронштейнов, опор, лонжеренов, листов боковых, листов днища, стоек, брусьев, обшивок, косынок, лестниц) из листового и сортового проката, сборка и сварка узлов кузова (боковых бортов, переднего борта, рамы кузова, листов днища, лестниц), сборка и сварка кузова, сварка кронштейнов рамы; - установка и сборка балансира и гидроцилиндра подъема кузова, подсоединение гидравлического трубопровода; - установка кузова на шасси; - установка стропа страховочного, крепление опоры гидроцилиндра к днищу кузова; - установка кузова на опоры рамы, регулировка положения кузова относительно рамы, сварка опоры кузова, крепление кузова к опорам рамы; - установка опоры регулируемой на дышло, испытание гидросистемы на герметичность; - покраска полуприцепа, нанесение надписей, установка таблички, комплектование и упаковывание запасных частей, инструментов, принадлежностей.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"дом-автоприцеп", для проживания или для автотуристов массой более 1600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p>
          <w:p>
            <w:pPr>
              <w:spacing w:after="20"/>
              <w:ind w:left="20"/>
              <w:jc w:val="both"/>
            </w:pPr>
            <w:r>
              <w:rPr>
                <w:rFonts w:ascii="Times New Roman"/>
                <w:b w:val="false"/>
                <w:i w:val="false"/>
                <w:color w:val="000000"/>
                <w:sz w:val="20"/>
              </w:rPr>
              <w:t>
изготовление из материалов любых товарных позиций ТН ВЭД, при наличии соответствующего соглашения "О промышленной сборке" товарной позиции 8716;</w:t>
            </w:r>
          </w:p>
          <w:p>
            <w:pPr>
              <w:spacing w:after="20"/>
              <w:ind w:left="20"/>
              <w:jc w:val="both"/>
            </w:pPr>
            <w:r>
              <w:rPr>
                <w:rFonts w:ascii="Times New Roman"/>
                <w:b w:val="false"/>
                <w:i w:val="false"/>
                <w:color w:val="000000"/>
                <w:sz w:val="20"/>
              </w:rPr>
              <w:t>
осуществление (включая раскрой и гибку заготовок) производства, включая сборку, сварку и окраску прицепа, полуприцепа, прицепа-цистерны, полуприцепа-цистерны, а также выполнение не менее 4 из следующих операций:</w:t>
            </w:r>
          </w:p>
          <w:p>
            <w:pPr>
              <w:spacing w:after="20"/>
              <w:ind w:left="20"/>
              <w:jc w:val="both"/>
            </w:pPr>
            <w:r>
              <w:rPr>
                <w:rFonts w:ascii="Times New Roman"/>
                <w:b w:val="false"/>
                <w:i w:val="false"/>
                <w:color w:val="000000"/>
                <w:sz w:val="20"/>
              </w:rPr>
              <w:t>
1) cборка несущей рамы, подрамников (при наличии в конструкции);</w:t>
            </w:r>
          </w:p>
          <w:p>
            <w:pPr>
              <w:spacing w:after="20"/>
              <w:ind w:left="20"/>
              <w:jc w:val="both"/>
            </w:pPr>
            <w:r>
              <w:rPr>
                <w:rFonts w:ascii="Times New Roman"/>
                <w:b w:val="false"/>
                <w:i w:val="false"/>
                <w:color w:val="000000"/>
                <w:sz w:val="20"/>
              </w:rPr>
              <w:t>
2) сварка несущей рамы, подрамников (при наличии в конструкции);</w:t>
            </w:r>
          </w:p>
          <w:p>
            <w:pPr>
              <w:spacing w:after="20"/>
              <w:ind w:left="20"/>
              <w:jc w:val="both"/>
            </w:pPr>
            <w:r>
              <w:rPr>
                <w:rFonts w:ascii="Times New Roman"/>
                <w:b w:val="false"/>
                <w:i w:val="false"/>
                <w:color w:val="000000"/>
                <w:sz w:val="20"/>
              </w:rPr>
              <w:t>
3) покраска несущей рамы, подрамников (при наличии в конструкции);</w:t>
            </w:r>
          </w:p>
          <w:p>
            <w:pPr>
              <w:spacing w:after="20"/>
              <w:ind w:left="20"/>
              <w:jc w:val="both"/>
            </w:pPr>
            <w:r>
              <w:rPr>
                <w:rFonts w:ascii="Times New Roman"/>
                <w:b w:val="false"/>
                <w:i w:val="false"/>
                <w:color w:val="000000"/>
                <w:sz w:val="20"/>
              </w:rPr>
              <w:t>
4) монтаж силовой установки (при наличии в конструкции), обеспечивающей питание систем;</w:t>
            </w:r>
          </w:p>
          <w:p>
            <w:pPr>
              <w:spacing w:after="20"/>
              <w:ind w:left="20"/>
              <w:jc w:val="both"/>
            </w:pPr>
            <w:r>
              <w:rPr>
                <w:rFonts w:ascii="Times New Roman"/>
                <w:b w:val="false"/>
                <w:i w:val="false"/>
                <w:color w:val="000000"/>
                <w:sz w:val="20"/>
              </w:rPr>
              <w:t>
5) монтаж мостов (осей) и подвесок (при наличии в конструкции);</w:t>
            </w:r>
          </w:p>
          <w:p>
            <w:pPr>
              <w:spacing w:after="20"/>
              <w:ind w:left="20"/>
              <w:jc w:val="both"/>
            </w:pPr>
            <w:r>
              <w:rPr>
                <w:rFonts w:ascii="Times New Roman"/>
                <w:b w:val="false"/>
                <w:i w:val="false"/>
                <w:color w:val="000000"/>
                <w:sz w:val="20"/>
              </w:rPr>
              <w:t>
6) монтаж системы электрооборудования;</w:t>
            </w:r>
          </w:p>
          <w:p>
            <w:pPr>
              <w:spacing w:after="20"/>
              <w:ind w:left="20"/>
              <w:jc w:val="both"/>
            </w:pPr>
            <w:r>
              <w:rPr>
                <w:rFonts w:ascii="Times New Roman"/>
                <w:b w:val="false"/>
                <w:i w:val="false"/>
                <w:color w:val="000000"/>
                <w:sz w:val="20"/>
              </w:rPr>
              <w:t>
7) системы пневмооборудования (при наличии в конструкции);</w:t>
            </w:r>
          </w:p>
          <w:p>
            <w:pPr>
              <w:spacing w:after="20"/>
              <w:ind w:left="20"/>
              <w:jc w:val="both"/>
            </w:pPr>
            <w:r>
              <w:rPr>
                <w:rFonts w:ascii="Times New Roman"/>
                <w:b w:val="false"/>
                <w:i w:val="false"/>
                <w:color w:val="000000"/>
                <w:sz w:val="20"/>
              </w:rPr>
              <w:t>
8) системы гидрооборудования (при наличии в конструкции);</w:t>
            </w:r>
          </w:p>
          <w:p>
            <w:pPr>
              <w:spacing w:after="20"/>
              <w:ind w:left="20"/>
              <w:jc w:val="both"/>
            </w:pPr>
            <w:r>
              <w:rPr>
                <w:rFonts w:ascii="Times New Roman"/>
                <w:b w:val="false"/>
                <w:i w:val="false"/>
                <w:color w:val="000000"/>
                <w:sz w:val="20"/>
              </w:rPr>
              <w:t>
9) изготовление оси (для прицепов легковых автомобилей);</w:t>
            </w:r>
          </w:p>
          <w:p>
            <w:pPr>
              <w:spacing w:after="20"/>
              <w:ind w:left="20"/>
              <w:jc w:val="both"/>
            </w:pPr>
            <w:r>
              <w:rPr>
                <w:rFonts w:ascii="Times New Roman"/>
                <w:b w:val="false"/>
                <w:i w:val="false"/>
                <w:color w:val="000000"/>
                <w:sz w:val="20"/>
              </w:rPr>
              <w:t>
10) изготовление дышла (при наличии в конструкции);</w:t>
            </w:r>
          </w:p>
          <w:p>
            <w:pPr>
              <w:spacing w:after="20"/>
              <w:ind w:left="20"/>
              <w:jc w:val="both"/>
            </w:pPr>
            <w:r>
              <w:rPr>
                <w:rFonts w:ascii="Times New Roman"/>
                <w:b w:val="false"/>
                <w:i w:val="false"/>
                <w:color w:val="000000"/>
                <w:sz w:val="20"/>
              </w:rPr>
              <w:t>
11) монтаж рессор и амортизаторов;</w:t>
            </w:r>
          </w:p>
          <w:p>
            <w:pPr>
              <w:spacing w:after="20"/>
              <w:ind w:left="20"/>
              <w:jc w:val="both"/>
            </w:pPr>
            <w:r>
              <w:rPr>
                <w:rFonts w:ascii="Times New Roman"/>
                <w:b w:val="false"/>
                <w:i w:val="false"/>
                <w:color w:val="000000"/>
                <w:sz w:val="20"/>
              </w:rPr>
              <w:t>
12) монтаж электрооборудования;</w:t>
            </w:r>
          </w:p>
          <w:p>
            <w:pPr>
              <w:spacing w:after="20"/>
              <w:ind w:left="20"/>
              <w:jc w:val="both"/>
            </w:pPr>
            <w:r>
              <w:rPr>
                <w:rFonts w:ascii="Times New Roman"/>
                <w:b w:val="false"/>
                <w:i w:val="false"/>
                <w:color w:val="000000"/>
                <w:sz w:val="20"/>
              </w:rPr>
              <w:t>
13) монтаж бортов и пола;</w:t>
            </w:r>
          </w:p>
          <w:p>
            <w:pPr>
              <w:spacing w:after="20"/>
              <w:ind w:left="20"/>
              <w:jc w:val="both"/>
            </w:pPr>
            <w:r>
              <w:rPr>
                <w:rFonts w:ascii="Times New Roman"/>
                <w:b w:val="false"/>
                <w:i w:val="false"/>
                <w:color w:val="000000"/>
                <w:sz w:val="20"/>
              </w:rPr>
              <w:t>
14) проведение контрольных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транспортировки грузов, прочие: прицепы-цистерны, полуприцепы-цистерны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транспортировки грузов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Прицепы и полуприцепы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шасси, кузова, оси,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в первый год с даты начала изготовления данного вида товара 85 % цены конечной продукции, во второй год - 80 % цены конечной продукции, в третий и последующие годы - 75 % цены конечной продукции, а также при условии выполнения технологических операций: - производство деталей самолета из полимерно-композиционного материала, механическая обработка деталей самолета; - окраска, шлифовка и сушка деталей самолета; - процесс сборки: сверловочные работы, пайка, монтаж электро/радио оборудования;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8802 11 000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36"/>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95 % цены конечной продукции, а также при условии выполнения технологических операций: -применительно вертолетов с открытым рулевым винтом: установка фюзеляжа (основного корпуса) летательного аппарата; установка хвостовой балки;</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соединение и подключение систем управления хвостовой балки; выполнение функционального теста аэронавигационных огней; выполнение функционального теста проблескового маяка; выполнение функционального теста индикатора металлической стружки хвостового редуктора; выполнение функционального теста органов управления хвостового винта; установка концевой балки и задних аэронавигационных огней; установка VOR/LOC антенны на хвостовую балку; установка вертикального стабилизатора; установка горизонтального стабилизатора; установка и регулировка лопастей рулевого винта; проверка корректности установки тяг управления шагом; установка гидробаков (если применимо); выполнение теста гидравлической системы; снятие вала несущего винта с транспортировочной станины; установка вала несущего винта; установка капотов; установка лопастей несущего винта; проверка динамической балансировки лопастей несущего винта; установка бортового аккумулятора; де-консервация топливного бака; прокачка топливной и гидравлической системы (при необходимости); смазка редукторов (при необходимости); очистка воздушного судна; инспекция воздушного судна; выполнение наземных и летных испытаний после сборки;</w:t>
            </w:r>
          </w:p>
          <w:p>
            <w:pPr>
              <w:spacing w:after="20"/>
              <w:ind w:left="20"/>
              <w:jc w:val="both"/>
            </w:pPr>
            <w:r>
              <w:rPr>
                <w:rFonts w:ascii="Times New Roman"/>
                <w:b w:val="false"/>
                <w:i w:val="false"/>
                <w:color w:val="000000"/>
                <w:sz w:val="20"/>
              </w:rPr>
              <w:t>
- применительно вертолетов с туннельным рулевым винтом (фенестроном): установка фюзеляжа (основного корпуса) летательного аппарата; установка хвостовой балки; выполнение функционального теста аэронавигационных огней; выполнение функционального теста проблескового маяка; выполнение функционального теста индикации магнитной пробки; установка VOR/LOC антенны на хвостовую балку; сборка фенестрона; установка вертикального стабилизатора: установка концевого обтекателя, хвостовой опоры и подфюзеляжного стабилизатора; установка горизонтального стабилизатора; де-консервация лопастей несущего винта: очистка и полная проверка состояния каждой лопасти; установка лопастей несущего винта; проверка динамической балансировки; снятие заглушек двигателя, портов воздушного и статичного давления; установка бортового аккумулятора; де-консервация топливного бака; прокачка топливной и гидравлической системы (при необходимости); смазка редукторов (при необходимости); очистка воздушного судна; инспекция воздушного судна; выполнение наземных и летных испытаний после сборки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37"/>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в первый год, с даты начала изготовления данного вида товара 95% цены конечной продукции; во второй год - 90% цены конечной продукции, а также при условии выполнения технологических операций: - установка основного корпуса летательного аппарата на оригинальное шасси; - установка кормовой части (хвостовой балки) на корпус летательного аппарата; - подключение гидравлических трубопроводов и приборов управления полетом к приводу рулевого винта; -подключение проводки автопилота к рулевому винту, крепление антенн и внешнего светотехнического оборудования к хвостовой балке; - подключение хвостового вала трансмиссии; - установка лопастей несущего винта; - установка главного редуктора и двигателей (левого и правого); - установка главного вала двигателя и хвостового вала трансмиссии; - подключение и настройка органов управления двигателем; - установка втулки несущего винта со всеми элементами управления; - выполнение покраски; - установка специального оборудования; - установка внутренней обшивки; - установка монтажного оборудования (механического и электрического); -подключения бортовой электрической сети к компонентам летательного аппарата и проверка ее работоспособности; - интеграция (настройка и проверка работоспособности в комплексе) бортового радиоэлектронного оборудования; - установка компонентов радиооборудования, навигационного оборудования, антенн; - эксплуатационные испытания всех установленных систем, - наземные и летные испытания; в третий и последующие годы - 85% цены конечной продукции, а также при условии выполнения технологических операций: - установка основного корпуса летательного аппарата на оригинальное шасси; - установка кормовой части (хвостовой балки) на корпус летательного аппарата; - подключение гидравлических трубопроводов и приборов управления полетом к приводу рулевого винта; -подключение проводки автопилота к рулевому винту, крепление антенн и внешнего светотехнического оборудования к хвостовой балке; - подключение хвостового вала трансмиссии; - установка лопастей несущего винта; - установка главного редуктора и двигателей (левого и правого); - установка главного вала двигателя и хвостового вала трансмиссии; - подключение и настройка органов управления двигателем; - установка втулки несущего винта со всеми элементами управления; - выполнение покраски; - установка специального оборудования; - установка внутренней обшивки; - установка монтажного оборудования (механического и электрического); - подключения бортовой электрической сети к компонентам летательного аппарата и проверка ее работоспособности; - интеграция (настройка и проверка работоспособности в комплексе) бортового радиоэлектронного оборудования; - установка компонентов радиооборудования, навигационного оборудования, антенн; - эксплуатационные испытания всех установленных систем, - наземные и летные испытания; - установка монтажных элементов для оборудования, включая кронштейны для крепления оборудования, пультов и антенн; - установка и тестирование спецоборудования, авионики и радиосвязного оборудования; - установка жгутов электропроводки и коммутаций для дополнительного оборудования ( в т.ч. навигационного при наличии), включая проведение проверки электропроводки</w:t>
            </w:r>
          </w:p>
          <w:bookmarkEnd w:id="33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товарной позиции 8801, 8802 или 8806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позиции 8807 не превышает 5 % цены конечной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 позиции, в том числе из прочих материалов позиции 8804 00 000 0. Изготовление, при котором стоимость используемых материалов позиции 8804 00 000 0 не превышает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позиции 8805 не превышает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его части; палубные тормозные или аналогичные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силовые испытания отдельных узлов; - общий монтаж установок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корпуса судов позиции 8906 00 не используются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 кроме товарных позиций, 9018 12 000 0, 9019 20 000 0, из 9020 00 000 0, 9022,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ультразвукового сканирования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или выполнение следующих условий:</w:t>
            </w:r>
          </w:p>
          <w:p>
            <w:pPr>
              <w:spacing w:after="20"/>
              <w:ind w:left="20"/>
              <w:jc w:val="both"/>
            </w:pPr>
            <w:r>
              <w:rPr>
                <w:rFonts w:ascii="Times New Roman"/>
                <w:b w:val="false"/>
                <w:i w:val="false"/>
                <w:color w:val="000000"/>
                <w:sz w:val="20"/>
              </w:rPr>
              <w:t>
1) наличие у производителя технической и конструкторской документации, срок действия которых не менее 5 лет;</w:t>
            </w:r>
          </w:p>
          <w:p>
            <w:pPr>
              <w:spacing w:after="20"/>
              <w:ind w:left="20"/>
              <w:jc w:val="both"/>
            </w:pPr>
            <w:r>
              <w:rPr>
                <w:rFonts w:ascii="Times New Roman"/>
                <w:b w:val="false"/>
                <w:i w:val="false"/>
                <w:color w:val="000000"/>
                <w:sz w:val="20"/>
              </w:rPr>
              <w:t>
2) наличие собственного или контрактного производства на территории Республики Казахстан;</w:t>
            </w:r>
          </w:p>
          <w:p>
            <w:pPr>
              <w:spacing w:after="20"/>
              <w:ind w:left="20"/>
              <w:jc w:val="both"/>
            </w:pPr>
            <w:r>
              <w:rPr>
                <w:rFonts w:ascii="Times New Roman"/>
                <w:b w:val="false"/>
                <w:i w:val="false"/>
                <w:color w:val="000000"/>
                <w:sz w:val="20"/>
              </w:rPr>
              <w:t>
3) наличие системы управления качеством в соответствии с требованиями ГОСТ ISO 13485-2017 "Изделия медицинские. Системы менеджмента качества. Требования для целей регулирования" (ISO 13485);</w:t>
            </w:r>
          </w:p>
          <w:p>
            <w:pPr>
              <w:spacing w:after="20"/>
              <w:ind w:left="20"/>
              <w:jc w:val="both"/>
            </w:pPr>
            <w:r>
              <w:rPr>
                <w:rFonts w:ascii="Times New Roman"/>
                <w:b w:val="false"/>
                <w:i w:val="false"/>
                <w:color w:val="000000"/>
                <w:sz w:val="20"/>
              </w:rPr>
              <w:t>
4) наличие на территории Республики Казахстан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5) выполнение следующих технологических операций:</w:t>
            </w:r>
          </w:p>
          <w:p>
            <w:pPr>
              <w:spacing w:after="20"/>
              <w:ind w:left="20"/>
              <w:jc w:val="both"/>
            </w:pPr>
            <w:r>
              <w:rPr>
                <w:rFonts w:ascii="Times New Roman"/>
                <w:b w:val="false"/>
                <w:i w:val="false"/>
                <w:color w:val="000000"/>
                <w:sz w:val="20"/>
              </w:rPr>
              <w:t>
– установка программного обеспечения, если оно является неотъемлемой частью оборудования;</w:t>
            </w:r>
          </w:p>
          <w:p>
            <w:pPr>
              <w:spacing w:after="20"/>
              <w:ind w:left="20"/>
              <w:jc w:val="both"/>
            </w:pPr>
            <w:r>
              <w:rPr>
                <w:rFonts w:ascii="Times New Roman"/>
                <w:b w:val="false"/>
                <w:i w:val="false"/>
                <w:color w:val="000000"/>
                <w:sz w:val="20"/>
              </w:rPr>
              <w:t>
– настройка и функциональное тестирование оборудования;</w:t>
            </w:r>
          </w:p>
          <w:p>
            <w:pPr>
              <w:spacing w:after="20"/>
              <w:ind w:left="20"/>
              <w:jc w:val="both"/>
            </w:pPr>
            <w:r>
              <w:rPr>
                <w:rFonts w:ascii="Times New Roman"/>
                <w:b w:val="false"/>
                <w:i w:val="false"/>
                <w:color w:val="000000"/>
                <w:sz w:val="20"/>
              </w:rPr>
              <w:t>
– нанесение маркировки на пластиковые панели;</w:t>
            </w:r>
          </w:p>
          <w:p>
            <w:pPr>
              <w:spacing w:after="20"/>
              <w:ind w:left="20"/>
              <w:jc w:val="both"/>
            </w:pPr>
            <w:r>
              <w:rPr>
                <w:rFonts w:ascii="Times New Roman"/>
                <w:b w:val="false"/>
                <w:i w:val="false"/>
                <w:color w:val="000000"/>
                <w:sz w:val="20"/>
              </w:rPr>
              <w:t>
– проверка качества визуализации, включая точность измерения скоростей кровотока с помощью средства измерения;</w:t>
            </w:r>
          </w:p>
          <w:p>
            <w:pPr>
              <w:spacing w:after="20"/>
              <w:ind w:left="20"/>
              <w:jc w:val="both"/>
            </w:pPr>
            <w:r>
              <w:rPr>
                <w:rFonts w:ascii="Times New Roman"/>
                <w:b w:val="false"/>
                <w:i w:val="false"/>
                <w:color w:val="000000"/>
                <w:sz w:val="20"/>
              </w:rPr>
              <w:t>
– сборка и настройка механизма регулировки высоты панели управления;</w:t>
            </w:r>
          </w:p>
          <w:p>
            <w:pPr>
              <w:spacing w:after="20"/>
              <w:ind w:left="20"/>
              <w:jc w:val="both"/>
            </w:pPr>
            <w:r>
              <w:rPr>
                <w:rFonts w:ascii="Times New Roman"/>
                <w:b w:val="false"/>
                <w:i w:val="false"/>
                <w:color w:val="000000"/>
                <w:sz w:val="20"/>
              </w:rPr>
              <w:t>
– сборка и установка панели управления;</w:t>
            </w:r>
          </w:p>
          <w:p>
            <w:pPr>
              <w:spacing w:after="20"/>
              <w:ind w:left="20"/>
              <w:jc w:val="both"/>
            </w:pPr>
            <w:r>
              <w:rPr>
                <w:rFonts w:ascii="Times New Roman"/>
                <w:b w:val="false"/>
                <w:i w:val="false"/>
                <w:color w:val="000000"/>
                <w:sz w:val="20"/>
              </w:rPr>
              <w:t>
– установка и настройка видеопринтера, жидкокристаллического монитора, электронных модулей, корпусных панелей основной части корпуса консоли;</w:t>
            </w:r>
          </w:p>
          <w:p>
            <w:pPr>
              <w:spacing w:after="20"/>
              <w:ind w:left="20"/>
              <w:jc w:val="both"/>
            </w:pPr>
            <w:r>
              <w:rPr>
                <w:rFonts w:ascii="Times New Roman"/>
                <w:b w:val="false"/>
                <w:i w:val="false"/>
                <w:color w:val="000000"/>
                <w:sz w:val="20"/>
              </w:rPr>
              <w:t>
6) проверка средствами измерения электробезопасности.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и аэрозольной терапии, 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материалов не превышает в первый и второй год с даты начала изготовления данного вида товара 90% цены конечной продукции, а также при условии выполнения технологических операций: - сборочные операции корпуса; - нарезка шланга высокого давления; - установка шланга высокого давления; - монтаж инфраструктуры линии подачи воздуха; - монтаж инфраструктуры линии подачи кислорода; - промежуточное испытание оборудования; - настройка и калибровка оборудования; - конечное испытание оборудования (испытание под высоким давлением, испытание точного контроля потока, испытание электробезопасности, испытание на срок службы); - маркировка, упаковка. В третий и последующие годы - 80% цены конечной продукции, а также при условии выполнения технологических операций: - сборочные операции корпуса; - изготовление электронной платы; - механический монтаж оборудования; - нарезка шланга высокого давления; - установка шланга высокого давления; - монтаж инфраструктуры линии подачи воздуха; - монтаж инфраструктуры линии подачи кислорода; - промежуточное испытание оборудования; - настройка и калибровка оборудования; - конечное испытание оборудования (испытание под высоким давлением, испытание точного контроля потока, испытание электробезопасности, испытание на срок службы); - маркировка,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9020 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производства, однако, стоимость всех используемых материалов не превышает 70% цены конечной продукции, а также при условии выполнения следующих технологических операций: сборка и испытание изделия; общий монтаж и маркировка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кроме товарной позиции, 9022 12 000 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70 %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Томографы компьютерные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70 % цены конечной продукции или выполнение следующих условий:</w:t>
            </w:r>
          </w:p>
          <w:p>
            <w:pPr>
              <w:spacing w:after="20"/>
              <w:ind w:left="20"/>
              <w:jc w:val="both"/>
            </w:pPr>
            <w:r>
              <w:rPr>
                <w:rFonts w:ascii="Times New Roman"/>
                <w:b w:val="false"/>
                <w:i w:val="false"/>
                <w:color w:val="000000"/>
                <w:sz w:val="20"/>
              </w:rPr>
              <w:t>
1) наличие у производителя технической и конструкторской документации, срок действия которых не менее 5 лет;</w:t>
            </w:r>
          </w:p>
          <w:p>
            <w:pPr>
              <w:spacing w:after="20"/>
              <w:ind w:left="20"/>
              <w:jc w:val="both"/>
            </w:pPr>
            <w:r>
              <w:rPr>
                <w:rFonts w:ascii="Times New Roman"/>
                <w:b w:val="false"/>
                <w:i w:val="false"/>
                <w:color w:val="000000"/>
                <w:sz w:val="20"/>
              </w:rPr>
              <w:t>
2) наличие собственного или контрактного производства на территории Республики Казахстан;</w:t>
            </w:r>
          </w:p>
          <w:p>
            <w:pPr>
              <w:spacing w:after="20"/>
              <w:ind w:left="20"/>
              <w:jc w:val="both"/>
            </w:pPr>
            <w:r>
              <w:rPr>
                <w:rFonts w:ascii="Times New Roman"/>
                <w:b w:val="false"/>
                <w:i w:val="false"/>
                <w:color w:val="000000"/>
                <w:sz w:val="20"/>
              </w:rPr>
              <w:t>
3) наличие системы управления качеством в соответствии с требованиями ГОСТ ISO 13485-2017 "Изделия медицинские. Системы менеджмента качества. Требования для целей регулирования" (ISO 13485);</w:t>
            </w:r>
          </w:p>
          <w:p>
            <w:pPr>
              <w:spacing w:after="20"/>
              <w:ind w:left="20"/>
              <w:jc w:val="both"/>
            </w:pPr>
            <w:r>
              <w:rPr>
                <w:rFonts w:ascii="Times New Roman"/>
                <w:b w:val="false"/>
                <w:i w:val="false"/>
                <w:color w:val="000000"/>
                <w:sz w:val="20"/>
              </w:rPr>
              <w:t>
4) наличие на территории Республики Казахстан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5) выполнение следующих технологических операций:</w:t>
            </w:r>
          </w:p>
          <w:p>
            <w:pPr>
              <w:spacing w:after="20"/>
              <w:ind w:left="20"/>
              <w:jc w:val="both"/>
            </w:pPr>
            <w:r>
              <w:rPr>
                <w:rFonts w:ascii="Times New Roman"/>
                <w:b w:val="false"/>
                <w:i w:val="false"/>
                <w:color w:val="000000"/>
                <w:sz w:val="20"/>
              </w:rPr>
              <w:t>
– сборка и монтаж электронного оборудования;</w:t>
            </w:r>
          </w:p>
          <w:p>
            <w:pPr>
              <w:spacing w:after="20"/>
              <w:ind w:left="20"/>
              <w:jc w:val="both"/>
            </w:pPr>
            <w:r>
              <w:rPr>
                <w:rFonts w:ascii="Times New Roman"/>
                <w:b w:val="false"/>
                <w:i w:val="false"/>
                <w:color w:val="000000"/>
                <w:sz w:val="20"/>
              </w:rPr>
              <w:t>
– установка программного обеспечения, если оно является неотъемлемой частью оборудования;</w:t>
            </w:r>
          </w:p>
          <w:p>
            <w:pPr>
              <w:spacing w:after="20"/>
              <w:ind w:left="20"/>
              <w:jc w:val="both"/>
            </w:pPr>
            <w:r>
              <w:rPr>
                <w:rFonts w:ascii="Times New Roman"/>
                <w:b w:val="false"/>
                <w:i w:val="false"/>
                <w:color w:val="000000"/>
                <w:sz w:val="20"/>
              </w:rPr>
              <w:t>
– настройка и функциональное тестирование оборудования;</w:t>
            </w:r>
          </w:p>
          <w:p>
            <w:pPr>
              <w:spacing w:after="20"/>
              <w:ind w:left="20"/>
              <w:jc w:val="both"/>
            </w:pPr>
            <w:r>
              <w:rPr>
                <w:rFonts w:ascii="Times New Roman"/>
                <w:b w:val="false"/>
                <w:i w:val="false"/>
                <w:color w:val="000000"/>
                <w:sz w:val="20"/>
              </w:rPr>
              <w:t>
– сборка и монтаж готовой продукции;</w:t>
            </w:r>
          </w:p>
          <w:p>
            <w:pPr>
              <w:spacing w:after="20"/>
              <w:ind w:left="20"/>
              <w:jc w:val="both"/>
            </w:pPr>
            <w:r>
              <w:rPr>
                <w:rFonts w:ascii="Times New Roman"/>
                <w:b w:val="false"/>
                <w:i w:val="false"/>
                <w:color w:val="000000"/>
                <w:sz w:val="20"/>
              </w:rPr>
              <w:t>
– проведение технического контроля в соответствии с техническими условиями готового изделия, включая проверку безопасности, проверку системы детектора, проверку параметров изображения;</w:t>
            </w:r>
          </w:p>
          <w:p>
            <w:pPr>
              <w:spacing w:after="20"/>
              <w:ind w:left="20"/>
              <w:jc w:val="both"/>
            </w:pPr>
            <w:r>
              <w:rPr>
                <w:rFonts w:ascii="Times New Roman"/>
                <w:b w:val="false"/>
                <w:i w:val="false"/>
                <w:color w:val="000000"/>
                <w:sz w:val="20"/>
              </w:rPr>
              <w:t>
– консервация и упаковывание;</w:t>
            </w:r>
          </w:p>
          <w:p>
            <w:pPr>
              <w:spacing w:after="20"/>
              <w:ind w:left="20"/>
              <w:jc w:val="both"/>
            </w:pPr>
            <w:r>
              <w:rPr>
                <w:rFonts w:ascii="Times New Roman"/>
                <w:b w:val="false"/>
                <w:i w:val="false"/>
                <w:color w:val="000000"/>
                <w:sz w:val="20"/>
              </w:rPr>
              <w:t>
– сборка гентри, стола, консоли оператора;</w:t>
            </w:r>
          </w:p>
          <w:p>
            <w:pPr>
              <w:spacing w:after="20"/>
              <w:ind w:left="20"/>
              <w:jc w:val="both"/>
            </w:pPr>
            <w:r>
              <w:rPr>
                <w:rFonts w:ascii="Times New Roman"/>
                <w:b w:val="false"/>
                <w:i w:val="false"/>
                <w:color w:val="000000"/>
                <w:sz w:val="20"/>
              </w:rPr>
              <w:t>
– установка системного программного обеспечения компьютерного томографа;</w:t>
            </w:r>
          </w:p>
          <w:p>
            <w:pPr>
              <w:spacing w:after="20"/>
              <w:ind w:left="20"/>
              <w:jc w:val="both"/>
            </w:pPr>
            <w:r>
              <w:rPr>
                <w:rFonts w:ascii="Times New Roman"/>
                <w:b w:val="false"/>
                <w:i w:val="false"/>
                <w:color w:val="000000"/>
                <w:sz w:val="20"/>
              </w:rPr>
              <w:t>
– настройка блока детекторов;</w:t>
            </w:r>
          </w:p>
          <w:p>
            <w:pPr>
              <w:spacing w:after="20"/>
              <w:ind w:left="20"/>
              <w:jc w:val="both"/>
            </w:pPr>
            <w:r>
              <w:rPr>
                <w:rFonts w:ascii="Times New Roman"/>
                <w:b w:val="false"/>
                <w:i w:val="false"/>
                <w:color w:val="000000"/>
                <w:sz w:val="20"/>
              </w:rPr>
              <w:t>
– юстировка плоскости вращения и центра сканирования гентри;</w:t>
            </w:r>
          </w:p>
          <w:p>
            <w:pPr>
              <w:spacing w:after="20"/>
              <w:ind w:left="20"/>
              <w:jc w:val="both"/>
            </w:pPr>
            <w:r>
              <w:rPr>
                <w:rFonts w:ascii="Times New Roman"/>
                <w:b w:val="false"/>
                <w:i w:val="false"/>
                <w:color w:val="000000"/>
                <w:sz w:val="20"/>
              </w:rPr>
              <w:t>
– калибровка системы получения изображений;</w:t>
            </w:r>
          </w:p>
          <w:p>
            <w:pPr>
              <w:spacing w:after="20"/>
              <w:ind w:left="20"/>
              <w:jc w:val="both"/>
            </w:pPr>
            <w:r>
              <w:rPr>
                <w:rFonts w:ascii="Times New Roman"/>
                <w:b w:val="false"/>
                <w:i w:val="false"/>
                <w:color w:val="000000"/>
                <w:sz w:val="20"/>
              </w:rPr>
              <w:t>
– проверка электробезопасности;</w:t>
            </w:r>
          </w:p>
          <w:p>
            <w:pPr>
              <w:spacing w:after="20"/>
              <w:ind w:left="20"/>
              <w:jc w:val="both"/>
            </w:pPr>
            <w:r>
              <w:rPr>
                <w:rFonts w:ascii="Times New Roman"/>
                <w:b w:val="false"/>
                <w:i w:val="false"/>
                <w:color w:val="000000"/>
                <w:sz w:val="20"/>
              </w:rPr>
              <w:t>
– настройка механических характеристик гентри;</w:t>
            </w:r>
          </w:p>
          <w:p>
            <w:pPr>
              <w:spacing w:after="20"/>
              <w:ind w:left="20"/>
              <w:jc w:val="both"/>
            </w:pPr>
            <w:r>
              <w:rPr>
                <w:rFonts w:ascii="Times New Roman"/>
                <w:b w:val="false"/>
                <w:i w:val="false"/>
                <w:color w:val="000000"/>
                <w:sz w:val="20"/>
              </w:rPr>
              <w:t>
– настройка пространственного разрешения;</w:t>
            </w:r>
          </w:p>
          <w:p>
            <w:pPr>
              <w:spacing w:after="20"/>
              <w:ind w:left="20"/>
              <w:jc w:val="both"/>
            </w:pPr>
            <w:r>
              <w:rPr>
                <w:rFonts w:ascii="Times New Roman"/>
                <w:b w:val="false"/>
                <w:i w:val="false"/>
                <w:color w:val="000000"/>
                <w:sz w:val="20"/>
              </w:rPr>
              <w:t>
– настройка однородности изображения.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боеприпасы;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артиллерийское (например, пушки, гаубицы и минометы) самоходное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 общий монтаж установок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Ракетные пусковые установки: огнеметы, гранатометы, торпедные аппараты и аналогичные пусковые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 общий монтаж установок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военное оружие, кроме ракетных пусковых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 общий монтаж установок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80 % цены конечной продукции, а также при условии выполнения следующих технологических операций: механическая обработка деталей; сборка и силовые испытания отдельных узлов; общий монтаж изделий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 Для гранат не летального действия: Изготовление, при котором стоимость всех используемых материалов не превышает 80 % цены конечной продукции, а также при условии выполнения следующих технологических операций: литье деталей изделия; сборка отдельных деталей изделий; общий монтаж изделий; наполнение изделий соответствующим составом; контроль технических параметров, заложенных в конструкторской документации; маркировка и упаковка изделий. Для взрывпакета: Изготовление, при котором стоимость всех используемых материалов не превышает 80 % цены конечной продукции, а также при условии выполнения следующих технологических операций: резка и раскрой материала; сборка, склейка и сверление отдельных деталей изделий; наполнение изделий соответствующим составом; вклеивание шнура огнепроводного; контроль технических параметров, заложенных в конструкторской документации; маркировка и упаковка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38"/>
          <w:p>
            <w:pPr>
              <w:spacing w:after="20"/>
              <w:ind w:left="20"/>
              <w:jc w:val="both"/>
            </w:pPr>
            <w:r>
              <w:rPr>
                <w:rFonts w:ascii="Times New Roman"/>
                <w:b w:val="false"/>
                <w:i w:val="false"/>
                <w:color w:val="000000"/>
                <w:sz w:val="20"/>
              </w:rPr>
              <w:t>
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39"/>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цены конечной продукции, а также при условии выполнения технологических операций:</w:t>
            </w:r>
          </w:p>
          <w:bookmarkEnd w:id="339"/>
          <w:p>
            <w:pPr>
              <w:spacing w:after="20"/>
              <w:ind w:left="20"/>
              <w:jc w:val="both"/>
            </w:pPr>
            <w:r>
              <w:rPr>
                <w:rFonts w:ascii="Times New Roman"/>
                <w:b w:val="false"/>
                <w:i w:val="false"/>
                <w:color w:val="000000"/>
                <w:sz w:val="20"/>
              </w:rPr>
              <w:t>
- изготовление корпуса изделия методом литья, или штамповки, или экструзии и/или иным способом с использованием производственного оборудования;</w:t>
            </w:r>
          </w:p>
          <w:p>
            <w:pPr>
              <w:spacing w:after="20"/>
              <w:ind w:left="20"/>
              <w:jc w:val="both"/>
            </w:pPr>
            <w:r>
              <w:rPr>
                <w:rFonts w:ascii="Times New Roman"/>
                <w:b w:val="false"/>
                <w:i w:val="false"/>
                <w:color w:val="000000"/>
                <w:sz w:val="20"/>
              </w:rPr>
              <w:t>
- механическая обработка корпуса изделия (с помощью резака, или токарных, или фрезерных, или шлифовочных и/или других станков);</w:t>
            </w:r>
          </w:p>
          <w:p>
            <w:pPr>
              <w:spacing w:after="20"/>
              <w:ind w:left="20"/>
              <w:jc w:val="both"/>
            </w:pPr>
            <w:r>
              <w:rPr>
                <w:rFonts w:ascii="Times New Roman"/>
                <w:b w:val="false"/>
                <w:i w:val="false"/>
                <w:color w:val="000000"/>
                <w:sz w:val="20"/>
              </w:rPr>
              <w:t xml:space="preserve">
- установка и пайка компонентов путем SMD-монтажа состоящего из: принтера трафаретной печати, автоматического установщика SMD-компонентов и печи для пайки.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 для развлечений, действующие или недействующие; головоломки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обработанных материалов для резьбы тех же позиций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изделие, входящее в набор, удовлетворяют требованию, которое применялось бы к нему, если бы оно не входило в комплект. Однако изделия без происхождения входят в состав набора при условии, что их общая стоимость не превышает 15 %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Стоимость всех используемых материалов не превышает 50 %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ручки и маркеры с наконечником из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относящихся к позиции, отличной от позиции изделия. Однако перья и наконечники для перьев используются как и другие материалы той же позиции, что и продукт, который используется, в свою очередь, только при условии, что его стоимость не превышает 5 % цены конечной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грубых заготовок трубок</w:t>
            </w:r>
          </w:p>
        </w:tc>
      </w:tr>
    </w:tbl>
    <w:p>
      <w:pPr>
        <w:spacing w:after="0"/>
        <w:ind w:left="0"/>
        <w:jc w:val="both"/>
      </w:pPr>
      <w:bookmarkStart w:name="z983" w:id="340"/>
      <w:r>
        <w:rPr>
          <w:rFonts w:ascii="Times New Roman"/>
          <w:b w:val="false"/>
          <w:i w:val="false"/>
          <w:color w:val="000000"/>
          <w:sz w:val="28"/>
        </w:rPr>
        <w:t xml:space="preserve">
      </w:t>
      </w:r>
    </w:p>
    <w:bookmarkEnd w:id="340"/>
    <w:p>
      <w:pPr>
        <w:spacing w:after="0"/>
        <w:ind w:left="0"/>
        <w:jc w:val="both"/>
      </w:pPr>
      <w:r>
        <w:rPr>
          <w:rFonts w:ascii="Times New Roman"/>
          <w:b w:val="false"/>
          <w:i w:val="false"/>
          <w:color w:val="000000"/>
          <w:sz w:val="28"/>
        </w:rPr>
        <w:t>Примечание:</w:t>
      </w:r>
    </w:p>
    <w:bookmarkStart w:name="z984" w:id="341"/>
    <w:p>
      <w:pPr>
        <w:spacing w:after="0"/>
        <w:ind w:left="0"/>
        <w:jc w:val="both"/>
      </w:pPr>
      <w:r>
        <w:rPr>
          <w:rFonts w:ascii="Times New Roman"/>
          <w:b w:val="false"/>
          <w:i w:val="false"/>
          <w:color w:val="000000"/>
          <w:sz w:val="28"/>
        </w:rPr>
        <w:t>
      * В случае если продукт изготовлен из материалов, относящихся одновременно к позициям 3901-3906 и 3907-3911, настоящее положение применяется только к той категории продуктов, которая преобладает в весовом отношении в изготовленном товаре.</w:t>
      </w:r>
    </w:p>
    <w:bookmarkEnd w:id="341"/>
    <w:bookmarkStart w:name="z985" w:id="342"/>
    <w:p>
      <w:pPr>
        <w:spacing w:after="0"/>
        <w:ind w:left="0"/>
        <w:jc w:val="both"/>
      </w:pPr>
      <w:r>
        <w:rPr>
          <w:rFonts w:ascii="Times New Roman"/>
          <w:b w:val="false"/>
          <w:i w:val="false"/>
          <w:color w:val="000000"/>
          <w:sz w:val="28"/>
        </w:rPr>
        <w:t>
      ** Настоящие критерии достаточной переработки товаров применяются к товарам позиции 8707,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 осуществляемый юридическим лицом, инвестировавшим в основной капитал не менее 2 миллиардов тенге на дату начала производства товара. Объем инвестиции необходимо подтвердить аудиторским отчетом.</w:t>
      </w:r>
    </w:p>
    <w:bookmarkEnd w:id="342"/>
    <w:bookmarkStart w:name="z986" w:id="343"/>
    <w:p>
      <w:pPr>
        <w:spacing w:after="0"/>
        <w:ind w:left="0"/>
        <w:jc w:val="both"/>
      </w:pPr>
      <w:r>
        <w:rPr>
          <w:rFonts w:ascii="Times New Roman"/>
          <w:b w:val="false"/>
          <w:i w:val="false"/>
          <w:color w:val="000000"/>
          <w:sz w:val="28"/>
        </w:rPr>
        <w:t>
      *** Настоящие критерии достаточной переработки товаров применяются к товарам позиций 8802 12 000,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производства вертолетов, осуществляемый юридическим лицом, инвестировавшим в основной капитал не менее 0,5 миллиардов тенге на дату начала производства товара. Объем инвестиций необходимо подтвердить аудиторским отчетом.</w:t>
      </w:r>
    </w:p>
    <w:bookmarkEnd w:id="343"/>
    <w:bookmarkStart w:name="z987" w:id="344"/>
    <w:p>
      <w:pPr>
        <w:spacing w:after="0"/>
        <w:ind w:left="0"/>
        <w:jc w:val="both"/>
      </w:pPr>
      <w:r>
        <w:rPr>
          <w:rFonts w:ascii="Times New Roman"/>
          <w:b w:val="false"/>
          <w:i w:val="false"/>
          <w:color w:val="000000"/>
          <w:sz w:val="28"/>
        </w:rPr>
        <w:t>
      Примечание 1:</w:t>
      </w:r>
    </w:p>
    <w:bookmarkEnd w:id="344"/>
    <w:bookmarkStart w:name="z988" w:id="345"/>
    <w:p>
      <w:pPr>
        <w:spacing w:after="0"/>
        <w:ind w:left="0"/>
        <w:jc w:val="both"/>
      </w:pPr>
      <w:r>
        <w:rPr>
          <w:rFonts w:ascii="Times New Roman"/>
          <w:b w:val="false"/>
          <w:i w:val="false"/>
          <w:color w:val="000000"/>
          <w:sz w:val="28"/>
        </w:rPr>
        <w:t>
      1.1. В первых двух колонках настоящего Перечня условий, производственных и технологических операции, необходимых для придания товару статуса происхождения при использовании в производстве товара третьих стран (далее – Перечень условий и операций) указываются данные о продукте, полученном в результате переработки сырья или материалов. В первой колонке Перечня условий и операций приводится код продукта по ТН ВЭД ТС, во второй – описание продукта в соответствии с кодом, указанным в первой колонке. Для каждого конкретного продукта, описанного в первых двух колонках, условия, производственные или технологические операции, определяющие его происхождение (далее - условия и операции), указаны в третьей колонке.</w:t>
      </w:r>
    </w:p>
    <w:bookmarkEnd w:id="345"/>
    <w:bookmarkStart w:name="z989" w:id="346"/>
    <w:p>
      <w:pPr>
        <w:spacing w:after="0"/>
        <w:ind w:left="0"/>
        <w:jc w:val="both"/>
      </w:pPr>
      <w:r>
        <w:rPr>
          <w:rFonts w:ascii="Times New Roman"/>
          <w:b w:val="false"/>
          <w:i w:val="false"/>
          <w:color w:val="000000"/>
          <w:sz w:val="28"/>
        </w:rPr>
        <w:t>
      Товары в критериях достаточной переработки товаров определяются исключительно кодом товара по ТН ВЭД, наименование товара приведено только для удобства пользования.</w:t>
      </w:r>
    </w:p>
    <w:bookmarkEnd w:id="346"/>
    <w:bookmarkStart w:name="z990" w:id="347"/>
    <w:p>
      <w:pPr>
        <w:spacing w:after="0"/>
        <w:ind w:left="0"/>
        <w:jc w:val="both"/>
      </w:pPr>
      <w:r>
        <w:rPr>
          <w:rFonts w:ascii="Times New Roman"/>
          <w:b w:val="false"/>
          <w:i w:val="false"/>
          <w:color w:val="000000"/>
          <w:sz w:val="28"/>
        </w:rPr>
        <w:t>
      В случае если коду товара по ТН ВЭД предшествует предлог "из", это указывает на то, что условия и операции в третьей колонке применяются только к товарам, которые классифицируются в данной товарной позиции и указаны во второй колонке. В этом случае следует руководствоваться также наименованием товара.</w:t>
      </w:r>
    </w:p>
    <w:bookmarkEnd w:id="347"/>
    <w:bookmarkStart w:name="z991" w:id="348"/>
    <w:p>
      <w:pPr>
        <w:spacing w:after="0"/>
        <w:ind w:left="0"/>
        <w:jc w:val="both"/>
      </w:pPr>
      <w:r>
        <w:rPr>
          <w:rFonts w:ascii="Times New Roman"/>
          <w:b w:val="false"/>
          <w:i w:val="false"/>
          <w:color w:val="000000"/>
          <w:sz w:val="28"/>
        </w:rPr>
        <w:t>
      1.2. В случае если в первой колонке приводятся номера нескольких товарных позиций или номер группы и одновременно с этим во второй колонке имеется обобщенное описание продуктов, то соответствующие условия и операции, указанные в третьей колонке, применяются ко всем продуктам, классифицируемым в соответствии с ТН ВЭД в товарных позициях, указанных в первой колонке, или к любой из товарных позиций, указанных в первой колонке.</w:t>
      </w:r>
    </w:p>
    <w:bookmarkEnd w:id="348"/>
    <w:bookmarkStart w:name="z992" w:id="349"/>
    <w:p>
      <w:pPr>
        <w:spacing w:after="0"/>
        <w:ind w:left="0"/>
        <w:jc w:val="both"/>
      </w:pPr>
      <w:r>
        <w:rPr>
          <w:rFonts w:ascii="Times New Roman"/>
          <w:b w:val="false"/>
          <w:i w:val="false"/>
          <w:color w:val="000000"/>
          <w:sz w:val="28"/>
        </w:rPr>
        <w:t>
      1.3. В случае если в отношении части товаров, классифицируемых в одной и той же товарной позиции, применяются одни условия и операции, а в отношении другой (других) части (частей) применяются иные условия и операции, то во второй колонке имеется соответствующее количество абзацев, в каждом из которых приводятся конкретные описания товаров, и соответственно в третьей колонке указываются условия и операции, относящиеся к товарам, описания которых приведены в том или ином абзаце второй колонки.</w:t>
      </w:r>
    </w:p>
    <w:bookmarkEnd w:id="349"/>
    <w:bookmarkStart w:name="z993" w:id="350"/>
    <w:p>
      <w:pPr>
        <w:spacing w:after="0"/>
        <w:ind w:left="0"/>
        <w:jc w:val="both"/>
      </w:pPr>
      <w:r>
        <w:rPr>
          <w:rFonts w:ascii="Times New Roman"/>
          <w:b w:val="false"/>
          <w:i w:val="false"/>
          <w:color w:val="000000"/>
          <w:sz w:val="28"/>
        </w:rPr>
        <w:t>
      Примечание 2:</w:t>
      </w:r>
    </w:p>
    <w:bookmarkEnd w:id="350"/>
    <w:bookmarkStart w:name="z994" w:id="351"/>
    <w:p>
      <w:pPr>
        <w:spacing w:after="0"/>
        <w:ind w:left="0"/>
        <w:jc w:val="both"/>
      </w:pPr>
      <w:r>
        <w:rPr>
          <w:rFonts w:ascii="Times New Roman"/>
          <w:b w:val="false"/>
          <w:i w:val="false"/>
          <w:color w:val="000000"/>
          <w:sz w:val="28"/>
        </w:rPr>
        <w:t>
      2.1. Термин "Изготовление" означает выполнение любых видов производственных или технологических операций, включая сборку или какие-либо особые операции. При этом следует иметь в виду положения примечания 3.4.</w:t>
      </w:r>
    </w:p>
    <w:bookmarkEnd w:id="351"/>
    <w:bookmarkStart w:name="z995" w:id="352"/>
    <w:p>
      <w:pPr>
        <w:spacing w:after="0"/>
        <w:ind w:left="0"/>
        <w:jc w:val="both"/>
      </w:pPr>
      <w:r>
        <w:rPr>
          <w:rFonts w:ascii="Times New Roman"/>
          <w:b w:val="false"/>
          <w:i w:val="false"/>
          <w:color w:val="000000"/>
          <w:sz w:val="28"/>
        </w:rPr>
        <w:t>
      2.2. Термин "Материал" означает любой ингредиент, сырье, компонент, узел или деталь, используемый для производства продукта.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6" w:id="353"/>
    <w:p>
      <w:pPr>
        <w:spacing w:after="0"/>
        <w:ind w:left="0"/>
        <w:jc w:val="both"/>
      </w:pPr>
      <w:r>
        <w:rPr>
          <w:rFonts w:ascii="Times New Roman"/>
          <w:b w:val="false"/>
          <w:i w:val="false"/>
          <w:color w:val="000000"/>
          <w:sz w:val="28"/>
        </w:rPr>
        <w:t>
      2.3. Термин "Продукт" означает изготовленный продукт, даже если он предназначается для дальнейшего использования в других производственных операциях.</w:t>
      </w:r>
    </w:p>
    <w:bookmarkEnd w:id="353"/>
    <w:bookmarkStart w:name="z997" w:id="354"/>
    <w:p>
      <w:pPr>
        <w:spacing w:after="0"/>
        <w:ind w:left="0"/>
        <w:jc w:val="both"/>
      </w:pPr>
      <w:r>
        <w:rPr>
          <w:rFonts w:ascii="Times New Roman"/>
          <w:b w:val="false"/>
          <w:i w:val="false"/>
          <w:color w:val="000000"/>
          <w:sz w:val="28"/>
        </w:rPr>
        <w:t>
      2.4. Термин "Товар" означает и материалы, и продукты.</w:t>
      </w:r>
    </w:p>
    <w:bookmarkEnd w:id="354"/>
    <w:bookmarkStart w:name="z998" w:id="355"/>
    <w:p>
      <w:pPr>
        <w:spacing w:after="0"/>
        <w:ind w:left="0"/>
        <w:jc w:val="both"/>
      </w:pPr>
      <w:r>
        <w:rPr>
          <w:rFonts w:ascii="Times New Roman"/>
          <w:b w:val="false"/>
          <w:i w:val="false"/>
          <w:color w:val="000000"/>
          <w:sz w:val="28"/>
        </w:rPr>
        <w:t>
      2.5. Термин "Государство-участник Соглашения" означает государство-участник Соглашения о создании зоны свободной торговли от 15 апреля 1994 года и Протокола о внесении изменений и дополнений в это Соглашение от 2 апреля 1999 года и государство-участник Соглашения о Правилах определения страны происхождения товаров в Содружестве Независимых Государств от 20 ноября 2009 года.</w:t>
      </w:r>
    </w:p>
    <w:bookmarkEnd w:id="355"/>
    <w:bookmarkStart w:name="z999" w:id="356"/>
    <w:p>
      <w:pPr>
        <w:spacing w:after="0"/>
        <w:ind w:left="0"/>
        <w:jc w:val="both"/>
      </w:pPr>
      <w:r>
        <w:rPr>
          <w:rFonts w:ascii="Times New Roman"/>
          <w:b w:val="false"/>
          <w:i w:val="false"/>
          <w:color w:val="000000"/>
          <w:sz w:val="28"/>
        </w:rPr>
        <w:t>
      2.6. Термин "Третьи страны" означает государства, не являющиеся участниками Соглашения о создании зоны свободной торговли от 15 апреля 1994 года и Протокола о внесении изменений и дополнений в это Соглашение от 2 апреля 1999 года и Соглашения о Правилах определения страны происхождения товаров в Содружестве Независимых Государств от 20 ноября 2009 года.</w:t>
      </w:r>
    </w:p>
    <w:bookmarkEnd w:id="356"/>
    <w:bookmarkStart w:name="z1000" w:id="357"/>
    <w:p>
      <w:pPr>
        <w:spacing w:after="0"/>
        <w:ind w:left="0"/>
        <w:jc w:val="both"/>
      </w:pPr>
      <w:r>
        <w:rPr>
          <w:rFonts w:ascii="Times New Roman"/>
          <w:b w:val="false"/>
          <w:i w:val="false"/>
          <w:color w:val="000000"/>
          <w:sz w:val="28"/>
        </w:rPr>
        <w:t>
      Примечание 3:</w:t>
      </w:r>
    </w:p>
    <w:bookmarkEnd w:id="357"/>
    <w:bookmarkStart w:name="z1239" w:id="358"/>
    <w:p>
      <w:pPr>
        <w:spacing w:after="0"/>
        <w:ind w:left="0"/>
        <w:jc w:val="both"/>
      </w:pPr>
      <w:r>
        <w:rPr>
          <w:rFonts w:ascii="Times New Roman"/>
          <w:b w:val="false"/>
          <w:i w:val="false"/>
          <w:color w:val="000000"/>
          <w:sz w:val="28"/>
        </w:rPr>
        <w:t>
      3.1. Условия и операции, указанные в третьей колонке настоящего Перечня условий и операций, осуществляются только в отношении используемых для изготовления продукта материалов, не происходящих с территории государств-участников Соглашения от 1994 года и 2009 года (далее - материалы иностранного происхождения). Происхождение материалов с территории государств-участников Соглашения от 1994 года и 2009 года подтверждается сертификатом о происхождении товара формы "СТ-1", или сертификатом о происхождении товара формы "СТ-KZ". Ограничения, определенные условиями и операциями в третьей колонке, распространяются только в отношении используемых для изготовления продукта материалов иностранного происхождения.</w:t>
      </w:r>
    </w:p>
    <w:bookmarkEnd w:id="358"/>
    <w:bookmarkStart w:name="z1240" w:id="359"/>
    <w:p>
      <w:pPr>
        <w:spacing w:after="0"/>
        <w:ind w:left="0"/>
        <w:jc w:val="both"/>
      </w:pPr>
      <w:r>
        <w:rPr>
          <w:rFonts w:ascii="Times New Roman"/>
          <w:b w:val="false"/>
          <w:i w:val="false"/>
          <w:color w:val="000000"/>
          <w:sz w:val="28"/>
        </w:rPr>
        <w:t>
      3.2. В случае если условиями и операциями установлено, что в производстве продукта используются материалы любых товарных позиций, это означает, что материалы, классифицируемые в той же товарной позиции, что и продукт, также используются при условии соблюдения особых ограничений, которые определены условиями и операциями.</w:t>
      </w:r>
    </w:p>
    <w:bookmarkEnd w:id="359"/>
    <w:bookmarkStart w:name="z1241" w:id="360"/>
    <w:p>
      <w:pPr>
        <w:spacing w:after="0"/>
        <w:ind w:left="0"/>
        <w:jc w:val="both"/>
      </w:pPr>
      <w:r>
        <w:rPr>
          <w:rFonts w:ascii="Times New Roman"/>
          <w:b w:val="false"/>
          <w:i w:val="false"/>
          <w:color w:val="000000"/>
          <w:sz w:val="28"/>
        </w:rPr>
        <w:t>
      3.3. В случае если продукт, изготовленный из материалов иностранного происхождения, приобретает статус происходящего из государства-участника Соглашения от 1994 года и 2009 года, где осуществляется его переработка в силу изменения товарной позиции или в силу относящегося к нему особого условия либо операции в соответствии с критериями, и затем используется в качестве материала для производства другого продукта, то условия и операции, применяемые в отношении продукта, при изготовлении которого он используется, к нему не применяются.</w:t>
      </w:r>
    </w:p>
    <w:bookmarkEnd w:id="360"/>
    <w:bookmarkStart w:name="z1242" w:id="361"/>
    <w:p>
      <w:pPr>
        <w:spacing w:after="0"/>
        <w:ind w:left="0"/>
        <w:jc w:val="both"/>
      </w:pPr>
      <w:r>
        <w:rPr>
          <w:rFonts w:ascii="Times New Roman"/>
          <w:b w:val="false"/>
          <w:i w:val="false"/>
          <w:color w:val="000000"/>
          <w:sz w:val="28"/>
        </w:rPr>
        <w:t>
      3.4. Если в отношении того или иного продукта достигается выполнение критериев достаточной переработки товаров в результате проведения операций, не отвечающих критериям достаточной переработки товара, то данный продукт не будет считаться происходящим из той страны, где эти операции имели место.</w:t>
      </w:r>
    </w:p>
    <w:bookmarkEnd w:id="361"/>
    <w:bookmarkStart w:name="z1243" w:id="362"/>
    <w:p>
      <w:pPr>
        <w:spacing w:after="0"/>
        <w:ind w:left="0"/>
        <w:jc w:val="both"/>
      </w:pPr>
      <w:r>
        <w:rPr>
          <w:rFonts w:ascii="Times New Roman"/>
          <w:b w:val="false"/>
          <w:i w:val="false"/>
          <w:color w:val="000000"/>
          <w:sz w:val="28"/>
        </w:rPr>
        <w:t>
      3.5. Объектом применения условий и операций является тот или иной продукт, определяемый в качестве самостоятельного объекта классификации в соответствии с правилами классификации товаров по ТН ВЭД. В случае определения происхождения наборов продуктов, классифицируемых как таковых в силу третьего основного правила интерпретации ТН ВЭД, объектом применения условий и операций рассматривается каждый отдельный элемент, входящий в состав набора.</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3 - в редакции приказа и.о. Министра торговли и интеграции РК от 03.08.2022 </w:t>
      </w:r>
      <w:r>
        <w:rPr>
          <w:rFonts w:ascii="Times New Roman"/>
          <w:b w:val="false"/>
          <w:i w:val="false"/>
          <w:color w:val="00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363"/>
    <w:p>
      <w:pPr>
        <w:spacing w:after="0"/>
        <w:ind w:left="0"/>
        <w:jc w:val="both"/>
      </w:pPr>
      <w:r>
        <w:rPr>
          <w:rFonts w:ascii="Times New Roman"/>
          <w:b w:val="false"/>
          <w:i w:val="false"/>
          <w:color w:val="000000"/>
          <w:sz w:val="28"/>
        </w:rPr>
        <w:t>
      Примечание 4:</w:t>
      </w:r>
    </w:p>
    <w:bookmarkEnd w:id="363"/>
    <w:bookmarkStart w:name="z1014" w:id="364"/>
    <w:p>
      <w:pPr>
        <w:spacing w:after="0"/>
        <w:ind w:left="0"/>
        <w:jc w:val="both"/>
      </w:pPr>
      <w:r>
        <w:rPr>
          <w:rFonts w:ascii="Times New Roman"/>
          <w:b w:val="false"/>
          <w:i w:val="false"/>
          <w:color w:val="000000"/>
          <w:sz w:val="28"/>
        </w:rPr>
        <w:t>
      4.1. Условия и операции, приведенные в третьей колонке настоящего Перечня условий и операций, устанавливают минимальный объем выполнения производственных или технологических операций. Выполнение установленных производственных или технологических операций в меньшем объеме не определяет происхождение продукта.</w:t>
      </w:r>
    </w:p>
    <w:bookmarkEnd w:id="364"/>
    <w:bookmarkStart w:name="z1015" w:id="365"/>
    <w:p>
      <w:pPr>
        <w:spacing w:after="0"/>
        <w:ind w:left="0"/>
        <w:jc w:val="both"/>
      </w:pPr>
      <w:r>
        <w:rPr>
          <w:rFonts w:ascii="Times New Roman"/>
          <w:b w:val="false"/>
          <w:i w:val="false"/>
          <w:color w:val="000000"/>
          <w:sz w:val="28"/>
        </w:rPr>
        <w:t>
      4.2. В случае если условиями и операциями, приведенными в критериях достаточной переработки товаров, установлено, что продукт изготовлен из более чем одного материала, это означает, что использован один или более материал. При этом не обязательно, чтобы использовались все материалы.</w:t>
      </w:r>
    </w:p>
    <w:bookmarkEnd w:id="365"/>
    <w:bookmarkStart w:name="z1016" w:id="366"/>
    <w:p>
      <w:pPr>
        <w:spacing w:after="0"/>
        <w:ind w:left="0"/>
        <w:jc w:val="both"/>
      </w:pPr>
      <w:r>
        <w:rPr>
          <w:rFonts w:ascii="Times New Roman"/>
          <w:b w:val="false"/>
          <w:i w:val="false"/>
          <w:color w:val="000000"/>
          <w:sz w:val="28"/>
        </w:rPr>
        <w:t>
      Однако, если в рамках одного условия или операции имеется какое-либо ограничение, установленное в отношении одного материала, и одновременно с этим имеются другие ограничения, установленные в отношении других материалов, то данные ограничения применяются только в отношении тех материалов, которые реально были использованы при изготовлении продукта.</w:t>
      </w:r>
    </w:p>
    <w:bookmarkEnd w:id="366"/>
    <w:bookmarkStart w:name="z1017" w:id="367"/>
    <w:p>
      <w:pPr>
        <w:spacing w:after="0"/>
        <w:ind w:left="0"/>
        <w:jc w:val="both"/>
      </w:pPr>
      <w:r>
        <w:rPr>
          <w:rFonts w:ascii="Times New Roman"/>
          <w:b w:val="false"/>
          <w:i w:val="false"/>
          <w:color w:val="000000"/>
          <w:sz w:val="28"/>
        </w:rPr>
        <w:t>
      4.3. В случае если условиями и операциями, приведенными в списке, установлено, что продукт изготавливается из определенного материала, это означает, что данное условие не является препятствием для использования других материалов, которые в силу их природы не нарушают положения данного условия или операции. (Например: если условиями и операциями особо оговаривается использование хлебных злаков или их производных, это не препятствует использованию минеральных солей, химических и других добавок, которые не производятся из хлебных злаков).</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bl>
    <w:bookmarkStart w:name="z1019" w:id="368"/>
    <w:p>
      <w:pPr>
        <w:spacing w:after="0"/>
        <w:ind w:left="0"/>
        <w:jc w:val="left"/>
      </w:pPr>
      <w:r>
        <w:rPr>
          <w:rFonts w:ascii="Times New Roman"/>
          <w:b/>
          <w:i w:val="false"/>
          <w:color w:val="000000"/>
        </w:rPr>
        <w:t xml:space="preserve"> Расчет адвалорной доли в производстве товара</w:t>
      </w:r>
    </w:p>
    <w:bookmarkEnd w:id="368"/>
    <w:p>
      <w:pPr>
        <w:spacing w:after="0"/>
        <w:ind w:left="0"/>
        <w:jc w:val="both"/>
      </w:pPr>
      <w:bookmarkStart w:name="z1020" w:id="369"/>
      <w:r>
        <w:rPr>
          <w:rFonts w:ascii="Times New Roman"/>
          <w:b w:val="false"/>
          <w:i w:val="false"/>
          <w:color w:val="000000"/>
          <w:sz w:val="28"/>
        </w:rPr>
        <w:t>
      С ин.мат. Д.ад.доли. = --------------Х 100 %, С гот.пр.</w:t>
      </w:r>
    </w:p>
    <w:bookmarkEnd w:id="369"/>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Д.ад.доли - адвалорная доля в производстве товара, %;</w:t>
      </w:r>
    </w:p>
    <w:p>
      <w:pPr>
        <w:spacing w:after="0"/>
        <w:ind w:left="0"/>
        <w:jc w:val="both"/>
      </w:pPr>
      <w:r>
        <w:rPr>
          <w:rFonts w:ascii="Times New Roman"/>
          <w:b w:val="false"/>
          <w:i w:val="false"/>
          <w:color w:val="000000"/>
          <w:sz w:val="28"/>
        </w:rPr>
        <w:t>С ин.мат. - стоимость сырья и материалов иностранного происхождения;</w:t>
      </w:r>
    </w:p>
    <w:p>
      <w:pPr>
        <w:spacing w:after="0"/>
        <w:ind w:left="0"/>
        <w:jc w:val="both"/>
      </w:pPr>
      <w:r>
        <w:rPr>
          <w:rFonts w:ascii="Times New Roman"/>
          <w:b w:val="false"/>
          <w:i w:val="false"/>
          <w:color w:val="000000"/>
          <w:sz w:val="28"/>
        </w:rPr>
        <w:t>С гот.пр. - стоимость готовой продукции по цене "франко-завод".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5" w:id="370"/>
    <w:p>
      <w:pPr>
        <w:spacing w:after="0"/>
        <w:ind w:left="0"/>
        <w:jc w:val="left"/>
      </w:pPr>
      <w:r>
        <w:rPr>
          <w:rFonts w:ascii="Times New Roman"/>
          <w:b/>
          <w:i w:val="false"/>
          <w:color w:val="000000"/>
        </w:rPr>
        <w:t xml:space="preserve">              Заявка на проведение экспертизы происхождения товара для внутреннего обращения</w:t>
      </w:r>
      <w:r>
        <w:br/>
      </w:r>
      <w:r>
        <w:rPr>
          <w:rFonts w:ascii="Times New Roman"/>
          <w:b/>
          <w:i w:val="false"/>
          <w:color w:val="000000"/>
        </w:rPr>
        <w:t xml:space="preserve">                   Заявка № __ от "___" ____________________ 20__ года</w:t>
      </w:r>
    </w:p>
    <w:bookmarkEnd w:id="370"/>
    <w:p>
      <w:pPr>
        <w:spacing w:after="0"/>
        <w:ind w:left="0"/>
        <w:jc w:val="both"/>
      </w:pPr>
      <w:r>
        <w:rPr>
          <w:rFonts w:ascii="Times New Roman"/>
          <w:b w:val="false"/>
          <w:i w:val="false"/>
          <w:color w:val="ff0000"/>
          <w:sz w:val="28"/>
        </w:rPr>
        <w:t xml:space="preserve">
      Сноска. Приложение 4 - в редакции приказа и.о. Министра торговли и интеграции РК от 03.08.2022 </w:t>
      </w:r>
      <w:r>
        <w:rPr>
          <w:rFonts w:ascii="Times New Roman"/>
          <w:b w:val="false"/>
          <w:i w:val="false"/>
          <w:color w:val="ff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Просим провести экспертизу происхождения товара на __________________ языке на основании</w:t>
      </w:r>
    </w:p>
    <w:p>
      <w:pPr>
        <w:spacing w:after="0"/>
        <w:ind w:left="0"/>
        <w:jc w:val="both"/>
      </w:pPr>
      <w:r>
        <w:rPr>
          <w:rFonts w:ascii="Times New Roman"/>
          <w:b w:val="false"/>
          <w:i w:val="false"/>
          <w:color w:val="000000"/>
          <w:sz w:val="28"/>
        </w:rPr>
        <w:t>следующих реквизитов:</w:t>
      </w:r>
    </w:p>
    <w:p>
      <w:pPr>
        <w:spacing w:after="0"/>
        <w:ind w:left="0"/>
        <w:jc w:val="both"/>
      </w:pPr>
      <w:r>
        <w:rPr>
          <w:rFonts w:ascii="Times New Roman"/>
          <w:b w:val="false"/>
          <w:i w:val="false"/>
          <w:color w:val="000000"/>
          <w:sz w:val="28"/>
        </w:rPr>
        <w:t>1. Производитель товара, его адрес (юридический адрес и адрес места нахождения производства) ,</w:t>
      </w:r>
    </w:p>
    <w:p>
      <w:pPr>
        <w:spacing w:after="0"/>
        <w:ind w:left="0"/>
        <w:jc w:val="both"/>
      </w:pPr>
      <w:r>
        <w:rPr>
          <w:rFonts w:ascii="Times New Roman"/>
          <w:b w:val="false"/>
          <w:i w:val="false"/>
          <w:color w:val="000000"/>
          <w:sz w:val="28"/>
        </w:rPr>
        <w:t>телефон, электронный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Получатель товара, юридический адрес _________________________________________________________</w:t>
      </w:r>
    </w:p>
    <w:p>
      <w:pPr>
        <w:spacing w:after="0"/>
        <w:ind w:left="0"/>
        <w:jc w:val="both"/>
      </w:pPr>
      <w:r>
        <w:rPr>
          <w:rFonts w:ascii="Times New Roman"/>
          <w:b w:val="false"/>
          <w:i w:val="false"/>
          <w:color w:val="000000"/>
          <w:sz w:val="28"/>
        </w:rPr>
        <w:t>3. Наименование товара (коммерческое наименование товара и сведения, позволяющие произвести</w:t>
      </w:r>
    </w:p>
    <w:p>
      <w:pPr>
        <w:spacing w:after="0"/>
        <w:ind w:left="0"/>
        <w:jc w:val="both"/>
      </w:pPr>
      <w:r>
        <w:rPr>
          <w:rFonts w:ascii="Times New Roman"/>
          <w:b w:val="false"/>
          <w:i w:val="false"/>
          <w:color w:val="000000"/>
          <w:sz w:val="28"/>
        </w:rPr>
        <w:t xml:space="preserve">однозначную идентификацию товара (обозначение и наименование нормативного технического документа, </w:t>
      </w:r>
    </w:p>
    <w:p>
      <w:pPr>
        <w:spacing w:after="0"/>
        <w:ind w:left="0"/>
        <w:jc w:val="both"/>
      </w:pPr>
      <w:r>
        <w:rPr>
          <w:rFonts w:ascii="Times New Roman"/>
          <w:b w:val="false"/>
          <w:i w:val="false"/>
          <w:color w:val="000000"/>
          <w:sz w:val="28"/>
        </w:rPr>
        <w:t>в соответствии с которым произведен товар (при наличии), модель (при наличии), тип (при наличии), марку</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 xml:space="preserve">       При указании в качестве нормативного технического документа технического регламента, международного,</w:t>
      </w:r>
    </w:p>
    <w:p>
      <w:pPr>
        <w:spacing w:after="0"/>
        <w:ind w:left="0"/>
        <w:jc w:val="both"/>
      </w:pPr>
      <w:r>
        <w:rPr>
          <w:rFonts w:ascii="Times New Roman"/>
          <w:b w:val="false"/>
          <w:i w:val="false"/>
          <w:color w:val="000000"/>
          <w:sz w:val="28"/>
        </w:rPr>
        <w:t>регионального, национального стандарта, стандарта иностранного государства его наименование указывается при</w:t>
      </w:r>
    </w:p>
    <w:p>
      <w:pPr>
        <w:spacing w:after="0"/>
        <w:ind w:left="0"/>
        <w:jc w:val="both"/>
      </w:pPr>
      <w:r>
        <w:rPr>
          <w:rFonts w:ascii="Times New Roman"/>
          <w:b w:val="false"/>
          <w:i w:val="false"/>
          <w:color w:val="000000"/>
          <w:sz w:val="28"/>
        </w:rPr>
        <w:t>обращении заявителя. ___________________________________________</w:t>
      </w:r>
    </w:p>
    <w:p>
      <w:pPr>
        <w:spacing w:after="0"/>
        <w:ind w:left="0"/>
        <w:jc w:val="both"/>
      </w:pPr>
      <w:r>
        <w:rPr>
          <w:rFonts w:ascii="Times New Roman"/>
          <w:b w:val="false"/>
          <w:i w:val="false"/>
          <w:color w:val="000000"/>
          <w:sz w:val="28"/>
        </w:rPr>
        <w:t>Код ТН ВЭД _____________________________________________________</w:t>
      </w:r>
    </w:p>
    <w:p>
      <w:pPr>
        <w:spacing w:after="0"/>
        <w:ind w:left="0"/>
        <w:jc w:val="both"/>
      </w:pPr>
      <w:r>
        <w:rPr>
          <w:rFonts w:ascii="Times New Roman"/>
          <w:b w:val="false"/>
          <w:i w:val="false"/>
          <w:color w:val="000000"/>
          <w:sz w:val="28"/>
        </w:rPr>
        <w:t>Код КП ВЭД _____________________________________________________</w:t>
      </w:r>
    </w:p>
    <w:p>
      <w:pPr>
        <w:spacing w:after="0"/>
        <w:ind w:left="0"/>
        <w:jc w:val="both"/>
      </w:pPr>
      <w:r>
        <w:rPr>
          <w:rFonts w:ascii="Times New Roman"/>
          <w:b w:val="false"/>
          <w:i w:val="false"/>
          <w:color w:val="000000"/>
          <w:sz w:val="28"/>
        </w:rPr>
        <w:t>4. Масса брутто/нетто, килограмм___________________________________</w:t>
      </w:r>
    </w:p>
    <w:p>
      <w:pPr>
        <w:spacing w:after="0"/>
        <w:ind w:left="0"/>
        <w:jc w:val="both"/>
      </w:pPr>
      <w:r>
        <w:rPr>
          <w:rFonts w:ascii="Times New Roman"/>
          <w:b w:val="false"/>
          <w:i w:val="false"/>
          <w:color w:val="000000"/>
          <w:sz w:val="28"/>
        </w:rPr>
        <w:t>5. Количество мест товара и вид упаковки____________________________</w:t>
      </w:r>
    </w:p>
    <w:p>
      <w:pPr>
        <w:spacing w:after="0"/>
        <w:ind w:left="0"/>
        <w:jc w:val="both"/>
      </w:pPr>
      <w:r>
        <w:rPr>
          <w:rFonts w:ascii="Times New Roman"/>
          <w:b w:val="false"/>
          <w:i w:val="false"/>
          <w:color w:val="000000"/>
          <w:sz w:val="28"/>
        </w:rPr>
        <w:t>6. Расчетный счет, отделение банка _________________________________</w:t>
      </w:r>
    </w:p>
    <w:p>
      <w:pPr>
        <w:spacing w:after="0"/>
        <w:ind w:left="0"/>
        <w:jc w:val="both"/>
      </w:pPr>
      <w:r>
        <w:rPr>
          <w:rFonts w:ascii="Times New Roman"/>
          <w:b w:val="false"/>
          <w:i w:val="false"/>
          <w:color w:val="000000"/>
          <w:sz w:val="28"/>
        </w:rPr>
        <w:t>7. Для физических лиц - индивидуальный идентификационный номер, для юридических лиц – бизнес</w:t>
      </w:r>
    </w:p>
    <w:p>
      <w:pPr>
        <w:spacing w:after="0"/>
        <w:ind w:left="0"/>
        <w:jc w:val="both"/>
      </w:pPr>
      <w:r>
        <w:rPr>
          <w:rFonts w:ascii="Times New Roman"/>
          <w:b w:val="false"/>
          <w:i w:val="false"/>
          <w:color w:val="000000"/>
          <w:sz w:val="28"/>
        </w:rPr>
        <w:t>-идентификационный номер________________________________________________________________</w:t>
      </w:r>
    </w:p>
    <w:p>
      <w:pPr>
        <w:spacing w:after="0"/>
        <w:ind w:left="0"/>
        <w:jc w:val="both"/>
      </w:pPr>
      <w:r>
        <w:rPr>
          <w:rFonts w:ascii="Times New Roman"/>
          <w:b w:val="false"/>
          <w:i w:val="false"/>
          <w:color w:val="000000"/>
          <w:sz w:val="28"/>
        </w:rPr>
        <w:t>8. Фамилия, имя, отчество (при его наличии) руководителя, телефон ______________________________</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Оплату гарантируем.</w:t>
      </w:r>
    </w:p>
    <w:p>
      <w:pPr>
        <w:spacing w:after="0"/>
        <w:ind w:left="0"/>
        <w:jc w:val="both"/>
      </w:pPr>
      <w:r>
        <w:rPr>
          <w:rFonts w:ascii="Times New Roman"/>
          <w:b w:val="false"/>
          <w:i w:val="false"/>
          <w:color w:val="000000"/>
          <w:sz w:val="28"/>
        </w:rPr>
        <w:t>За достоверность сведений, содержащихся в настоящей заявке и представленных документах, несем ответственность</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417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Подпись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bl>
    <w:bookmarkStart w:name="z1246" w:id="371"/>
    <w:p>
      <w:pPr>
        <w:spacing w:after="0"/>
        <w:ind w:left="0"/>
        <w:jc w:val="left"/>
      </w:pPr>
      <w:r>
        <w:rPr>
          <w:rFonts w:ascii="Times New Roman"/>
          <w:b/>
          <w:i w:val="false"/>
          <w:color w:val="000000"/>
        </w:rPr>
        <w:t xml:space="preserve"> Расчет доли внутристрановой ценности в товаре</w:t>
      </w:r>
    </w:p>
    <w:bookmarkEnd w:id="371"/>
    <w:p>
      <w:pPr>
        <w:spacing w:after="0"/>
        <w:ind w:left="0"/>
        <w:jc w:val="both"/>
      </w:pPr>
      <w:r>
        <w:rPr>
          <w:rFonts w:ascii="Times New Roman"/>
          <w:b w:val="false"/>
          <w:i w:val="false"/>
          <w:color w:val="ff0000"/>
          <w:sz w:val="28"/>
        </w:rPr>
        <w:t xml:space="preserve">
      Сноска. Приложение 5 - в редакции приказа и.о. Министра торговли и интеграции Республики Казахстан от 09.04.2024 </w:t>
      </w:r>
      <w:r>
        <w:rPr>
          <w:rFonts w:ascii="Times New Roman"/>
          <w:b w:val="false"/>
          <w:i w:val="false"/>
          <w:color w:val="ff0000"/>
          <w:sz w:val="28"/>
        </w:rPr>
        <w:t>№ 169-НҚ</w:t>
      </w:r>
      <w:r>
        <w:rPr>
          <w:rFonts w:ascii="Times New Roman"/>
          <w:b w:val="false"/>
          <w:i w:val="false"/>
          <w:color w:val="ff0000"/>
          <w:sz w:val="28"/>
        </w:rPr>
        <w:t xml:space="preserve"> (вводится в действие с 28.04.2024).</w:t>
      </w:r>
    </w:p>
    <w:p>
      <w:pPr>
        <w:spacing w:after="0"/>
        <w:ind w:left="0"/>
        <w:jc w:val="both"/>
      </w:pPr>
      <w:r>
        <w:rPr>
          <w:rFonts w:ascii="Times New Roman"/>
          <w:b w:val="false"/>
          <w:i w:val="false"/>
          <w:color w:val="000000"/>
          <w:sz w:val="28"/>
        </w:rPr>
        <w:t>
      С ин. мат.</w:t>
      </w:r>
    </w:p>
    <w:bookmarkStart w:name="z19" w:id="372"/>
    <w:p>
      <w:pPr>
        <w:spacing w:after="0"/>
        <w:ind w:left="0"/>
        <w:jc w:val="both"/>
      </w:pPr>
      <w:r>
        <w:rPr>
          <w:rFonts w:ascii="Times New Roman"/>
          <w:b w:val="false"/>
          <w:i w:val="false"/>
          <w:color w:val="000000"/>
          <w:sz w:val="28"/>
        </w:rPr>
        <w:t>
      ДВЦ = 100 % - ---------------- х 100 %</w:t>
      </w:r>
    </w:p>
    <w:bookmarkEnd w:id="372"/>
    <w:bookmarkStart w:name="z20" w:id="373"/>
    <w:p>
      <w:pPr>
        <w:spacing w:after="0"/>
        <w:ind w:left="0"/>
        <w:jc w:val="both"/>
      </w:pPr>
      <w:r>
        <w:rPr>
          <w:rFonts w:ascii="Times New Roman"/>
          <w:b w:val="false"/>
          <w:i w:val="false"/>
          <w:color w:val="000000"/>
          <w:sz w:val="28"/>
        </w:rPr>
        <w:t>
       Себес. тов.</w:t>
      </w:r>
    </w:p>
    <w:bookmarkEnd w:id="373"/>
    <w:bookmarkStart w:name="z21" w:id="374"/>
    <w:p>
      <w:pPr>
        <w:spacing w:after="0"/>
        <w:ind w:left="0"/>
        <w:jc w:val="both"/>
      </w:pPr>
      <w:r>
        <w:rPr>
          <w:rFonts w:ascii="Times New Roman"/>
          <w:b w:val="false"/>
          <w:i w:val="false"/>
          <w:color w:val="000000"/>
          <w:sz w:val="28"/>
        </w:rPr>
        <w:t>
      где,</w:t>
      </w:r>
    </w:p>
    <w:bookmarkEnd w:id="374"/>
    <w:bookmarkStart w:name="z22" w:id="375"/>
    <w:p>
      <w:pPr>
        <w:spacing w:after="0"/>
        <w:ind w:left="0"/>
        <w:jc w:val="both"/>
      </w:pPr>
      <w:r>
        <w:rPr>
          <w:rFonts w:ascii="Times New Roman"/>
          <w:b w:val="false"/>
          <w:i w:val="false"/>
          <w:color w:val="000000"/>
          <w:sz w:val="28"/>
        </w:rPr>
        <w:t>
      ДВЦ – доля внутристрановой ценности в товаре, %;</w:t>
      </w:r>
    </w:p>
    <w:bookmarkEnd w:id="375"/>
    <w:bookmarkStart w:name="z23" w:id="376"/>
    <w:p>
      <w:pPr>
        <w:spacing w:after="0"/>
        <w:ind w:left="0"/>
        <w:jc w:val="both"/>
      </w:pPr>
      <w:r>
        <w:rPr>
          <w:rFonts w:ascii="Times New Roman"/>
          <w:b w:val="false"/>
          <w:i w:val="false"/>
          <w:color w:val="000000"/>
          <w:sz w:val="28"/>
        </w:rPr>
        <w:t>
      С ин. мат. – стоимость сырья и материалов иностранного происхождения;</w:t>
      </w:r>
    </w:p>
    <w:bookmarkEnd w:id="376"/>
    <w:bookmarkStart w:name="z24" w:id="377"/>
    <w:p>
      <w:pPr>
        <w:spacing w:after="0"/>
        <w:ind w:left="0"/>
        <w:jc w:val="both"/>
      </w:pPr>
      <w:r>
        <w:rPr>
          <w:rFonts w:ascii="Times New Roman"/>
          <w:b w:val="false"/>
          <w:i w:val="false"/>
          <w:color w:val="000000"/>
          <w:sz w:val="28"/>
        </w:rPr>
        <w:t>
      Себес. тов. – себестоимость готового товара.</w:t>
      </w:r>
    </w:p>
    <w:bookmarkEnd w:id="377"/>
    <w:bookmarkStart w:name="z25" w:id="378"/>
    <w:p>
      <w:pPr>
        <w:spacing w:after="0"/>
        <w:ind w:left="0"/>
        <w:jc w:val="both"/>
      </w:pPr>
      <w:r>
        <w:rPr>
          <w:rFonts w:ascii="Times New Roman"/>
          <w:b w:val="false"/>
          <w:i w:val="false"/>
          <w:color w:val="000000"/>
          <w:sz w:val="28"/>
        </w:rPr>
        <w:t xml:space="preserve">
      Примечание: себестоимость готового товара формируется из счетов, указанных в Главе 11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под № 4771).</w:t>
      </w:r>
    </w:p>
    <w:bookmarkEnd w:id="378"/>
    <w:bookmarkStart w:name="z26" w:id="379"/>
    <w:p>
      <w:pPr>
        <w:spacing w:after="0"/>
        <w:ind w:left="0"/>
        <w:jc w:val="both"/>
      </w:pPr>
      <w:r>
        <w:rPr>
          <w:rFonts w:ascii="Times New Roman"/>
          <w:b w:val="false"/>
          <w:i w:val="false"/>
          <w:color w:val="000000"/>
          <w:sz w:val="28"/>
        </w:rPr>
        <w:t>
      Себестоимость готового товара указывается без учета налога на добавленную стоимость (НДС) и прибыли.</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(наименование и бизнес-идентификационный номер организации)</w:t>
      </w:r>
    </w:p>
    <w:bookmarkStart w:name="z1248" w:id="380"/>
    <w:p>
      <w:pPr>
        <w:spacing w:after="0"/>
        <w:ind w:left="0"/>
        <w:jc w:val="left"/>
      </w:pPr>
      <w:r>
        <w:rPr>
          <w:rFonts w:ascii="Times New Roman"/>
          <w:b/>
          <w:i w:val="false"/>
          <w:color w:val="000000"/>
        </w:rPr>
        <w:t xml:space="preserve">        Акт экспертизы № _____ о происхождении товара для внутреннего обращения</w:t>
      </w:r>
    </w:p>
    <w:bookmarkEnd w:id="380"/>
    <w:p>
      <w:pPr>
        <w:spacing w:after="0"/>
        <w:ind w:left="0"/>
        <w:jc w:val="both"/>
      </w:pPr>
      <w:r>
        <w:rPr>
          <w:rFonts w:ascii="Times New Roman"/>
          <w:b w:val="false"/>
          <w:i w:val="false"/>
          <w:color w:val="ff0000"/>
          <w:sz w:val="28"/>
        </w:rPr>
        <w:t xml:space="preserve">
      Сноска. Приложение 6 - в редакции приказа и.о. Министра торговли и интеграции РК от 03.08.2022 </w:t>
      </w:r>
      <w:r>
        <w:rPr>
          <w:rFonts w:ascii="Times New Roman"/>
          <w:b w:val="false"/>
          <w:i w:val="false"/>
          <w:color w:val="ff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Производитель товара __________________________________________</w:t>
      </w:r>
    </w:p>
    <w:p>
      <w:pPr>
        <w:spacing w:after="0"/>
        <w:ind w:left="0"/>
        <w:jc w:val="both"/>
      </w:pPr>
      <w:r>
        <w:rPr>
          <w:rFonts w:ascii="Times New Roman"/>
          <w:b w:val="false"/>
          <w:i w:val="false"/>
          <w:color w:val="000000"/>
          <w:sz w:val="28"/>
        </w:rPr>
        <w:t>2. Дата составления акта, дата выезда на место нахождения производства товара</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3. Основание для проведения экспертизы ____________________________</w:t>
      </w:r>
    </w:p>
    <w:p>
      <w:pPr>
        <w:spacing w:after="0"/>
        <w:ind w:left="0"/>
        <w:jc w:val="both"/>
      </w:pPr>
      <w:r>
        <w:rPr>
          <w:rFonts w:ascii="Times New Roman"/>
          <w:b w:val="false"/>
          <w:i w:val="false"/>
          <w:color w:val="000000"/>
          <w:sz w:val="28"/>
        </w:rPr>
        <w:t>4. Наименование товара (коммерческое наименование товара и сведения, позволяющие</w:t>
      </w:r>
    </w:p>
    <w:p>
      <w:pPr>
        <w:spacing w:after="0"/>
        <w:ind w:left="0"/>
        <w:jc w:val="both"/>
      </w:pPr>
      <w:r>
        <w:rPr>
          <w:rFonts w:ascii="Times New Roman"/>
          <w:b w:val="false"/>
          <w:i w:val="false"/>
          <w:color w:val="000000"/>
          <w:sz w:val="28"/>
        </w:rPr>
        <w:t>произвести однозначную идентификацию товара (обозначение и наименование</w:t>
      </w:r>
    </w:p>
    <w:p>
      <w:pPr>
        <w:spacing w:after="0"/>
        <w:ind w:left="0"/>
        <w:jc w:val="both"/>
      </w:pPr>
      <w:r>
        <w:rPr>
          <w:rFonts w:ascii="Times New Roman"/>
          <w:b w:val="false"/>
          <w:i w:val="false"/>
          <w:color w:val="000000"/>
          <w:sz w:val="28"/>
        </w:rPr>
        <w:t>нормативного технического документа, в соответствии с которым произведен товар (при</w:t>
      </w:r>
    </w:p>
    <w:p>
      <w:pPr>
        <w:spacing w:after="0"/>
        <w:ind w:left="0"/>
        <w:jc w:val="both"/>
      </w:pPr>
      <w:r>
        <w:rPr>
          <w:rFonts w:ascii="Times New Roman"/>
          <w:b w:val="false"/>
          <w:i w:val="false"/>
          <w:color w:val="000000"/>
          <w:sz w:val="28"/>
        </w:rPr>
        <w:t>наличии), модель (при наличии), тип (при наличии), марку (при наличии)). При указании в</w:t>
      </w:r>
    </w:p>
    <w:p>
      <w:pPr>
        <w:spacing w:after="0"/>
        <w:ind w:left="0"/>
        <w:jc w:val="both"/>
      </w:pPr>
      <w:r>
        <w:rPr>
          <w:rFonts w:ascii="Times New Roman"/>
          <w:b w:val="false"/>
          <w:i w:val="false"/>
          <w:color w:val="000000"/>
          <w:sz w:val="28"/>
        </w:rPr>
        <w:t>качестве нормативного технического документа технического регламента, международного,</w:t>
      </w:r>
    </w:p>
    <w:p>
      <w:pPr>
        <w:spacing w:after="0"/>
        <w:ind w:left="0"/>
        <w:jc w:val="both"/>
      </w:pPr>
      <w:r>
        <w:rPr>
          <w:rFonts w:ascii="Times New Roman"/>
          <w:b w:val="false"/>
          <w:i w:val="false"/>
          <w:color w:val="000000"/>
          <w:sz w:val="28"/>
        </w:rPr>
        <w:t>регионального, национального стандарта, стандарта иностранного государства его</w:t>
      </w:r>
    </w:p>
    <w:p>
      <w:pPr>
        <w:spacing w:after="0"/>
        <w:ind w:left="0"/>
        <w:jc w:val="both"/>
      </w:pPr>
      <w:r>
        <w:rPr>
          <w:rFonts w:ascii="Times New Roman"/>
          <w:b w:val="false"/>
          <w:i w:val="false"/>
          <w:color w:val="000000"/>
          <w:sz w:val="28"/>
        </w:rPr>
        <w:t>наименование указывается при обращении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Количество _____________________________________________________</w:t>
      </w:r>
    </w:p>
    <w:p>
      <w:pPr>
        <w:spacing w:after="0"/>
        <w:ind w:left="0"/>
        <w:jc w:val="both"/>
      </w:pPr>
      <w:r>
        <w:rPr>
          <w:rFonts w:ascii="Times New Roman"/>
          <w:b w:val="false"/>
          <w:i w:val="false"/>
          <w:color w:val="000000"/>
          <w:sz w:val="28"/>
        </w:rPr>
        <w:t xml:space="preserve">             (мест, вес брутто и нетто, штук, комплектов, метр, объем)</w:t>
      </w:r>
    </w:p>
    <w:p>
      <w:pPr>
        <w:spacing w:after="0"/>
        <w:ind w:left="0"/>
        <w:jc w:val="both"/>
      </w:pPr>
      <w:r>
        <w:rPr>
          <w:rFonts w:ascii="Times New Roman"/>
          <w:b w:val="false"/>
          <w:i w:val="false"/>
          <w:color w:val="000000"/>
          <w:sz w:val="28"/>
        </w:rPr>
        <w:t>5.1. В случае если акт экспертизы составляется на товары серийного производства,</w:t>
      </w:r>
    </w:p>
    <w:p>
      <w:pPr>
        <w:spacing w:after="0"/>
        <w:ind w:left="0"/>
        <w:jc w:val="both"/>
      </w:pPr>
      <w:r>
        <w:rPr>
          <w:rFonts w:ascii="Times New Roman"/>
          <w:b w:val="false"/>
          <w:i w:val="false"/>
          <w:color w:val="000000"/>
          <w:sz w:val="28"/>
        </w:rPr>
        <w:t>указывается, что акт экспертизы составлен на товары серийного производства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5.2. При осмотре производства указываются сведения об ознакомлении с конструкторской</w:t>
      </w:r>
    </w:p>
    <w:p>
      <w:pPr>
        <w:spacing w:after="0"/>
        <w:ind w:left="0"/>
        <w:jc w:val="both"/>
      </w:pPr>
      <w:r>
        <w:rPr>
          <w:rFonts w:ascii="Times New Roman"/>
          <w:b w:val="false"/>
          <w:i w:val="false"/>
          <w:color w:val="000000"/>
          <w:sz w:val="28"/>
        </w:rPr>
        <w:t>документацией, или технической документацией (для медицинских изделий), или</w:t>
      </w:r>
    </w:p>
    <w:p>
      <w:pPr>
        <w:spacing w:after="0"/>
        <w:ind w:left="0"/>
        <w:jc w:val="both"/>
      </w:pPr>
      <w:r>
        <w:rPr>
          <w:rFonts w:ascii="Times New Roman"/>
          <w:b w:val="false"/>
          <w:i w:val="false"/>
          <w:color w:val="000000"/>
          <w:sz w:val="28"/>
        </w:rPr>
        <w:t>рецептурой, или составом (для производства и (или) изготовления пищевой или химической</w:t>
      </w:r>
    </w:p>
    <w:p>
      <w:pPr>
        <w:spacing w:after="0"/>
        <w:ind w:left="0"/>
        <w:jc w:val="both"/>
      </w:pPr>
      <w:r>
        <w:rPr>
          <w:rFonts w:ascii="Times New Roman"/>
          <w:b w:val="false"/>
          <w:i w:val="false"/>
          <w:color w:val="000000"/>
          <w:sz w:val="28"/>
        </w:rPr>
        <w:t>продукции), или что документация составляет государственные секреты и относится к</w:t>
      </w:r>
    </w:p>
    <w:p>
      <w:pPr>
        <w:spacing w:after="0"/>
        <w:ind w:left="0"/>
        <w:jc w:val="both"/>
      </w:pPr>
      <w:r>
        <w:rPr>
          <w:rFonts w:ascii="Times New Roman"/>
          <w:b w:val="false"/>
          <w:i w:val="false"/>
          <w:color w:val="000000"/>
          <w:sz w:val="28"/>
        </w:rPr>
        <w:t xml:space="preserve">охраняемой,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w:t>
      </w:r>
    </w:p>
    <w:p>
      <w:pPr>
        <w:spacing w:after="0"/>
        <w:ind w:left="0"/>
        <w:jc w:val="both"/>
      </w:pPr>
      <w:r>
        <w:rPr>
          <w:rFonts w:ascii="Times New Roman"/>
          <w:b w:val="false"/>
          <w:i w:val="false"/>
          <w:color w:val="000000"/>
          <w:sz w:val="28"/>
        </w:rPr>
        <w:t xml:space="preserve">секретах", или является информацией ограниченного доступа, в соответствии со </w:t>
      </w:r>
      <w:r>
        <w:rPr>
          <w:rFonts w:ascii="Times New Roman"/>
          <w:b w:val="false"/>
          <w:i w:val="false"/>
          <w:color w:val="000000"/>
          <w:sz w:val="28"/>
        </w:rPr>
        <w:t>статьей 5</w:t>
      </w:r>
    </w:p>
    <w:p>
      <w:pPr>
        <w:spacing w:after="0"/>
        <w:ind w:left="0"/>
        <w:jc w:val="both"/>
      </w:pPr>
      <w:r>
        <w:rPr>
          <w:rFonts w:ascii="Times New Roman"/>
          <w:b w:val="false"/>
          <w:i w:val="false"/>
          <w:color w:val="000000"/>
          <w:sz w:val="28"/>
        </w:rPr>
        <w:t>Закона Республики Казахстан "О доступе к информации"</w:t>
      </w:r>
    </w:p>
    <w:p>
      <w:pPr>
        <w:spacing w:after="0"/>
        <w:ind w:left="0"/>
        <w:jc w:val="both"/>
      </w:pPr>
      <w:r>
        <w:rPr>
          <w:rFonts w:ascii="Times New Roman"/>
          <w:b w:val="false"/>
          <w:i w:val="false"/>
          <w:color w:val="000000"/>
          <w:sz w:val="28"/>
        </w:rPr>
        <w:t>6. Контракт ______________________________________________________</w:t>
      </w:r>
    </w:p>
    <w:p>
      <w:pPr>
        <w:spacing w:after="0"/>
        <w:ind w:left="0"/>
        <w:jc w:val="both"/>
      </w:pPr>
      <w:r>
        <w:rPr>
          <w:rFonts w:ascii="Times New Roman"/>
          <w:b w:val="false"/>
          <w:i w:val="false"/>
          <w:color w:val="000000"/>
          <w:sz w:val="28"/>
        </w:rPr>
        <w:t>7. Получатель товара _____________________________________________</w:t>
      </w:r>
    </w:p>
    <w:p>
      <w:pPr>
        <w:spacing w:after="0"/>
        <w:ind w:left="0"/>
        <w:jc w:val="both"/>
      </w:pPr>
      <w:r>
        <w:rPr>
          <w:rFonts w:ascii="Times New Roman"/>
          <w:b w:val="false"/>
          <w:i w:val="false"/>
          <w:color w:val="000000"/>
          <w:sz w:val="28"/>
        </w:rPr>
        <w:t>8. Вид упаковки, маркировка _______________________________________</w:t>
      </w:r>
    </w:p>
    <w:p>
      <w:pPr>
        <w:spacing w:after="0"/>
        <w:ind w:left="0"/>
        <w:jc w:val="both"/>
      </w:pPr>
      <w:r>
        <w:rPr>
          <w:rFonts w:ascii="Times New Roman"/>
          <w:b w:val="false"/>
          <w:i w:val="false"/>
          <w:color w:val="000000"/>
          <w:sz w:val="28"/>
        </w:rPr>
        <w:t>9. Предъявленная документация ____________________________________</w:t>
      </w:r>
    </w:p>
    <w:p>
      <w:pPr>
        <w:spacing w:after="0"/>
        <w:ind w:left="0"/>
        <w:jc w:val="both"/>
      </w:pPr>
      <w:r>
        <w:rPr>
          <w:rFonts w:ascii="Times New Roman"/>
          <w:b w:val="false"/>
          <w:i w:val="false"/>
          <w:color w:val="000000"/>
          <w:sz w:val="28"/>
        </w:rPr>
        <w:t>10. Экспертизой установлено:</w:t>
      </w:r>
    </w:p>
    <w:p>
      <w:pPr>
        <w:spacing w:after="0"/>
        <w:ind w:left="0"/>
        <w:jc w:val="both"/>
      </w:pPr>
      <w:r>
        <w:rPr>
          <w:rFonts w:ascii="Times New Roman"/>
          <w:b w:val="false"/>
          <w:i w:val="false"/>
          <w:color w:val="000000"/>
          <w:sz w:val="28"/>
        </w:rPr>
        <w:t>Заполняются сведения по осмотру производства (о месте нахождения производства</w:t>
      </w:r>
    </w:p>
    <w:p>
      <w:pPr>
        <w:spacing w:after="0"/>
        <w:ind w:left="0"/>
        <w:jc w:val="both"/>
      </w:pPr>
      <w:r>
        <w:rPr>
          <w:rFonts w:ascii="Times New Roman"/>
          <w:b w:val="false"/>
          <w:i w:val="false"/>
          <w:color w:val="000000"/>
          <w:sz w:val="28"/>
        </w:rPr>
        <w:t>заявленного товара, о составе и принадлежности основных и производственных фондов</w:t>
      </w:r>
    </w:p>
    <w:p>
      <w:pPr>
        <w:spacing w:after="0"/>
        <w:ind w:left="0"/>
        <w:jc w:val="both"/>
      </w:pPr>
      <w:r>
        <w:rPr>
          <w:rFonts w:ascii="Times New Roman"/>
          <w:b w:val="false"/>
          <w:i w:val="false"/>
          <w:color w:val="000000"/>
          <w:sz w:val="28"/>
        </w:rPr>
        <w:t>(здания, оборудования в собственности, арендуемые), об используемом при производстве</w:t>
      </w:r>
    </w:p>
    <w:p>
      <w:pPr>
        <w:spacing w:after="0"/>
        <w:ind w:left="0"/>
        <w:jc w:val="both"/>
      </w:pPr>
      <w:r>
        <w:rPr>
          <w:rFonts w:ascii="Times New Roman"/>
          <w:b w:val="false"/>
          <w:i w:val="false"/>
          <w:color w:val="000000"/>
          <w:sz w:val="28"/>
        </w:rPr>
        <w:t>товара оборудовании, выполнении технологического процесса производства, о составе</w:t>
      </w:r>
    </w:p>
    <w:p>
      <w:pPr>
        <w:spacing w:after="0"/>
        <w:ind w:left="0"/>
        <w:jc w:val="both"/>
      </w:pPr>
      <w:r>
        <w:rPr>
          <w:rFonts w:ascii="Times New Roman"/>
          <w:b w:val="false"/>
          <w:i w:val="false"/>
          <w:color w:val="000000"/>
          <w:sz w:val="28"/>
        </w:rPr>
        <w:t>работников, находящихся в трудовых отношения с заявителем, о выполнении критерия</w:t>
      </w:r>
    </w:p>
    <w:p>
      <w:pPr>
        <w:spacing w:after="0"/>
        <w:ind w:left="0"/>
        <w:jc w:val="both"/>
      </w:pPr>
      <w:r>
        <w:rPr>
          <w:rFonts w:ascii="Times New Roman"/>
          <w:b w:val="false"/>
          <w:i w:val="false"/>
          <w:color w:val="000000"/>
          <w:sz w:val="28"/>
        </w:rPr>
        <w:t>достаточной переработки с установлением происхождения заявленного товара, позиции ТН</w:t>
      </w:r>
    </w:p>
    <w:p>
      <w:pPr>
        <w:spacing w:after="0"/>
        <w:ind w:left="0"/>
        <w:jc w:val="both"/>
      </w:pPr>
      <w:r>
        <w:rPr>
          <w:rFonts w:ascii="Times New Roman"/>
          <w:b w:val="false"/>
          <w:i w:val="false"/>
          <w:color w:val="000000"/>
          <w:sz w:val="28"/>
        </w:rPr>
        <w:t>ВЭД используемых сырья, материалов и конечной продукции, о выполнении требований</w:t>
      </w:r>
    </w:p>
    <w:p>
      <w:pPr>
        <w:spacing w:after="0"/>
        <w:ind w:left="0"/>
        <w:jc w:val="both"/>
      </w:pPr>
      <w:r>
        <w:rPr>
          <w:rFonts w:ascii="Times New Roman"/>
          <w:b w:val="false"/>
          <w:i w:val="false"/>
          <w:color w:val="000000"/>
          <w:sz w:val="28"/>
        </w:rPr>
        <w:t>пункта 29 Правил (при оформлении акта экспертизы на серийное производство)):</w:t>
      </w:r>
    </w:p>
    <w:p>
      <w:pPr>
        <w:spacing w:after="0"/>
        <w:ind w:left="0"/>
        <w:jc w:val="both"/>
      </w:pPr>
      <w:r>
        <w:rPr>
          <w:rFonts w:ascii="Times New Roman"/>
          <w:b w:val="false"/>
          <w:i w:val="false"/>
          <w:color w:val="000000"/>
          <w:sz w:val="28"/>
        </w:rPr>
        <w:t>11. Приложение на _____________ листах является неотъемлемой частью настоящего акта.</w:t>
      </w:r>
    </w:p>
    <w:p>
      <w:pPr>
        <w:spacing w:after="0"/>
        <w:ind w:left="0"/>
        <w:jc w:val="both"/>
      </w:pPr>
      <w:r>
        <w:rPr>
          <w:rFonts w:ascii="Times New Roman"/>
          <w:b w:val="false"/>
          <w:i w:val="false"/>
          <w:color w:val="000000"/>
          <w:sz w:val="28"/>
        </w:rPr>
        <w:t>12. Заключение: на основании вышеизложенного товар может быть определен как</w:t>
      </w:r>
    </w:p>
    <w:p>
      <w:pPr>
        <w:spacing w:after="0"/>
        <w:ind w:left="0"/>
        <w:jc w:val="both"/>
      </w:pPr>
      <w:r>
        <w:rPr>
          <w:rFonts w:ascii="Times New Roman"/>
          <w:b w:val="false"/>
          <w:i w:val="false"/>
          <w:color w:val="000000"/>
          <w:sz w:val="28"/>
        </w:rPr>
        <w:t>___________________ в количестве, указанном в пункте 5 настоящего акта</w:t>
      </w:r>
    </w:p>
    <w:p>
      <w:pPr>
        <w:spacing w:after="0"/>
        <w:ind w:left="0"/>
        <w:jc w:val="both"/>
      </w:pPr>
      <w:r>
        <w:rPr>
          <w:rFonts w:ascii="Times New Roman"/>
          <w:b w:val="false"/>
          <w:i w:val="false"/>
          <w:color w:val="000000"/>
          <w:sz w:val="28"/>
        </w:rPr>
        <w:t>Критерии происхождения _________________________________________</w:t>
      </w:r>
    </w:p>
    <w:p>
      <w:pPr>
        <w:spacing w:after="0"/>
        <w:ind w:left="0"/>
        <w:jc w:val="both"/>
      </w:pPr>
      <w:r>
        <w:rPr>
          <w:rFonts w:ascii="Times New Roman"/>
          <w:b w:val="false"/>
          <w:i w:val="false"/>
          <w:color w:val="000000"/>
          <w:sz w:val="28"/>
        </w:rPr>
        <w:t>Доля внутристрановой ценности в товаре ___________________________</w:t>
      </w:r>
    </w:p>
    <w:p>
      <w:pPr>
        <w:spacing w:after="0"/>
        <w:ind w:left="0"/>
        <w:jc w:val="both"/>
      </w:pPr>
      <w:r>
        <w:rPr>
          <w:rFonts w:ascii="Times New Roman"/>
          <w:b w:val="false"/>
          <w:i w:val="false"/>
          <w:color w:val="000000"/>
          <w:sz w:val="28"/>
        </w:rPr>
        <w:t>ТН ВЭД товара __________________________________________________</w:t>
      </w:r>
    </w:p>
    <w:p>
      <w:pPr>
        <w:spacing w:after="0"/>
        <w:ind w:left="0"/>
        <w:jc w:val="both"/>
      </w:pPr>
      <w:r>
        <w:rPr>
          <w:rFonts w:ascii="Times New Roman"/>
          <w:b w:val="false"/>
          <w:i w:val="false"/>
          <w:color w:val="000000"/>
          <w:sz w:val="28"/>
        </w:rPr>
        <w:t>КП ВЭД товара _________________________________________________</w:t>
      </w:r>
    </w:p>
    <w:p>
      <w:pPr>
        <w:spacing w:after="0"/>
        <w:ind w:left="0"/>
        <w:jc w:val="both"/>
      </w:pPr>
      <w:r>
        <w:rPr>
          <w:rFonts w:ascii="Times New Roman"/>
          <w:b w:val="false"/>
          <w:i w:val="false"/>
          <w:color w:val="000000"/>
          <w:sz w:val="28"/>
        </w:rPr>
        <w:t>Фото места производства (не менее трех фотографий с разных сторон) и товара (не менее</w:t>
      </w:r>
    </w:p>
    <w:p>
      <w:pPr>
        <w:spacing w:after="0"/>
        <w:ind w:left="0"/>
        <w:jc w:val="both"/>
      </w:pPr>
      <w:r>
        <w:rPr>
          <w:rFonts w:ascii="Times New Roman"/>
          <w:b w:val="false"/>
          <w:i w:val="false"/>
          <w:color w:val="000000"/>
          <w:sz w:val="28"/>
        </w:rPr>
        <w:t>трех фотографий с разных сторон)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эксперта-аудитора______________</w:t>
      </w:r>
    </w:p>
    <w:p>
      <w:pPr>
        <w:spacing w:after="0"/>
        <w:ind w:left="0"/>
        <w:jc w:val="both"/>
      </w:pPr>
      <w:r>
        <w:rPr>
          <w:rFonts w:ascii="Times New Roman"/>
          <w:b w:val="false"/>
          <w:i w:val="false"/>
          <w:color w:val="000000"/>
          <w:sz w:val="28"/>
        </w:rPr>
        <w:t>Подпись заявителя (представителя заявителя)__________________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 номер</w:t>
      </w:r>
    </w:p>
    <w:p>
      <w:pPr>
        <w:spacing w:after="0"/>
        <w:ind w:left="0"/>
        <w:jc w:val="both"/>
      </w:pPr>
      <w:r>
        <w:rPr>
          <w:rFonts w:ascii="Times New Roman"/>
          <w:b w:val="false"/>
          <w:i w:val="false"/>
          <w:color w:val="000000"/>
          <w:sz w:val="28"/>
        </w:rPr>
        <w:t>(эксперта-аудитора)</w:t>
      </w:r>
    </w:p>
    <w:p>
      <w:pPr>
        <w:spacing w:after="0"/>
        <w:ind w:left="0"/>
        <w:jc w:val="both"/>
      </w:pPr>
      <w:r>
        <w:rPr>
          <w:rFonts w:ascii="Times New Roman"/>
          <w:b w:val="false"/>
          <w:i w:val="false"/>
          <w:color w:val="000000"/>
          <w:sz w:val="28"/>
        </w:rPr>
        <w:t>Дата начала экспертизы ___ Дата окончания экспертизы __20 __ года.</w:t>
      </w:r>
    </w:p>
    <w:p>
      <w:pPr>
        <w:spacing w:after="0"/>
        <w:ind w:left="0"/>
        <w:jc w:val="both"/>
      </w:pPr>
      <w:r>
        <w:rPr>
          <w:rFonts w:ascii="Times New Roman"/>
          <w:b w:val="false"/>
          <w:i w:val="false"/>
          <w:color w:val="000000"/>
          <w:sz w:val="28"/>
        </w:rPr>
        <w:t>Акт экспертизы о происхождении товара и его копии без электронной цифровой подписи</w:t>
      </w:r>
    </w:p>
    <w:p>
      <w:pPr>
        <w:spacing w:after="0"/>
        <w:ind w:left="0"/>
        <w:jc w:val="both"/>
      </w:pPr>
      <w:r>
        <w:rPr>
          <w:rFonts w:ascii="Times New Roman"/>
          <w:b w:val="false"/>
          <w:i w:val="false"/>
          <w:color w:val="000000"/>
          <w:sz w:val="28"/>
        </w:rPr>
        <w:t>эксперта-аудитора, заявителя (представителя заявителя), недействительны.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0" w:id="381"/>
    <w:p>
      <w:pPr>
        <w:spacing w:after="0"/>
        <w:ind w:left="0"/>
        <w:jc w:val="left"/>
      </w:pPr>
      <w:r>
        <w:rPr>
          <w:rFonts w:ascii="Times New Roman"/>
          <w:b/>
          <w:i w:val="false"/>
          <w:color w:val="000000"/>
        </w:rPr>
        <w:t xml:space="preserve">              Заявка на получение сертификата о происхождении товара для</w:t>
      </w:r>
      <w:r>
        <w:br/>
      </w:r>
      <w:r>
        <w:rPr>
          <w:rFonts w:ascii="Times New Roman"/>
          <w:b/>
          <w:i w:val="false"/>
          <w:color w:val="000000"/>
        </w:rPr>
        <w:t xml:space="preserve">                               внутреннего обращения</w:t>
      </w:r>
    </w:p>
    <w:bookmarkEnd w:id="381"/>
    <w:p>
      <w:pPr>
        <w:spacing w:after="0"/>
        <w:ind w:left="0"/>
        <w:jc w:val="both"/>
      </w:pPr>
      <w:r>
        <w:rPr>
          <w:rFonts w:ascii="Times New Roman"/>
          <w:b w:val="false"/>
          <w:i w:val="false"/>
          <w:color w:val="ff0000"/>
          <w:sz w:val="28"/>
        </w:rPr>
        <w:t xml:space="preserve">
      Сноска. Приложение 7 - в редакции приказа и.о. Министра торговли и интеграции РК от 03.08.2022 </w:t>
      </w:r>
      <w:r>
        <w:rPr>
          <w:rFonts w:ascii="Times New Roman"/>
          <w:b w:val="false"/>
          <w:i w:val="false"/>
          <w:color w:val="ff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Заявка № _______</w:t>
      </w:r>
    </w:p>
    <w:p>
      <w:pPr>
        <w:spacing w:after="0"/>
        <w:ind w:left="0"/>
        <w:jc w:val="both"/>
      </w:pPr>
      <w:r>
        <w:rPr>
          <w:rFonts w:ascii="Times New Roman"/>
          <w:b w:val="false"/>
          <w:i w:val="false"/>
          <w:color w:val="000000"/>
          <w:sz w:val="28"/>
        </w:rPr>
        <w:t xml:space="preserve">                         от "___" _________________________ 20 __ года</w:t>
      </w:r>
    </w:p>
    <w:p>
      <w:pPr>
        <w:spacing w:after="0"/>
        <w:ind w:left="0"/>
        <w:jc w:val="both"/>
      </w:pPr>
      <w:r>
        <w:rPr>
          <w:rFonts w:ascii="Times New Roman"/>
          <w:b w:val="false"/>
          <w:i w:val="false"/>
          <w:color w:val="000000"/>
          <w:sz w:val="28"/>
        </w:rPr>
        <w:t>Просим выдать сертификат о происхождении товара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 языке на основании акта</w:t>
      </w:r>
    </w:p>
    <w:p>
      <w:pPr>
        <w:spacing w:after="0"/>
        <w:ind w:left="0"/>
        <w:jc w:val="both"/>
      </w:pPr>
      <w:r>
        <w:rPr>
          <w:rFonts w:ascii="Times New Roman"/>
          <w:b w:val="false"/>
          <w:i w:val="false"/>
          <w:color w:val="000000"/>
          <w:sz w:val="28"/>
        </w:rPr>
        <w:t>экспертизы о происхождении товара, выданного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уполномоченной на проведение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экспертизы происхождения товара)</w:t>
      </w:r>
    </w:p>
    <w:p>
      <w:pPr>
        <w:spacing w:after="0"/>
        <w:ind w:left="0"/>
        <w:jc w:val="both"/>
      </w:pPr>
      <w:r>
        <w:rPr>
          <w:rFonts w:ascii="Times New Roman"/>
          <w:b w:val="false"/>
          <w:i w:val="false"/>
          <w:color w:val="000000"/>
          <w:sz w:val="28"/>
        </w:rPr>
        <w:t>и следующих реквизитов:</w:t>
      </w:r>
    </w:p>
    <w:p>
      <w:pPr>
        <w:spacing w:after="0"/>
        <w:ind w:left="0"/>
        <w:jc w:val="both"/>
      </w:pPr>
      <w:r>
        <w:rPr>
          <w:rFonts w:ascii="Times New Roman"/>
          <w:b w:val="false"/>
          <w:i w:val="false"/>
          <w:color w:val="000000"/>
          <w:sz w:val="28"/>
        </w:rPr>
        <w:t xml:space="preserve">       1. Производитель товара, его адрес (юридический адрес и адрес места нахождения</w:t>
      </w:r>
    </w:p>
    <w:p>
      <w:pPr>
        <w:spacing w:after="0"/>
        <w:ind w:left="0"/>
        <w:jc w:val="both"/>
      </w:pPr>
      <w:r>
        <w:rPr>
          <w:rFonts w:ascii="Times New Roman"/>
          <w:b w:val="false"/>
          <w:i w:val="false"/>
          <w:color w:val="000000"/>
          <w:sz w:val="28"/>
        </w:rPr>
        <w:t>производства),</w:t>
      </w:r>
    </w:p>
    <w:p>
      <w:pPr>
        <w:spacing w:after="0"/>
        <w:ind w:left="0"/>
        <w:jc w:val="both"/>
      </w:pPr>
      <w:r>
        <w:rPr>
          <w:rFonts w:ascii="Times New Roman"/>
          <w:b w:val="false"/>
          <w:i w:val="false"/>
          <w:color w:val="000000"/>
          <w:sz w:val="28"/>
        </w:rPr>
        <w:t>телефон, электронный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Получатель товара, 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Сведения о товаре: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брутто/нетто,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КП ВЭД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Для физических лиц - индивидуальный идентификационный номер/</w:t>
      </w:r>
    </w:p>
    <w:p>
      <w:pPr>
        <w:spacing w:after="0"/>
        <w:ind w:left="0"/>
        <w:jc w:val="both"/>
      </w:pPr>
      <w:r>
        <w:rPr>
          <w:rFonts w:ascii="Times New Roman"/>
          <w:b w:val="false"/>
          <w:i w:val="false"/>
          <w:color w:val="000000"/>
          <w:sz w:val="28"/>
        </w:rPr>
        <w:t>для юридических лиц -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Расчетный счет, отделение банка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Фамилия, имя, отчество (при наличии) руководителя, телефон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За достоверность сведений, содержащихся в настоящей заявке и представленных</w:t>
      </w:r>
    </w:p>
    <w:p>
      <w:pPr>
        <w:spacing w:after="0"/>
        <w:ind w:left="0"/>
        <w:jc w:val="both"/>
      </w:pPr>
      <w:r>
        <w:rPr>
          <w:rFonts w:ascii="Times New Roman"/>
          <w:b w:val="false"/>
          <w:i w:val="false"/>
          <w:color w:val="000000"/>
          <w:sz w:val="28"/>
        </w:rPr>
        <w:t xml:space="preserve">документах, несем ответственность в соответствии со </w:t>
      </w:r>
      <w:r>
        <w:rPr>
          <w:rFonts w:ascii="Times New Roman"/>
          <w:b w:val="false"/>
          <w:i w:val="false"/>
          <w:color w:val="000000"/>
          <w:sz w:val="28"/>
        </w:rPr>
        <w:t>статьей 417</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об административных правонарушениях.</w:t>
      </w:r>
    </w:p>
    <w:p>
      <w:pPr>
        <w:spacing w:after="0"/>
        <w:ind w:left="0"/>
        <w:jc w:val="both"/>
      </w:pPr>
      <w:r>
        <w:rPr>
          <w:rFonts w:ascii="Times New Roman"/>
          <w:b w:val="false"/>
          <w:i w:val="false"/>
          <w:color w:val="000000"/>
          <w:sz w:val="28"/>
        </w:rPr>
        <w:t xml:space="preserve">       Подпись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bl>
    <w:bookmarkStart w:name="z1251" w:id="382"/>
    <w:p>
      <w:pPr>
        <w:spacing w:after="0"/>
        <w:ind w:left="0"/>
        <w:jc w:val="left"/>
      </w:pPr>
      <w:r>
        <w:rPr>
          <w:rFonts w:ascii="Times New Roman"/>
          <w:b/>
          <w:i w:val="false"/>
          <w:color w:val="000000"/>
        </w:rPr>
        <w:t xml:space="preserve"> Порядок заполнения сертификата о происхождении товара формы "CT-KZ"</w:t>
      </w:r>
    </w:p>
    <w:bookmarkEnd w:id="382"/>
    <w:p>
      <w:pPr>
        <w:spacing w:after="0"/>
        <w:ind w:left="0"/>
        <w:jc w:val="both"/>
      </w:pPr>
      <w:r>
        <w:rPr>
          <w:rFonts w:ascii="Times New Roman"/>
          <w:b w:val="false"/>
          <w:i w:val="false"/>
          <w:color w:val="ff0000"/>
          <w:sz w:val="28"/>
        </w:rPr>
        <w:t xml:space="preserve">
      Сноска. Приложение 8 - в редакции приказа и.о. Министра торговли и интеграции РК от 03.08.2022 </w:t>
      </w:r>
      <w:r>
        <w:rPr>
          <w:rFonts w:ascii="Times New Roman"/>
          <w:b w:val="false"/>
          <w:i w:val="false"/>
          <w:color w:val="ff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2" w:id="383"/>
    <w:p>
      <w:pPr>
        <w:spacing w:after="0"/>
        <w:ind w:left="0"/>
        <w:jc w:val="both"/>
      </w:pPr>
      <w:r>
        <w:rPr>
          <w:rFonts w:ascii="Times New Roman"/>
          <w:b w:val="false"/>
          <w:i w:val="false"/>
          <w:color w:val="000000"/>
          <w:sz w:val="28"/>
        </w:rPr>
        <w:t>
      Сертификат о происхождении товара формы "CT-KZ" заполняется на государственном или русском языках с указанием в графах следующих сведений о товаре, на который он выдан:</w:t>
      </w:r>
    </w:p>
    <w:bookmarkEnd w:id="383"/>
    <w:bookmarkStart w:name="z1253" w:id="384"/>
    <w:p>
      <w:pPr>
        <w:spacing w:after="0"/>
        <w:ind w:left="0"/>
        <w:jc w:val="both"/>
      </w:pPr>
      <w:r>
        <w:rPr>
          <w:rFonts w:ascii="Times New Roman"/>
          <w:b w:val="false"/>
          <w:i w:val="false"/>
          <w:color w:val="000000"/>
          <w:sz w:val="28"/>
        </w:rPr>
        <w:t>
      1) графа 1 – "Производитель товара (наименование и почтовый адрес)" - наименование юридического лица или индивидуального предпринимателя, являющегося производителем товара согласно документам, подтверждающим юридический статус производителя товара:</w:t>
      </w:r>
    </w:p>
    <w:bookmarkEnd w:id="384"/>
    <w:bookmarkStart w:name="z1254" w:id="385"/>
    <w:p>
      <w:pPr>
        <w:spacing w:after="0"/>
        <w:ind w:left="0"/>
        <w:jc w:val="both"/>
      </w:pPr>
      <w:r>
        <w:rPr>
          <w:rFonts w:ascii="Times New Roman"/>
          <w:b w:val="false"/>
          <w:i w:val="false"/>
          <w:color w:val="000000"/>
          <w:sz w:val="28"/>
        </w:rPr>
        <w:t>
      для юридического лица - согласно справке (свидетельству) о государственной регистрации (перерегистрации) юридического лица или справке об учетной регистрации филиала или представительства юридического лица, положения о филиале или представительстве юридического лица;</w:t>
      </w:r>
    </w:p>
    <w:bookmarkEnd w:id="385"/>
    <w:bookmarkStart w:name="z1255" w:id="386"/>
    <w:p>
      <w:pPr>
        <w:spacing w:after="0"/>
        <w:ind w:left="0"/>
        <w:jc w:val="both"/>
      </w:pPr>
      <w:r>
        <w:rPr>
          <w:rFonts w:ascii="Times New Roman"/>
          <w:b w:val="false"/>
          <w:i w:val="false"/>
          <w:color w:val="000000"/>
          <w:sz w:val="28"/>
        </w:rPr>
        <w:t>
      для индивидуального предпринимателя -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w:t>
      </w:r>
    </w:p>
    <w:bookmarkEnd w:id="386"/>
    <w:bookmarkStart w:name="z1256" w:id="387"/>
    <w:p>
      <w:pPr>
        <w:spacing w:after="0"/>
        <w:ind w:left="0"/>
        <w:jc w:val="both"/>
      </w:pPr>
      <w:r>
        <w:rPr>
          <w:rFonts w:ascii="Times New Roman"/>
          <w:b w:val="false"/>
          <w:i w:val="false"/>
          <w:color w:val="000000"/>
          <w:sz w:val="28"/>
        </w:rPr>
        <w:t>
      При заполнении графы указывается юридический адрес производителя;</w:t>
      </w:r>
    </w:p>
    <w:bookmarkEnd w:id="387"/>
    <w:bookmarkStart w:name="z1257" w:id="388"/>
    <w:p>
      <w:pPr>
        <w:spacing w:after="0"/>
        <w:ind w:left="0"/>
        <w:jc w:val="both"/>
      </w:pPr>
      <w:r>
        <w:rPr>
          <w:rFonts w:ascii="Times New Roman"/>
          <w:b w:val="false"/>
          <w:i w:val="false"/>
          <w:color w:val="000000"/>
          <w:sz w:val="28"/>
        </w:rPr>
        <w:t>
      2) графа 2 "Получатель товара (наименование и почтовый адрес)" - наименование юридического лица или индивидуального предпринимателя, являющегося получателем товара согласно документам, подтверждающим юридический статус получателя товара:</w:t>
      </w:r>
    </w:p>
    <w:bookmarkEnd w:id="388"/>
    <w:bookmarkStart w:name="z1258" w:id="389"/>
    <w:p>
      <w:pPr>
        <w:spacing w:after="0"/>
        <w:ind w:left="0"/>
        <w:jc w:val="both"/>
      </w:pPr>
      <w:r>
        <w:rPr>
          <w:rFonts w:ascii="Times New Roman"/>
          <w:b w:val="false"/>
          <w:i w:val="false"/>
          <w:color w:val="000000"/>
          <w:sz w:val="28"/>
        </w:rPr>
        <w:t>
      для юридического лица - согласно справке (свидетельству) о государственной регистрации (перерегистрации) юридического лица или справке об учетной регистрации филиала или представительства юридического лица, положения о филиале или представительстве юридического лица;</w:t>
      </w:r>
    </w:p>
    <w:bookmarkEnd w:id="389"/>
    <w:bookmarkStart w:name="z1259" w:id="390"/>
    <w:p>
      <w:pPr>
        <w:spacing w:after="0"/>
        <w:ind w:left="0"/>
        <w:jc w:val="both"/>
      </w:pPr>
      <w:r>
        <w:rPr>
          <w:rFonts w:ascii="Times New Roman"/>
          <w:b w:val="false"/>
          <w:i w:val="false"/>
          <w:color w:val="000000"/>
          <w:sz w:val="28"/>
        </w:rPr>
        <w:t>
      для индивидуального предпринимателя -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w:t>
      </w:r>
    </w:p>
    <w:bookmarkEnd w:id="390"/>
    <w:bookmarkStart w:name="z1260" w:id="391"/>
    <w:p>
      <w:pPr>
        <w:spacing w:after="0"/>
        <w:ind w:left="0"/>
        <w:jc w:val="both"/>
      </w:pPr>
      <w:r>
        <w:rPr>
          <w:rFonts w:ascii="Times New Roman"/>
          <w:b w:val="false"/>
          <w:i w:val="false"/>
          <w:color w:val="000000"/>
          <w:sz w:val="28"/>
        </w:rPr>
        <w:t>
      При заполнении графы указывается юридический адрес получателя товара.</w:t>
      </w:r>
    </w:p>
    <w:bookmarkEnd w:id="391"/>
    <w:bookmarkStart w:name="z1261" w:id="392"/>
    <w:p>
      <w:pPr>
        <w:spacing w:after="0"/>
        <w:ind w:left="0"/>
        <w:jc w:val="both"/>
      </w:pPr>
      <w:r>
        <w:rPr>
          <w:rFonts w:ascii="Times New Roman"/>
          <w:b w:val="false"/>
          <w:i w:val="false"/>
          <w:color w:val="000000"/>
          <w:sz w:val="28"/>
        </w:rPr>
        <w:t>
      Графа "Получатель товара" заполняется производителем, или уполномоченным им лицом, представляющим интересы производителя товара по доверенности, или лицом, которому был продан данный товар самим производителем, в графе 5 "Для служебных отметок" указывается вышеназванный договор на приобретение товара между производителем товара и получателем товара.</w:t>
      </w:r>
    </w:p>
    <w:bookmarkEnd w:id="392"/>
    <w:bookmarkStart w:name="z1262" w:id="393"/>
    <w:p>
      <w:pPr>
        <w:spacing w:after="0"/>
        <w:ind w:left="0"/>
        <w:jc w:val="both"/>
      </w:pPr>
      <w:r>
        <w:rPr>
          <w:rFonts w:ascii="Times New Roman"/>
          <w:b w:val="false"/>
          <w:i w:val="false"/>
          <w:color w:val="000000"/>
          <w:sz w:val="28"/>
        </w:rPr>
        <w:t>
      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 графа 2 "Получатель товара" заполняется аналогично только в случае наличия уполномоченного лица (посредника);</w:t>
      </w:r>
    </w:p>
    <w:bookmarkEnd w:id="393"/>
    <w:bookmarkStart w:name="z1263" w:id="394"/>
    <w:p>
      <w:pPr>
        <w:spacing w:after="0"/>
        <w:ind w:left="0"/>
        <w:jc w:val="both"/>
      </w:pPr>
      <w:r>
        <w:rPr>
          <w:rFonts w:ascii="Times New Roman"/>
          <w:b w:val="false"/>
          <w:i w:val="false"/>
          <w:color w:val="000000"/>
          <w:sz w:val="28"/>
        </w:rPr>
        <w:t>
      3) графа 3 – "Цель получения сертификата о происхождении товара" вносится следующая запись "Для подтверждения страны происхождения товара и доли внутристрановой ценности";</w:t>
      </w:r>
    </w:p>
    <w:bookmarkEnd w:id="394"/>
    <w:bookmarkStart w:name="z1264" w:id="395"/>
    <w:p>
      <w:pPr>
        <w:spacing w:after="0"/>
        <w:ind w:left="0"/>
        <w:jc w:val="both"/>
      </w:pPr>
      <w:r>
        <w:rPr>
          <w:rFonts w:ascii="Times New Roman"/>
          <w:b w:val="false"/>
          <w:i w:val="false"/>
          <w:color w:val="000000"/>
          <w:sz w:val="28"/>
        </w:rPr>
        <w:t>
      4) графа 4 - регистрационный номер сертификата о происхождении товара; страна, выдавшая сертификат ("Выдан в Республике Казахстан");</w:t>
      </w:r>
    </w:p>
    <w:bookmarkEnd w:id="395"/>
    <w:bookmarkStart w:name="z1265" w:id="396"/>
    <w:p>
      <w:pPr>
        <w:spacing w:after="0"/>
        <w:ind w:left="0"/>
        <w:jc w:val="both"/>
      </w:pPr>
      <w:r>
        <w:rPr>
          <w:rFonts w:ascii="Times New Roman"/>
          <w:b w:val="false"/>
          <w:i w:val="false"/>
          <w:color w:val="000000"/>
          <w:sz w:val="28"/>
        </w:rPr>
        <w:t>
      5) графа 5 – "Для служебных отметок". Вносятся следующие записи: "Выдан впоследствии", "Дубликат", "Выдан взамен сертификата...", "Выдан на серийное производство. Срок действия сертификата о происхождении товара составляет двенадцать месяцев со дня выдачи", "Выдан на серийное производство. Срок действия сертификата о происхождении товара составляет тридцать шесть месяцев со дня выдачи". В случае наличия получателя товара указывается договор на приобретение товара между получателем товара и производителем товара. В случае переоформления сертификата указываются все номера сертификатов, на основании которых он был переоформлен;</w:t>
      </w:r>
    </w:p>
    <w:bookmarkEnd w:id="396"/>
    <w:bookmarkStart w:name="z1266" w:id="397"/>
    <w:p>
      <w:pPr>
        <w:spacing w:after="0"/>
        <w:ind w:left="0"/>
        <w:jc w:val="both"/>
      </w:pPr>
      <w:r>
        <w:rPr>
          <w:rFonts w:ascii="Times New Roman"/>
          <w:b w:val="false"/>
          <w:i w:val="false"/>
          <w:color w:val="000000"/>
          <w:sz w:val="28"/>
        </w:rPr>
        <w:t>
      6) графа 6 – "Номер" указывается порядковый номер товара;</w:t>
      </w:r>
    </w:p>
    <w:bookmarkEnd w:id="397"/>
    <w:bookmarkStart w:name="z1267" w:id="398"/>
    <w:p>
      <w:pPr>
        <w:spacing w:after="0"/>
        <w:ind w:left="0"/>
        <w:jc w:val="both"/>
      </w:pPr>
      <w:r>
        <w:rPr>
          <w:rFonts w:ascii="Times New Roman"/>
          <w:b w:val="false"/>
          <w:i w:val="false"/>
          <w:color w:val="000000"/>
          <w:sz w:val="28"/>
        </w:rPr>
        <w:t>
      7) графа 7 – "Количество мест и вид упаковки" указываются количество мест и вид упаковки товара (партии);</w:t>
      </w:r>
    </w:p>
    <w:bookmarkEnd w:id="398"/>
    <w:bookmarkStart w:name="z1268" w:id="399"/>
    <w:p>
      <w:pPr>
        <w:spacing w:after="0"/>
        <w:ind w:left="0"/>
        <w:jc w:val="both"/>
      </w:pPr>
      <w:r>
        <w:rPr>
          <w:rFonts w:ascii="Times New Roman"/>
          <w:b w:val="false"/>
          <w:i w:val="false"/>
          <w:color w:val="000000"/>
          <w:sz w:val="28"/>
        </w:rPr>
        <w:t>
      8) графа 8 – "Описание товара" - указываются коммерческое наименование товара и сведения, позволяющие произвести однозначную идентификацию товара (обозначение и наименование нормативного технического документа, в соответствии с которым произведен товар (при наличии), модель (при наличии), тип (при наличии), марку (при наличии)).</w:t>
      </w:r>
    </w:p>
    <w:bookmarkEnd w:id="399"/>
    <w:bookmarkStart w:name="z1269" w:id="400"/>
    <w:p>
      <w:pPr>
        <w:spacing w:after="0"/>
        <w:ind w:left="0"/>
        <w:jc w:val="both"/>
      </w:pPr>
      <w:r>
        <w:rPr>
          <w:rFonts w:ascii="Times New Roman"/>
          <w:b w:val="false"/>
          <w:i w:val="false"/>
          <w:color w:val="000000"/>
          <w:sz w:val="28"/>
        </w:rPr>
        <w:t>
      При указании в качестве нормативного технического документа технического регламента, международного, регионального, национального стандарта, стандарта иностранного государства его наименование указывается при обращении заявителя.</w:t>
      </w:r>
    </w:p>
    <w:bookmarkEnd w:id="400"/>
    <w:bookmarkStart w:name="z1270" w:id="401"/>
    <w:p>
      <w:pPr>
        <w:spacing w:after="0"/>
        <w:ind w:left="0"/>
        <w:jc w:val="both"/>
      </w:pPr>
      <w:r>
        <w:rPr>
          <w:rFonts w:ascii="Times New Roman"/>
          <w:b w:val="false"/>
          <w:i w:val="false"/>
          <w:color w:val="000000"/>
          <w:sz w:val="28"/>
        </w:rPr>
        <w:t>
      При заполнении графы указывается код товара по ТН ВЭД и КП ВЭД, а также количественные характеристики товара согласно ТН ВЭД;</w:t>
      </w:r>
    </w:p>
    <w:bookmarkEnd w:id="401"/>
    <w:bookmarkStart w:name="z1271" w:id="402"/>
    <w:p>
      <w:pPr>
        <w:spacing w:after="0"/>
        <w:ind w:left="0"/>
        <w:jc w:val="both"/>
      </w:pPr>
      <w:r>
        <w:rPr>
          <w:rFonts w:ascii="Times New Roman"/>
          <w:b w:val="false"/>
          <w:i w:val="false"/>
          <w:color w:val="000000"/>
          <w:sz w:val="28"/>
        </w:rPr>
        <w:t>
      9) графа 9 – "Критерий происхождения" указываются следующие критерии происхождения товаров:</w:t>
      </w:r>
    </w:p>
    <w:bookmarkEnd w:id="402"/>
    <w:bookmarkStart w:name="z1272" w:id="403"/>
    <w:p>
      <w:pPr>
        <w:spacing w:after="0"/>
        <w:ind w:left="0"/>
        <w:jc w:val="both"/>
      </w:pPr>
      <w:r>
        <w:rPr>
          <w:rFonts w:ascii="Times New Roman"/>
          <w:b w:val="false"/>
          <w:i w:val="false"/>
          <w:color w:val="000000"/>
          <w:sz w:val="28"/>
        </w:rPr>
        <w:t>
      П - товар, полностью произведенный в Республике Казахстан;</w:t>
      </w:r>
    </w:p>
    <w:bookmarkEnd w:id="403"/>
    <w:bookmarkStart w:name="z1273" w:id="404"/>
    <w:p>
      <w:pPr>
        <w:spacing w:after="0"/>
        <w:ind w:left="0"/>
        <w:jc w:val="both"/>
      </w:pPr>
      <w:r>
        <w:rPr>
          <w:rFonts w:ascii="Times New Roman"/>
          <w:b w:val="false"/>
          <w:i w:val="false"/>
          <w:color w:val="000000"/>
          <w:sz w:val="28"/>
        </w:rPr>
        <w:t>
      Д - товар, подвергнутый достаточной переработке, с указанием первых четырех цифр кода (товарной позиции) ТН ВЭД конечной продукции. При заполнении графы указывается в процентах доля внутристрановой ценности в товаре.</w:t>
      </w:r>
    </w:p>
    <w:bookmarkEnd w:id="404"/>
    <w:bookmarkStart w:name="z1274" w:id="405"/>
    <w:p>
      <w:pPr>
        <w:spacing w:after="0"/>
        <w:ind w:left="0"/>
        <w:jc w:val="both"/>
      </w:pPr>
      <w:r>
        <w:rPr>
          <w:rFonts w:ascii="Times New Roman"/>
          <w:b w:val="false"/>
          <w:i w:val="false"/>
          <w:color w:val="000000"/>
          <w:sz w:val="28"/>
        </w:rPr>
        <w:t>
      Если в сертификате заявлены товары, классифицируемые в различных товарных позициях ТН ВЭД и имеющие различные критерии происхождения, то в графе 9 указываются критерии происхождения дифференцированно для всех заявленных товаров;</w:t>
      </w:r>
    </w:p>
    <w:bookmarkEnd w:id="405"/>
    <w:bookmarkStart w:name="z1275" w:id="406"/>
    <w:p>
      <w:pPr>
        <w:spacing w:after="0"/>
        <w:ind w:left="0"/>
        <w:jc w:val="both"/>
      </w:pPr>
      <w:r>
        <w:rPr>
          <w:rFonts w:ascii="Times New Roman"/>
          <w:b w:val="false"/>
          <w:i w:val="false"/>
          <w:color w:val="000000"/>
          <w:sz w:val="28"/>
        </w:rPr>
        <w:t>
      10) графа 10 – "Вес (килограмм) брутто/нетто".</w:t>
      </w:r>
    </w:p>
    <w:bookmarkEnd w:id="406"/>
    <w:bookmarkStart w:name="z1276" w:id="407"/>
    <w:p>
      <w:pPr>
        <w:spacing w:after="0"/>
        <w:ind w:left="0"/>
        <w:jc w:val="both"/>
      </w:pPr>
      <w:r>
        <w:rPr>
          <w:rFonts w:ascii="Times New Roman"/>
          <w:b w:val="false"/>
          <w:i w:val="false"/>
          <w:color w:val="000000"/>
          <w:sz w:val="28"/>
        </w:rPr>
        <w:t>
      Указываются масса брутто/нетто (кг) (при необходимости);</w:t>
      </w:r>
    </w:p>
    <w:bookmarkEnd w:id="407"/>
    <w:bookmarkStart w:name="z1277" w:id="408"/>
    <w:p>
      <w:pPr>
        <w:spacing w:after="0"/>
        <w:ind w:left="0"/>
        <w:jc w:val="both"/>
      </w:pPr>
      <w:r>
        <w:rPr>
          <w:rFonts w:ascii="Times New Roman"/>
          <w:b w:val="false"/>
          <w:i w:val="false"/>
          <w:color w:val="000000"/>
          <w:sz w:val="28"/>
        </w:rPr>
        <w:t>
      При оформлении сертификата формы "CT-KZ" на продукцию серийного производства графы 2, 7, 10 не заполняются;</w:t>
      </w:r>
    </w:p>
    <w:bookmarkEnd w:id="408"/>
    <w:bookmarkStart w:name="z1278" w:id="409"/>
    <w:p>
      <w:pPr>
        <w:spacing w:after="0"/>
        <w:ind w:left="0"/>
        <w:jc w:val="both"/>
      </w:pPr>
      <w:r>
        <w:rPr>
          <w:rFonts w:ascii="Times New Roman"/>
          <w:b w:val="false"/>
          <w:i w:val="false"/>
          <w:color w:val="000000"/>
          <w:sz w:val="28"/>
        </w:rPr>
        <w:t>
      11) графа 11 - "Удостоверение" содержит наименование уполномоченной организации, ее адрес, дату удостоверения сведений, указанных в сертификате, а также электронную цифровую подпись, фамилию и инициалы лица, уполномоченного заверить сертификат;</w:t>
      </w:r>
    </w:p>
    <w:bookmarkEnd w:id="409"/>
    <w:bookmarkStart w:name="z1279" w:id="410"/>
    <w:p>
      <w:pPr>
        <w:spacing w:after="0"/>
        <w:ind w:left="0"/>
        <w:jc w:val="both"/>
      </w:pPr>
      <w:r>
        <w:rPr>
          <w:rFonts w:ascii="Times New Roman"/>
          <w:b w:val="false"/>
          <w:i w:val="false"/>
          <w:color w:val="000000"/>
          <w:sz w:val="28"/>
        </w:rPr>
        <w:t>
      При выдаче на бумажном носителе содержит наименование уполномоченной организации, ее адрес, печать, дату удостоверения сведений, указанных в сертификате, а также подпись, фамилию и инициалы лица, уполномоченного заверить сертификат;</w:t>
      </w:r>
    </w:p>
    <w:bookmarkEnd w:id="410"/>
    <w:bookmarkStart w:name="z1280" w:id="411"/>
    <w:p>
      <w:pPr>
        <w:spacing w:after="0"/>
        <w:ind w:left="0"/>
        <w:jc w:val="both"/>
      </w:pPr>
      <w:r>
        <w:rPr>
          <w:rFonts w:ascii="Times New Roman"/>
          <w:b w:val="false"/>
          <w:i w:val="false"/>
          <w:color w:val="000000"/>
          <w:sz w:val="28"/>
        </w:rPr>
        <w:t>
      12) графа 12 – "Декларация заявителя" указывается наименование страны происхождения товара, место и дата декларирования сведений о стране происхождения товара, фамилия и инициалы уполномоченного лица заявителя, электронную цифровую подпись заявителя;</w:t>
      </w:r>
    </w:p>
    <w:bookmarkEnd w:id="411"/>
    <w:p>
      <w:pPr>
        <w:spacing w:after="0"/>
        <w:ind w:left="0"/>
        <w:jc w:val="both"/>
      </w:pPr>
      <w:r>
        <w:rPr>
          <w:rFonts w:ascii="Times New Roman"/>
          <w:b w:val="false"/>
          <w:i w:val="false"/>
          <w:color w:val="000000"/>
          <w:sz w:val="28"/>
        </w:rPr>
        <w:t>
      При выдаче на бумажном носителе указывается наименование страны происхождения товара, место и дата декларирования сведений о стране происхождения товара, подпись, фамилия и инициалы уполномоченного лица заявителя, печать заявителя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bl>
    <w:bookmarkStart w:name="z1282" w:id="412"/>
    <w:p>
      <w:pPr>
        <w:spacing w:after="0"/>
        <w:ind w:left="0"/>
        <w:jc w:val="left"/>
      </w:pPr>
      <w:r>
        <w:rPr>
          <w:rFonts w:ascii="Times New Roman"/>
          <w:b/>
          <w:i w:val="false"/>
          <w:color w:val="000000"/>
        </w:rPr>
        <w:t xml:space="preserve"> Порядок заполнения сертификата о происхождении товара формы "Оригинал"</w:t>
      </w:r>
    </w:p>
    <w:bookmarkEnd w:id="412"/>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и.о. Министра торговли и интеграции РК от 03.08.2022 </w:t>
      </w:r>
      <w:r>
        <w:rPr>
          <w:rFonts w:ascii="Times New Roman"/>
          <w:b w:val="false"/>
          <w:i w:val="false"/>
          <w:color w:val="ff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3" w:id="413"/>
    <w:p>
      <w:pPr>
        <w:spacing w:after="0"/>
        <w:ind w:left="0"/>
        <w:jc w:val="both"/>
      </w:pPr>
      <w:r>
        <w:rPr>
          <w:rFonts w:ascii="Times New Roman"/>
          <w:b w:val="false"/>
          <w:i w:val="false"/>
          <w:color w:val="000000"/>
          <w:sz w:val="28"/>
        </w:rPr>
        <w:t>
      Сертификат о происхождении товара формы "Оригинал" заполняется на английском или русском языках с указанием в графах следующих сведений о товаре, на который он выдан:</w:t>
      </w:r>
    </w:p>
    <w:bookmarkEnd w:id="413"/>
    <w:bookmarkStart w:name="z1284" w:id="414"/>
    <w:p>
      <w:pPr>
        <w:spacing w:after="0"/>
        <w:ind w:left="0"/>
        <w:jc w:val="both"/>
      </w:pPr>
      <w:r>
        <w:rPr>
          <w:rFonts w:ascii="Times New Roman"/>
          <w:b w:val="false"/>
          <w:i w:val="false"/>
          <w:color w:val="000000"/>
          <w:sz w:val="28"/>
        </w:rPr>
        <w:t>
      1) графа 1 – "Информация об экспортере или отправителе товара (наименование, адрес)".</w:t>
      </w:r>
    </w:p>
    <w:bookmarkEnd w:id="414"/>
    <w:bookmarkStart w:name="z1285" w:id="415"/>
    <w:p>
      <w:pPr>
        <w:spacing w:after="0"/>
        <w:ind w:left="0"/>
        <w:jc w:val="both"/>
      </w:pPr>
      <w:r>
        <w:rPr>
          <w:rFonts w:ascii="Times New Roman"/>
          <w:b w:val="false"/>
          <w:i w:val="false"/>
          <w:color w:val="000000"/>
          <w:sz w:val="28"/>
        </w:rPr>
        <w:t>
      При заполнении графы указывается наименование юридического или физического лица, являющегося экспортером или отправителем товара согласно документам, подтверждающим юридический статус заявителя:</w:t>
      </w:r>
    </w:p>
    <w:bookmarkEnd w:id="415"/>
    <w:bookmarkStart w:name="z1286" w:id="416"/>
    <w:p>
      <w:pPr>
        <w:spacing w:after="0"/>
        <w:ind w:left="0"/>
        <w:jc w:val="both"/>
      </w:pPr>
      <w:r>
        <w:rPr>
          <w:rFonts w:ascii="Times New Roman"/>
          <w:b w:val="false"/>
          <w:i w:val="false"/>
          <w:color w:val="000000"/>
          <w:sz w:val="28"/>
        </w:rPr>
        <w:t>
      копия документа, удостоверяющего личность - для физических лиц;</w:t>
      </w:r>
    </w:p>
    <w:bookmarkEnd w:id="416"/>
    <w:bookmarkStart w:name="z1287" w:id="417"/>
    <w:p>
      <w:pPr>
        <w:spacing w:after="0"/>
        <w:ind w:left="0"/>
        <w:jc w:val="both"/>
      </w:pPr>
      <w:r>
        <w:rPr>
          <w:rFonts w:ascii="Times New Roman"/>
          <w:b w:val="false"/>
          <w:i w:val="false"/>
          <w:color w:val="000000"/>
          <w:sz w:val="28"/>
        </w:rPr>
        <w:t>
      копия справки (свидетельства) о государственной регистрации (перерегистрации) юридического лица - для юридических лиц;</w:t>
      </w:r>
    </w:p>
    <w:bookmarkEnd w:id="417"/>
    <w:bookmarkStart w:name="z1288" w:id="418"/>
    <w:p>
      <w:pPr>
        <w:spacing w:after="0"/>
        <w:ind w:left="0"/>
        <w:jc w:val="both"/>
      </w:pPr>
      <w:r>
        <w:rPr>
          <w:rFonts w:ascii="Times New Roman"/>
          <w:b w:val="false"/>
          <w:i w:val="false"/>
          <w:color w:val="000000"/>
          <w:sz w:val="28"/>
        </w:rPr>
        <w:t>
      копия свидетельства о государственной регистрации в качестве индивидуального предпринимателя или копия уведомления о начале деятельности в качестве индивидуального предпринимателя - для индивидуальных предпринимателей;</w:t>
      </w:r>
    </w:p>
    <w:bookmarkEnd w:id="418"/>
    <w:bookmarkStart w:name="z1289" w:id="419"/>
    <w:p>
      <w:pPr>
        <w:spacing w:after="0"/>
        <w:ind w:left="0"/>
        <w:jc w:val="both"/>
      </w:pPr>
      <w:r>
        <w:rPr>
          <w:rFonts w:ascii="Times New Roman"/>
          <w:b w:val="false"/>
          <w:i w:val="false"/>
          <w:color w:val="000000"/>
          <w:sz w:val="28"/>
        </w:rPr>
        <w:t>
      копия свидетельства о государственной регистрации крестьянского (фермерского) хозяйства или копия уведомления о начале деятельности в качестве индивидуального предпринимателя - для крестьянских или фермерских хозяйств.</w:t>
      </w:r>
    </w:p>
    <w:bookmarkEnd w:id="419"/>
    <w:bookmarkStart w:name="z1290" w:id="420"/>
    <w:p>
      <w:pPr>
        <w:spacing w:after="0"/>
        <w:ind w:left="0"/>
        <w:jc w:val="both"/>
      </w:pPr>
      <w:r>
        <w:rPr>
          <w:rFonts w:ascii="Times New Roman"/>
          <w:b w:val="false"/>
          <w:i w:val="false"/>
          <w:color w:val="000000"/>
          <w:sz w:val="28"/>
        </w:rPr>
        <w:t>
      Наименования и адреса экспортера или отправителя указываются идентично наименованию, указанному в товаросопроводительных документах, связанных с отгрузкой товара (внешнеторговый договор/сделка, счет-фактура, таможенная декларация и др.).</w:t>
      </w:r>
    </w:p>
    <w:bookmarkEnd w:id="420"/>
    <w:bookmarkStart w:name="z1291" w:id="421"/>
    <w:p>
      <w:pPr>
        <w:spacing w:after="0"/>
        <w:ind w:left="0"/>
        <w:jc w:val="both"/>
      </w:pPr>
      <w:r>
        <w:rPr>
          <w:rFonts w:ascii="Times New Roman"/>
          <w:b w:val="false"/>
          <w:i w:val="false"/>
          <w:color w:val="000000"/>
          <w:sz w:val="28"/>
        </w:rPr>
        <w:t>
      Если отправитель и экспортер являются разными юридическими (физическими) лицами следует указывать, что грузоотправитель (наименование и адрес) действует "by order" - "по поручению" экспортера (наименование и адрес);</w:t>
      </w:r>
    </w:p>
    <w:bookmarkEnd w:id="421"/>
    <w:bookmarkStart w:name="z1292" w:id="422"/>
    <w:p>
      <w:pPr>
        <w:spacing w:after="0"/>
        <w:ind w:left="0"/>
        <w:jc w:val="both"/>
      </w:pPr>
      <w:r>
        <w:rPr>
          <w:rFonts w:ascii="Times New Roman"/>
          <w:b w:val="false"/>
          <w:i w:val="false"/>
          <w:color w:val="000000"/>
          <w:sz w:val="28"/>
        </w:rPr>
        <w:t>
      2) графа 2 - "Информация об импортере или получателе товара (наименование, адрес)".</w:t>
      </w:r>
    </w:p>
    <w:bookmarkEnd w:id="422"/>
    <w:bookmarkStart w:name="z1293" w:id="423"/>
    <w:p>
      <w:pPr>
        <w:spacing w:after="0"/>
        <w:ind w:left="0"/>
        <w:jc w:val="both"/>
      </w:pPr>
      <w:r>
        <w:rPr>
          <w:rFonts w:ascii="Times New Roman"/>
          <w:b w:val="false"/>
          <w:i w:val="false"/>
          <w:color w:val="000000"/>
          <w:sz w:val="28"/>
        </w:rPr>
        <w:t>
      Наименования и адреса импортера или получателя товара указывается идентично наименованию, указанному в товаросопроводительных документах, связанных с отгрузкой товара (внешнеторговый договор/сделка, счет-фактура, таможенная декларация и др.).</w:t>
      </w:r>
    </w:p>
    <w:bookmarkEnd w:id="423"/>
    <w:bookmarkStart w:name="z1294" w:id="424"/>
    <w:p>
      <w:pPr>
        <w:spacing w:after="0"/>
        <w:ind w:left="0"/>
        <w:jc w:val="both"/>
      </w:pPr>
      <w:r>
        <w:rPr>
          <w:rFonts w:ascii="Times New Roman"/>
          <w:b w:val="false"/>
          <w:i w:val="false"/>
          <w:color w:val="000000"/>
          <w:sz w:val="28"/>
        </w:rPr>
        <w:t>
      Если получатель и импортер являются разными юридическими (физическими) лицами следует указывать, что грузополучатель (наименование и адрес) действует "by order" - "по поручению" импортера (наименование и адрес).</w:t>
      </w:r>
    </w:p>
    <w:bookmarkEnd w:id="424"/>
    <w:bookmarkStart w:name="z1295" w:id="425"/>
    <w:p>
      <w:pPr>
        <w:spacing w:after="0"/>
        <w:ind w:left="0"/>
        <w:jc w:val="both"/>
      </w:pPr>
      <w:r>
        <w:rPr>
          <w:rFonts w:ascii="Times New Roman"/>
          <w:b w:val="false"/>
          <w:i w:val="false"/>
          <w:color w:val="000000"/>
          <w:sz w:val="28"/>
        </w:rPr>
        <w:t>
      В случаях, если грузополучатель неизвестен, в данной графе указывается "to order" - "по приказу";</w:t>
      </w:r>
    </w:p>
    <w:bookmarkEnd w:id="425"/>
    <w:bookmarkStart w:name="z1296" w:id="426"/>
    <w:p>
      <w:pPr>
        <w:spacing w:after="0"/>
        <w:ind w:left="0"/>
        <w:jc w:val="both"/>
      </w:pPr>
      <w:r>
        <w:rPr>
          <w:rFonts w:ascii="Times New Roman"/>
          <w:b w:val="false"/>
          <w:i w:val="false"/>
          <w:color w:val="000000"/>
          <w:sz w:val="28"/>
        </w:rPr>
        <w:t>
      3) графа 3 – "Вид транспорта и маршрут".</w:t>
      </w:r>
    </w:p>
    <w:bookmarkEnd w:id="426"/>
    <w:bookmarkStart w:name="z1297" w:id="427"/>
    <w:p>
      <w:pPr>
        <w:spacing w:after="0"/>
        <w:ind w:left="0"/>
        <w:jc w:val="both"/>
      </w:pPr>
      <w:r>
        <w:rPr>
          <w:rFonts w:ascii="Times New Roman"/>
          <w:b w:val="false"/>
          <w:i w:val="false"/>
          <w:color w:val="000000"/>
          <w:sz w:val="28"/>
        </w:rPr>
        <w:t>
      Указывается вид транспорта и маршрут следования товара, насколько это известно. Например: "By truck from Almaty to Warsaw" - "Автотранспортом из Алматы в Варшаву"; "By air from Almaty to Paris" - "Авиатранспортом из Алматы в Париж"; "By sea from Saint-Petersburg to Amsterdam" - "Морским транспортом из Санкт-Петербурга в Амстердам"; "By rail from Moscow to Berlin" - "Железнодорожным транспортом из Москвы в Берлин". Если маршрут следования и вид транспорта неизвестны, данная графа может быть оставлена без заполнения;</w:t>
      </w:r>
    </w:p>
    <w:bookmarkEnd w:id="427"/>
    <w:bookmarkStart w:name="z1298" w:id="428"/>
    <w:p>
      <w:pPr>
        <w:spacing w:after="0"/>
        <w:ind w:left="0"/>
        <w:jc w:val="both"/>
      </w:pPr>
      <w:r>
        <w:rPr>
          <w:rFonts w:ascii="Times New Roman"/>
          <w:b w:val="false"/>
          <w:i w:val="false"/>
          <w:color w:val="000000"/>
          <w:sz w:val="28"/>
        </w:rPr>
        <w:t>
      4) графа 4 - "Для служебных отметок".</w:t>
      </w:r>
    </w:p>
    <w:bookmarkEnd w:id="428"/>
    <w:bookmarkStart w:name="z1299" w:id="429"/>
    <w:p>
      <w:pPr>
        <w:spacing w:after="0"/>
        <w:ind w:left="0"/>
        <w:jc w:val="both"/>
      </w:pPr>
      <w:r>
        <w:rPr>
          <w:rFonts w:ascii="Times New Roman"/>
          <w:b w:val="false"/>
          <w:i w:val="false"/>
          <w:color w:val="000000"/>
          <w:sz w:val="28"/>
        </w:rPr>
        <w:t>
      В данную графу могут быть внесены следующие записи: "Дубликат" или "Duplicate", с указанием номера и даты ранее выданного сертификата-подлинника (в случаях утраты или повреждения сертификата о происхождении товара); "Выдан впоследствии" или "Issued retrospectively" (в случае, если сертификат о происхождении товара не был выдан в момент вывоза товара с территории Республики Казахстан); "Выдан взамен" или "Issued in substitution", с указанием номера и даты заменяемого сертификата (в случае изменения сведений, содержащихся в графах сертификата о происхождении товара);</w:t>
      </w:r>
    </w:p>
    <w:bookmarkEnd w:id="429"/>
    <w:bookmarkStart w:name="z1300" w:id="430"/>
    <w:p>
      <w:pPr>
        <w:spacing w:after="0"/>
        <w:ind w:left="0"/>
        <w:jc w:val="both"/>
      </w:pPr>
      <w:r>
        <w:rPr>
          <w:rFonts w:ascii="Times New Roman"/>
          <w:b w:val="false"/>
          <w:i w:val="false"/>
          <w:color w:val="000000"/>
          <w:sz w:val="28"/>
        </w:rPr>
        <w:t>
      5) графа 5 – "Страна происхождения".</w:t>
      </w:r>
    </w:p>
    <w:bookmarkEnd w:id="430"/>
    <w:bookmarkStart w:name="z1301" w:id="431"/>
    <w:p>
      <w:pPr>
        <w:spacing w:after="0"/>
        <w:ind w:left="0"/>
        <w:jc w:val="both"/>
      </w:pPr>
      <w:r>
        <w:rPr>
          <w:rFonts w:ascii="Times New Roman"/>
          <w:b w:val="false"/>
          <w:i w:val="false"/>
          <w:color w:val="000000"/>
          <w:sz w:val="28"/>
        </w:rPr>
        <w:t>
      В этой графе указывается страна, в которой товар был полностью произведен либо подвергся достаточной обработке/переработке;</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5) - в редакции приказа Заместителя Премьер-Министра - Министра торговли и интеграции РК от 05.06.2023 </w:t>
      </w:r>
      <w:r>
        <w:rPr>
          <w:rFonts w:ascii="Times New Roman"/>
          <w:b w:val="false"/>
          <w:i w:val="false"/>
          <w:color w:val="000000"/>
          <w:sz w:val="28"/>
        </w:rPr>
        <w:t>№ 200-НҚ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2" w:id="432"/>
    <w:p>
      <w:pPr>
        <w:spacing w:after="0"/>
        <w:ind w:left="0"/>
        <w:jc w:val="both"/>
      </w:pPr>
      <w:r>
        <w:rPr>
          <w:rFonts w:ascii="Times New Roman"/>
          <w:b w:val="false"/>
          <w:i w:val="false"/>
          <w:color w:val="000000"/>
          <w:sz w:val="28"/>
        </w:rPr>
        <w:t>
      6) графа 6 – "Дополнительные сведения".</w:t>
      </w:r>
    </w:p>
    <w:bookmarkEnd w:id="432"/>
    <w:bookmarkStart w:name="z1303" w:id="433"/>
    <w:p>
      <w:pPr>
        <w:spacing w:after="0"/>
        <w:ind w:left="0"/>
        <w:jc w:val="both"/>
      </w:pPr>
      <w:r>
        <w:rPr>
          <w:rFonts w:ascii="Times New Roman"/>
          <w:b w:val="false"/>
          <w:i w:val="false"/>
          <w:color w:val="000000"/>
          <w:sz w:val="28"/>
        </w:rPr>
        <w:t>
      В данной графе по просьбе заявителя могут быть указаны номер и дата экспортного контракта, лицензии, а также документально подтвержденная информация, носящая официальный характер;</w:t>
      </w:r>
    </w:p>
    <w:bookmarkEnd w:id="433"/>
    <w:bookmarkStart w:name="z1304" w:id="434"/>
    <w:p>
      <w:pPr>
        <w:spacing w:after="0"/>
        <w:ind w:left="0"/>
        <w:jc w:val="both"/>
      </w:pPr>
      <w:r>
        <w:rPr>
          <w:rFonts w:ascii="Times New Roman"/>
          <w:b w:val="false"/>
          <w:i w:val="false"/>
          <w:color w:val="000000"/>
          <w:sz w:val="28"/>
        </w:rPr>
        <w:t>
      7) графа 7 "Номер".</w:t>
      </w:r>
    </w:p>
    <w:bookmarkEnd w:id="434"/>
    <w:bookmarkStart w:name="z1305" w:id="435"/>
    <w:p>
      <w:pPr>
        <w:spacing w:after="0"/>
        <w:ind w:left="0"/>
        <w:jc w:val="both"/>
      </w:pPr>
      <w:r>
        <w:rPr>
          <w:rFonts w:ascii="Times New Roman"/>
          <w:b w:val="false"/>
          <w:i w:val="false"/>
          <w:color w:val="000000"/>
          <w:sz w:val="28"/>
        </w:rPr>
        <w:t>
      Указываются номера по порядку, в соответствии с наименованием экспортируемого товара;</w:t>
      </w:r>
    </w:p>
    <w:bookmarkEnd w:id="435"/>
    <w:bookmarkStart w:name="z1306" w:id="436"/>
    <w:p>
      <w:pPr>
        <w:spacing w:after="0"/>
        <w:ind w:left="0"/>
        <w:jc w:val="both"/>
      </w:pPr>
      <w:r>
        <w:rPr>
          <w:rFonts w:ascii="Times New Roman"/>
          <w:b w:val="false"/>
          <w:i w:val="false"/>
          <w:color w:val="000000"/>
          <w:sz w:val="28"/>
        </w:rPr>
        <w:t>
      8) графа 8 – "Описание товара"</w:t>
      </w:r>
    </w:p>
    <w:bookmarkEnd w:id="436"/>
    <w:bookmarkStart w:name="z1307" w:id="437"/>
    <w:p>
      <w:pPr>
        <w:spacing w:after="0"/>
        <w:ind w:left="0"/>
        <w:jc w:val="both"/>
      </w:pPr>
      <w:r>
        <w:rPr>
          <w:rFonts w:ascii="Times New Roman"/>
          <w:b w:val="false"/>
          <w:i w:val="false"/>
          <w:color w:val="000000"/>
          <w:sz w:val="28"/>
        </w:rPr>
        <w:t>
      Указываются коммерческое наименование товара и сведения, позволяющие произвести однозначную идентификацию товара;</w:t>
      </w:r>
    </w:p>
    <w:bookmarkEnd w:id="437"/>
    <w:bookmarkStart w:name="z1308" w:id="438"/>
    <w:p>
      <w:pPr>
        <w:spacing w:after="0"/>
        <w:ind w:left="0"/>
        <w:jc w:val="both"/>
      </w:pPr>
      <w:r>
        <w:rPr>
          <w:rFonts w:ascii="Times New Roman"/>
          <w:b w:val="false"/>
          <w:i w:val="false"/>
          <w:color w:val="000000"/>
          <w:sz w:val="28"/>
        </w:rPr>
        <w:t>
      9) графа 9 – "Количество мест и вид упаковки".</w:t>
      </w:r>
    </w:p>
    <w:bookmarkEnd w:id="438"/>
    <w:bookmarkStart w:name="z1309" w:id="439"/>
    <w:p>
      <w:pPr>
        <w:spacing w:after="0"/>
        <w:ind w:left="0"/>
        <w:jc w:val="both"/>
      </w:pPr>
      <w:r>
        <w:rPr>
          <w:rFonts w:ascii="Times New Roman"/>
          <w:b w:val="false"/>
          <w:i w:val="false"/>
          <w:color w:val="000000"/>
          <w:sz w:val="28"/>
        </w:rPr>
        <w:t>
      В данной графе указывается количество мест и вид упаковки (например, "10 boxes" - "10 коробок", "8 pallets" - "8 поддонов", "12 bales" - "12 мешков", "in bulk" - "навалом" и др.);</w:t>
      </w:r>
    </w:p>
    <w:bookmarkEnd w:id="439"/>
    <w:bookmarkStart w:name="z1310" w:id="440"/>
    <w:p>
      <w:pPr>
        <w:spacing w:after="0"/>
        <w:ind w:left="0"/>
        <w:jc w:val="both"/>
      </w:pPr>
      <w:r>
        <w:rPr>
          <w:rFonts w:ascii="Times New Roman"/>
          <w:b w:val="false"/>
          <w:i w:val="false"/>
          <w:color w:val="000000"/>
          <w:sz w:val="28"/>
        </w:rPr>
        <w:t>
      10) графа 10 – "Общий вес или другие количественные характеристики товара".</w:t>
      </w:r>
    </w:p>
    <w:bookmarkEnd w:id="440"/>
    <w:bookmarkStart w:name="z1311" w:id="441"/>
    <w:p>
      <w:pPr>
        <w:spacing w:after="0"/>
        <w:ind w:left="0"/>
        <w:jc w:val="both"/>
      </w:pPr>
      <w:r>
        <w:rPr>
          <w:rFonts w:ascii="Times New Roman"/>
          <w:b w:val="false"/>
          <w:i w:val="false"/>
          <w:color w:val="000000"/>
          <w:sz w:val="28"/>
        </w:rPr>
        <w:t>
      Указываются весовые характеристики (вес брутто и (или) нетто товара) или другие количественные характеристики товара в единицах измерения согласно ТН ВЭД;</w:t>
      </w:r>
    </w:p>
    <w:bookmarkEnd w:id="441"/>
    <w:bookmarkStart w:name="z1312" w:id="442"/>
    <w:p>
      <w:pPr>
        <w:spacing w:after="0"/>
        <w:ind w:left="0"/>
        <w:jc w:val="both"/>
      </w:pPr>
      <w:r>
        <w:rPr>
          <w:rFonts w:ascii="Times New Roman"/>
          <w:b w:val="false"/>
          <w:i w:val="false"/>
          <w:color w:val="000000"/>
          <w:sz w:val="28"/>
        </w:rPr>
        <w:t>
      11) графа 11 - "Удостоверение". В данной графе указывается полное наименование и адрес Региональной палаты, ставится подпись уполномоченного лица, печать для заверки сертификата, а также дата удостоверения;</w:t>
      </w:r>
    </w:p>
    <w:bookmarkEnd w:id="442"/>
    <w:bookmarkStart w:name="z1313" w:id="443"/>
    <w:p>
      <w:pPr>
        <w:spacing w:after="0"/>
        <w:ind w:left="0"/>
        <w:jc w:val="both"/>
      </w:pPr>
      <w:r>
        <w:rPr>
          <w:rFonts w:ascii="Times New Roman"/>
          <w:b w:val="false"/>
          <w:i w:val="false"/>
          <w:color w:val="000000"/>
          <w:sz w:val="28"/>
        </w:rPr>
        <w:t>
      12) графа 12 – "Декларация экспортера". В этой графе ставится печать (при наличии) и подпись заявителя с указанием даты заполнения, а также впечатывается название страны, в которую экспортируется товар;</w:t>
      </w:r>
    </w:p>
    <w:bookmarkEnd w:id="443"/>
    <w:bookmarkStart w:name="z1314" w:id="444"/>
    <w:p>
      <w:pPr>
        <w:spacing w:after="0"/>
        <w:ind w:left="0"/>
        <w:jc w:val="both"/>
      </w:pPr>
      <w:r>
        <w:rPr>
          <w:rFonts w:ascii="Times New Roman"/>
          <w:b w:val="false"/>
          <w:i w:val="false"/>
          <w:color w:val="000000"/>
          <w:sz w:val="28"/>
        </w:rPr>
        <w:t>
      Пустое пространство в заполненных графах сертификата о происхождении товара формы "Оригинал" - графы 7, 8, 9, 10 прочеркивается от руки (знаком "Z") во избежание внесения дополнительных записей после его удостоверения.</w:t>
      </w:r>
    </w:p>
    <w:bookmarkEnd w:id="444"/>
    <w:bookmarkStart w:name="z1315" w:id="445"/>
    <w:p>
      <w:pPr>
        <w:spacing w:after="0"/>
        <w:ind w:left="0"/>
        <w:jc w:val="both"/>
      </w:pPr>
      <w:r>
        <w:rPr>
          <w:rFonts w:ascii="Times New Roman"/>
          <w:b w:val="false"/>
          <w:i w:val="false"/>
          <w:color w:val="000000"/>
          <w:sz w:val="28"/>
        </w:rPr>
        <w:t>
      Графы 1, 2, 5, с 7 по 12 сертификата формы "Оригинал" обязательны для заполнения.</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2021 года № 454-НҚ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1316" w:id="446"/>
    <w:p>
      <w:pPr>
        <w:spacing w:after="0"/>
        <w:ind w:left="0"/>
        <w:jc w:val="left"/>
      </w:pPr>
      <w:r>
        <w:rPr>
          <w:rFonts w:ascii="Times New Roman"/>
          <w:b/>
          <w:i w:val="false"/>
          <w:color w:val="000000"/>
        </w:rPr>
        <w:t xml:space="preserve"> Форма бланка сертификата о происхождении товара формы "Оригинал"</w:t>
      </w:r>
    </w:p>
    <w:bookmarkEnd w:id="446"/>
    <w:p>
      <w:pPr>
        <w:spacing w:after="0"/>
        <w:ind w:left="0"/>
        <w:jc w:val="both"/>
      </w:pPr>
      <w:r>
        <w:rPr>
          <w:rFonts w:ascii="Times New Roman"/>
          <w:b w:val="false"/>
          <w:i w:val="false"/>
          <w:color w:val="ff0000"/>
          <w:sz w:val="28"/>
        </w:rPr>
        <w:t xml:space="preserve">
      Сноска. Форма - в редакции приказа и.о. Министра торговли и интеграции РК от 03.08.2022 </w:t>
      </w:r>
      <w:r>
        <w:rPr>
          <w:rFonts w:ascii="Times New Roman"/>
          <w:b w:val="false"/>
          <w:i w:val="false"/>
          <w:color w:val="ff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w:t>
            </w:r>
          </w:p>
          <w:p>
            <w:pPr>
              <w:spacing w:after="20"/>
              <w:ind w:left="20"/>
              <w:jc w:val="both"/>
            </w:pPr>
            <w:r>
              <w:rPr>
                <w:rFonts w:ascii="Times New Roman"/>
                <w:b w:val="false"/>
                <w:i w:val="false"/>
                <w:color w:val="000000"/>
                <w:sz w:val="20"/>
              </w:rPr>
              <w:t>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w:t>
            </w:r>
          </w:p>
          <w:p>
            <w:pPr>
              <w:spacing w:after="20"/>
              <w:ind w:left="20"/>
              <w:jc w:val="both"/>
            </w:pPr>
            <w:r>
              <w:rPr>
                <w:rFonts w:ascii="Times New Roman"/>
                <w:b w:val="false"/>
                <w:i w:val="false"/>
                <w:color w:val="000000"/>
                <w:sz w:val="20"/>
              </w:rPr>
              <w:t>
 CERTIFICATE OF ORIGIN</w:t>
            </w:r>
          </w:p>
          <w:p>
            <w:pPr>
              <w:spacing w:after="20"/>
              <w:ind w:left="20"/>
              <w:jc w:val="both"/>
            </w:pPr>
            <w:r>
              <w:rPr>
                <w:rFonts w:ascii="Times New Roman"/>
                <w:b w:val="false"/>
                <w:i w:val="false"/>
                <w:color w:val="000000"/>
                <w:sz w:val="20"/>
              </w:rPr>
              <w:t>
Issued in the Republic of Kazakhstan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w:t>
            </w:r>
          </w:p>
          <w:p>
            <w:pPr>
              <w:spacing w:after="20"/>
              <w:ind w:left="20"/>
              <w:jc w:val="both"/>
            </w:pPr>
            <w:r>
              <w:rPr>
                <w:rFonts w:ascii="Times New Roman"/>
                <w:b w:val="false"/>
                <w:i w:val="false"/>
                <w:color w:val="000000"/>
                <w:sz w:val="20"/>
              </w:rPr>
              <w:t>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Certification.</w:t>
            </w:r>
          </w:p>
          <w:p>
            <w:pPr>
              <w:spacing w:after="20"/>
              <w:ind w:left="20"/>
              <w:jc w:val="both"/>
            </w:pPr>
            <w:r>
              <w:rPr>
                <w:rFonts w:ascii="Times New Roman"/>
                <w:b w:val="false"/>
                <w:i w:val="false"/>
                <w:color w:val="000000"/>
                <w:sz w:val="20"/>
              </w:rPr>
              <w:t>
It is hereby certified, that the declaration by the exporter is correct.</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date, signature, name</w:t>
            </w:r>
          </w:p>
          <w:p>
            <w:pPr>
              <w:spacing w:after="20"/>
              <w:ind w:left="20"/>
              <w:jc w:val="both"/>
            </w:pPr>
            <w:r>
              <w:rPr>
                <w:rFonts w:ascii="Times New Roman"/>
                <w:b w:val="false"/>
                <w:i w:val="false"/>
                <w:color w:val="000000"/>
                <w:sz w:val="20"/>
              </w:rPr>
              <w:t xml:space="preserve">
and stamp of certifying authority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Declaration by the exporter.</w:t>
            </w:r>
          </w:p>
          <w:p>
            <w:pPr>
              <w:spacing w:after="20"/>
              <w:ind w:left="20"/>
              <w:jc w:val="both"/>
            </w:pPr>
            <w:r>
              <w:rPr>
                <w:rFonts w:ascii="Times New Roman"/>
                <w:b w:val="false"/>
                <w:i w:val="false"/>
                <w:color w:val="000000"/>
                <w:sz w:val="20"/>
              </w:rPr>
              <w:t>
The undersigned hereby declares</w:t>
            </w:r>
          </w:p>
          <w:p>
            <w:pPr>
              <w:spacing w:after="20"/>
              <w:ind w:left="20"/>
              <w:jc w:val="both"/>
            </w:pPr>
            <w:r>
              <w:rPr>
                <w:rFonts w:ascii="Times New Roman"/>
                <w:b w:val="false"/>
                <w:i w:val="false"/>
                <w:color w:val="000000"/>
                <w:sz w:val="20"/>
              </w:rPr>
              <w:t>
that the above details and</w:t>
            </w:r>
          </w:p>
          <w:p>
            <w:pPr>
              <w:spacing w:after="20"/>
              <w:ind w:left="20"/>
              <w:jc w:val="both"/>
            </w:pPr>
            <w:r>
              <w:rPr>
                <w:rFonts w:ascii="Times New Roman"/>
                <w:b w:val="false"/>
                <w:i w:val="false"/>
                <w:color w:val="000000"/>
                <w:sz w:val="20"/>
              </w:rPr>
              <w:t xml:space="preserve">
 statements are correct; </w:t>
            </w:r>
          </w:p>
          <w:p>
            <w:pPr>
              <w:spacing w:after="20"/>
              <w:ind w:left="20"/>
              <w:jc w:val="both"/>
            </w:pPr>
            <w:r>
              <w:rPr>
                <w:rFonts w:ascii="Times New Roman"/>
                <w:b w:val="false"/>
                <w:i w:val="false"/>
                <w:color w:val="000000"/>
                <w:sz w:val="20"/>
              </w:rPr>
              <w:t xml:space="preserve">
 that the goods are of the country shown in box № 5; </w:t>
            </w:r>
          </w:p>
          <w:p>
            <w:pPr>
              <w:spacing w:after="20"/>
              <w:ind w:left="20"/>
              <w:jc w:val="both"/>
            </w:pPr>
            <w:r>
              <w:rPr>
                <w:rFonts w:ascii="Times New Roman"/>
                <w:b w:val="false"/>
                <w:i w:val="false"/>
                <w:color w:val="000000"/>
                <w:sz w:val="20"/>
              </w:rPr>
              <w:t>
that the goods are exported to</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Place, date, stamp (if available) and signature of authorized signatory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Отправитель</w:t>
            </w:r>
          </w:p>
          <w:p>
            <w:pPr>
              <w:spacing w:after="20"/>
              <w:ind w:left="20"/>
              <w:jc w:val="both"/>
            </w:pPr>
            <w:r>
              <w:rPr>
                <w:rFonts w:ascii="Times New Roman"/>
                <w:b w:val="false"/>
                <w:i w:val="false"/>
                <w:color w:val="000000"/>
                <w:sz w:val="20"/>
              </w:rPr>
              <w:t>
(наименование, адрес, страна)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w:t>
            </w:r>
          </w:p>
          <w:p>
            <w:pPr>
              <w:spacing w:after="20"/>
              <w:ind w:left="20"/>
              <w:jc w:val="both"/>
            </w:pPr>
            <w:r>
              <w:rPr>
                <w:rFonts w:ascii="Times New Roman"/>
                <w:b w:val="false"/>
                <w:i w:val="false"/>
                <w:color w:val="000000"/>
                <w:sz w:val="20"/>
              </w:rPr>
              <w:t>
 СЕРТИФИКАТ ПРОИСХОЖДЕНИЯ</w:t>
            </w:r>
          </w:p>
          <w:p>
            <w:pPr>
              <w:spacing w:after="20"/>
              <w:ind w:left="20"/>
              <w:jc w:val="both"/>
            </w:pPr>
            <w:r>
              <w:rPr>
                <w:rFonts w:ascii="Times New Roman"/>
                <w:b w:val="false"/>
                <w:i w:val="false"/>
                <w:color w:val="000000"/>
                <w:sz w:val="20"/>
              </w:rPr>
              <w:t>
выдан в Республике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Получатель</w:t>
            </w:r>
          </w:p>
          <w:p>
            <w:pPr>
              <w:spacing w:after="20"/>
              <w:ind w:left="20"/>
              <w:jc w:val="both"/>
            </w:pPr>
            <w:r>
              <w:rPr>
                <w:rFonts w:ascii="Times New Roman"/>
                <w:b w:val="false"/>
                <w:i w:val="false"/>
                <w:color w:val="000000"/>
                <w:sz w:val="20"/>
              </w:rPr>
              <w:t>
(наименование, адрес, страна)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Вид транспорта и 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служебных отметок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сведения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мест и вид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Общий вес или другие количественные характеристики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Удостоверение:</w:t>
            </w:r>
          </w:p>
          <w:p>
            <w:pPr>
              <w:spacing w:after="20"/>
              <w:ind w:left="20"/>
              <w:jc w:val="both"/>
            </w:pPr>
            <w:r>
              <w:rPr>
                <w:rFonts w:ascii="Times New Roman"/>
                <w:b w:val="false"/>
                <w:i w:val="false"/>
                <w:color w:val="000000"/>
                <w:sz w:val="20"/>
              </w:rPr>
              <w:t>
Настоящим удостоверяется, что декларация экспортера верна.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Место, дата, подпись</w:t>
            </w:r>
          </w:p>
          <w:p>
            <w:pPr>
              <w:spacing w:after="20"/>
              <w:ind w:left="20"/>
              <w:jc w:val="both"/>
            </w:pPr>
            <w:r>
              <w:rPr>
                <w:rFonts w:ascii="Times New Roman"/>
                <w:b w:val="false"/>
                <w:i w:val="false"/>
                <w:color w:val="000000"/>
                <w:sz w:val="20"/>
              </w:rPr>
              <w:t>
уполномоченного лица,</w:t>
            </w:r>
          </w:p>
          <w:p>
            <w:pPr>
              <w:spacing w:after="20"/>
              <w:ind w:left="20"/>
              <w:jc w:val="both"/>
            </w:pPr>
            <w:r>
              <w:rPr>
                <w:rFonts w:ascii="Times New Roman"/>
                <w:b w:val="false"/>
                <w:i w:val="false"/>
                <w:color w:val="000000"/>
                <w:sz w:val="20"/>
              </w:rPr>
              <w:t xml:space="preserve">
наименование и печать удостоверяющей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Декларация экспортера</w:t>
            </w:r>
          </w:p>
          <w:p>
            <w:pPr>
              <w:spacing w:after="20"/>
              <w:ind w:left="20"/>
              <w:jc w:val="both"/>
            </w:pPr>
            <w:r>
              <w:rPr>
                <w:rFonts w:ascii="Times New Roman"/>
                <w:b w:val="false"/>
                <w:i w:val="false"/>
                <w:color w:val="000000"/>
                <w:sz w:val="20"/>
              </w:rPr>
              <w:t>
Нижеподписавшийся заявляет, что вышеприведенные сведения соответствуют действительности, что все товары имеют происхождение страны, указанной в графе № 5 настоящего сертификата, что товары экспортируются в</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(импортирующая страна)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Место, дата, печать (при наличии) и подпись </w:t>
            </w:r>
          </w:p>
          <w:p>
            <w:pPr>
              <w:spacing w:after="20"/>
              <w:ind w:left="20"/>
              <w:jc w:val="both"/>
            </w:pPr>
            <w:r>
              <w:rPr>
                <w:rFonts w:ascii="Times New Roman"/>
                <w:b w:val="false"/>
                <w:i w:val="false"/>
                <w:color w:val="000000"/>
                <w:sz w:val="20"/>
              </w:rPr>
              <w:t>
уполномоченного лица</w:t>
            </w:r>
          </w:p>
          <w:p>
            <w:pPr>
              <w:spacing w:after="20"/>
              <w:ind w:left="20"/>
              <w:jc w:val="both"/>
            </w:pPr>
            <w:r>
              <w:rPr>
                <w:rFonts w:ascii="Times New Roman"/>
                <w:b w:val="false"/>
                <w:i w:val="false"/>
                <w:color w:val="000000"/>
                <w:sz w:val="20"/>
              </w:rPr>
              <w:t xml:space="preserve">
организации-экспортера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2021 года № 454-НҚ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7" w:id="447"/>
    <w:p>
      <w:pPr>
        <w:spacing w:after="0"/>
        <w:ind w:left="0"/>
        <w:jc w:val="left"/>
      </w:pPr>
      <w:r>
        <w:rPr>
          <w:rFonts w:ascii="Times New Roman"/>
          <w:b/>
          <w:i w:val="false"/>
          <w:color w:val="000000"/>
        </w:rPr>
        <w:t xml:space="preserve"> Форма бланка сертификата о происхождении товара формы "СТ-KZ" в электронной форме</w:t>
      </w:r>
    </w:p>
    <w:bookmarkEnd w:id="447"/>
    <w:p>
      <w:pPr>
        <w:spacing w:after="0"/>
        <w:ind w:left="0"/>
        <w:jc w:val="both"/>
      </w:pPr>
      <w:r>
        <w:rPr>
          <w:rFonts w:ascii="Times New Roman"/>
          <w:b w:val="false"/>
          <w:i w:val="false"/>
          <w:color w:val="ff0000"/>
          <w:sz w:val="28"/>
        </w:rPr>
        <w:t xml:space="preserve">
      Сноска. Форма - в редакции приказа и.о. Министра торговли и интеграции РК от 03.08.2022 </w:t>
      </w:r>
      <w:r>
        <w:rPr>
          <w:rFonts w:ascii="Times New Roman"/>
          <w:b w:val="false"/>
          <w:i w:val="false"/>
          <w:color w:val="ff0000"/>
          <w:sz w:val="28"/>
        </w:rPr>
        <w:t>№ 316-НҚ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берілді (елдің атауы)</w:t>
            </w:r>
          </w:p>
          <w:p>
            <w:pPr>
              <w:spacing w:after="20"/>
              <w:ind w:left="20"/>
              <w:jc w:val="both"/>
            </w:pPr>
            <w:r>
              <w:rPr>
                <w:rFonts w:ascii="Times New Roman"/>
                <w:b w:val="false"/>
                <w:i w:val="false"/>
                <w:color w:val="000000"/>
                <w:sz w:val="20"/>
              </w:rPr>
              <w:t>
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tc>
      </w:tr>
    </w:tbl>
    <w:p>
      <w:pPr>
        <w:spacing w:after="0"/>
        <w:ind w:left="0"/>
        <w:jc w:val="left"/>
      </w:pPr>
      <w:r>
        <w:rPr>
          <w:rFonts w:ascii="Times New Roman"/>
          <w:b/>
          <w:i w:val="false"/>
          <w:color w:val="000000"/>
        </w:rPr>
        <w:t xml:space="preserve"> ЭЛЕКТРОНДЫҚ НЫСАНЫНДАҒЫ "CT-KZ" НЫСАНЫНДАҒЫ ТАУАРДЫҢ ШЫҒУ ТЕГІ ТУРАЛЫ № ___________ СЕРТИФИКАТҚА ҚОСЫМША ПАРАҚ</w:t>
      </w:r>
    </w:p>
    <w:bookmarkStart w:name="z1318" w:id="448"/>
    <w:p>
      <w:pPr>
        <w:spacing w:after="0"/>
        <w:ind w:left="0"/>
        <w:jc w:val="left"/>
      </w:pPr>
      <w:r>
        <w:rPr>
          <w:rFonts w:ascii="Times New Roman"/>
          <w:b/>
          <w:i w:val="false"/>
          <w:color w:val="000000"/>
        </w:rPr>
        <w:t xml:space="preserve"> ДОПОЛНИТЕЛЬНЫЙ ЛИСТ СЕРТИФИКАТА № ___________ О ПРОИСХОЖДЕНИИ ТОВАРА ФОРМЫ "СТ-KZ" В ЭЛЕКТРОННОЙ ФОРМЕ</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(болған жағдайда)/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қолтаңба/Электронная цифровая подпись</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 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Күні/Дата</w:t>
            </w:r>
          </w:p>
        </w:tc>
      </w:tr>
    </w:tbl>
    <w:bookmarkStart w:name="z1319" w:id="449"/>
    <w:p>
      <w:pPr>
        <w:spacing w:after="0"/>
        <w:ind w:left="0"/>
        <w:jc w:val="left"/>
      </w:pPr>
      <w:r>
        <w:rPr>
          <w:rFonts w:ascii="Times New Roman"/>
          <w:b/>
          <w:i w:val="false"/>
          <w:color w:val="000000"/>
        </w:rPr>
        <w:t xml:space="preserve"> Форма бланка сертификата о происхождении товара формы "СТ-KZ" в бумажном виде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берілді (елдің атауы)</w:t>
            </w:r>
          </w:p>
          <w:p>
            <w:pPr>
              <w:spacing w:after="20"/>
              <w:ind w:left="20"/>
              <w:jc w:val="both"/>
            </w:pPr>
            <w:r>
              <w:rPr>
                <w:rFonts w:ascii="Times New Roman"/>
                <w:b w:val="false"/>
                <w:i w:val="false"/>
                <w:color w:val="000000"/>
                <w:sz w:val="20"/>
              </w:rPr>
              <w:t>
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 (болған жағдайда)/Печать (при наличии)</w:t>
            </w:r>
          </w:p>
        </w:tc>
      </w:tr>
    </w:tbl>
    <w:p>
      <w:pPr>
        <w:spacing w:after="0"/>
        <w:ind w:left="0"/>
        <w:jc w:val="left"/>
      </w:pPr>
      <w:r>
        <w:rPr>
          <w:rFonts w:ascii="Times New Roman"/>
          <w:b/>
          <w:i w:val="false"/>
          <w:color w:val="000000"/>
        </w:rPr>
        <w:t xml:space="preserve"> ҚАҒАЗ ТҮРІНДЕ "CT-KZ" НЫСАНЫНДАҒЫ ТАУАРДЫҢ ШЫҒУ ТЕГІ ТУРАЛЫ № ___________ СЕРТИФИКАТҚА ҚОСЫМША ПАРАҚ</w:t>
      </w:r>
    </w:p>
    <w:bookmarkStart w:name="z1320" w:id="450"/>
    <w:p>
      <w:pPr>
        <w:spacing w:after="0"/>
        <w:ind w:left="0"/>
        <w:jc w:val="left"/>
      </w:pPr>
      <w:r>
        <w:rPr>
          <w:rFonts w:ascii="Times New Roman"/>
          <w:b/>
          <w:i w:val="false"/>
          <w:color w:val="000000"/>
        </w:rPr>
        <w:t xml:space="preserve"> ДОПОЛНИТЕЛЬНЫЙ ЛИСТ СЕРТИФИКАТА № ___________ О ПРОИСХОЖДЕНИИ ТОВАРА ФОРМЫ "СТ-KZ" В БУМАЖНОМ ВИДЕ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 (болған жағдайда)/Печать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2021 года</w:t>
            </w:r>
            <w:r>
              <w:br/>
            </w:r>
            <w:r>
              <w:rPr>
                <w:rFonts w:ascii="Times New Roman"/>
                <w:b w:val="false"/>
                <w:i w:val="false"/>
                <w:color w:val="000000"/>
                <w:sz w:val="20"/>
              </w:rPr>
              <w:t>№ 454-НҚ</w:t>
            </w:r>
          </w:p>
        </w:tc>
      </w:tr>
    </w:tbl>
    <w:bookmarkStart w:name="z1135" w:id="451"/>
    <w:p>
      <w:pPr>
        <w:spacing w:after="0"/>
        <w:ind w:left="0"/>
        <w:jc w:val="left"/>
      </w:pPr>
      <w:r>
        <w:rPr>
          <w:rFonts w:ascii="Times New Roman"/>
          <w:b/>
          <w:i w:val="false"/>
          <w:color w:val="000000"/>
        </w:rPr>
        <w:t xml:space="preserve"> Перечень некоторых приказов Министерства по инвестициям и развитию и Министерства торговли и интеграции Республики Казахстан, утративших силу</w:t>
      </w:r>
    </w:p>
    <w:bookmarkEnd w:id="451"/>
    <w:bookmarkStart w:name="z1136" w:id="4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"Об утверждении форм сертификата по определению страны происхождения товара" от 9 января 2015 года № 6 (зарегистрирован в Реестре государственной регистрации нормативных правовых актов под № 10235).</w:t>
      </w:r>
    </w:p>
    <w:bookmarkEnd w:id="452"/>
    <w:bookmarkStart w:name="z1137" w:id="4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"Об утверждении Правил по определению страны происхождения товара, выдаче сертификата о происхождении товара и отмене его действия" от 24 февраля 2015 года № 155 (зарегистрирован в Реестре государственной регистрации нормативных правовых актов под № 10947);</w:t>
      </w:r>
    </w:p>
    <w:bookmarkEnd w:id="453"/>
    <w:bookmarkStart w:name="z1138" w:id="4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 внесении изменений и дополнения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 от 29 августа 2016 года № 632 (зарегистрирован в Реестре государственной регистрации нормативных правовых актов под № 14330);</w:t>
      </w:r>
    </w:p>
    <w:bookmarkEnd w:id="454"/>
    <w:bookmarkStart w:name="z1139" w:id="4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 внесении изменений и дополнений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 от 13 февраля 2018 года № 103 (зарегистрирован в Реестре государственной регистрации нормативных правовых актов под № 16517);</w:t>
      </w:r>
    </w:p>
    <w:bookmarkEnd w:id="455"/>
    <w:bookmarkStart w:name="z1140" w:id="4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 внесении изменений и дополнений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 от 12 октября 2018 года № 711 (зарегистрирован в Реестре государственной регистрации нормативных правовых актов под № 17683);</w:t>
      </w:r>
    </w:p>
    <w:bookmarkEnd w:id="456"/>
    <w:bookmarkStart w:name="z1141" w:id="4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 внесении изменений в приказ исполняющего обязанности Министра по инвестициям и развитию Республики Казахстан от 9 января 2015 года № 6 "Об утверждении форм бланков сертификатов о происхождении товара" от 26 ноября 2019 года № 114 (зарегистрирован в Реестре государственной регистрации нормативных правовых актов под № 19678);</w:t>
      </w:r>
    </w:p>
    <w:bookmarkEnd w:id="457"/>
    <w:bookmarkStart w:name="z1142" w:id="4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 внесении дополнения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 от 15 сентября 2020 года № 198-НҚ (зарегистрирован в Реестре государственной регистрации нормативных правовых актов под № 21215);</w:t>
      </w:r>
    </w:p>
    <w:bookmarkEnd w:id="458"/>
    <w:bookmarkStart w:name="z1143" w:id="4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 внесении изменений и дополнений в приказ Заместителя Премьер-Министра Республики Казахстан – Министра индустрии и новых технологий Республики Казахстан от 8 июля 2014 года № 257 "Об утверждении перечня документов, подтверждающих происхождение товара" и в приказ исполняющего обязанности Министра по инвестициями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 от 4 ноября 2020 года № 247-НҚ (зарегистрирован в Реестре государственной регистрации нормативных правовых актов под № 21604);</w:t>
      </w:r>
    </w:p>
    <w:bookmarkEnd w:id="459"/>
    <w:bookmarkStart w:name="z1144" w:id="4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 внесении изменений и дополнений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 от 2 апреля 2021 года № 249-НҚ (зарегистрирован в Реестре государственной регистрации нормативных правовых актов под № 22480).</w:t>
      </w:r>
    </w:p>
    <w:bookmarkEnd w:id="4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