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faad" w14:textId="fe5f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Республики Казахстан и отдельного структурного элемента нормативного правового акта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14 июня 2021 года № 71. Зарегистрировано в Министерстве юстиции Республики Казахстан 23 июня 2021 года № 23160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нормативные правовые акты Республики Казахстан, а также отдельный структурный элемент нормативного правового акта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 № 71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Республики Казахстан, а также отдельного структурного элемента нормативного правового акта Республики Казахстан, которые признаются утратившими силу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15 апреля 2006 года № 102 "Об утверждении Инструкции о требованиях к автоматизации страховой (перестраховочной) организации" (зарегистрировано в Реестре государственной регистрации нормативных правовых актов под № 4232).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апреля 2007 года № 125 "О внесении изменений и дополнений в некоторые нормативные правовые акты Республики Казахстан по вопросам регулирования и надзора страховых (перестраховочных) организаций и страховых брокеров" (зарегистрировано в Реестре государственной регистрации нормативных правовых актов под № 4724).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 сентября 2010 года № 141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15 апреля 2006 года № 102 "Об утверждении Инструкции о требованиях к автоматизации страховой (перестраховочной) организации" (зарегистрировано в Реестре государственной регистрации нормативных правовых актов под № 6555).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> 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30 мая 2016 года № 127 "О внесении изменений в некоторые нормативные правовые акты Республики Казахстан по вопросам регулирования страховой деятельности" (зарегистрировано в Реестре государственной регистрации нормативных правовых актов под № 14277).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