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3dc8" w14:textId="1153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мая 2021 года № 74. Зарегистрирован в Министерстве юстиции Республики Казахстан 3 июня 2021 года № 22920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 (зарегистрирован в Реестре государственной регистрации нормативных правовых актов за № 21964)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Сотрудник уполномоченного органа в течение двух рабочих дней (с учетом рабочего времени) со дня представления субъектом регистрации и учета документов, указанных в пунктах 7, 11 настоящих Правил, проверяет: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назначении, дополнительный акт на бумажном формате на соответствие требованиям действующего законодательства Республики Казахстан, регламентирующих порядок и условия организации и проведения проверки или профилактического контроля и надзора;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заполнения ИУД, наличие и качество графических копий (возможность прочтения);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своевременность представления документов, перечисленных в подпунктах 1), 2) настоящего пункта, наличие материалов, послуживших основанием для их назначения, сроки и периодичность проверки или профилактического контроля и надзора, соблюдение субъектом регистрации и учета принципа территориальности при их назначении.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сотрудник уполномоченного органа принимает одно из следующих действий: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вернуть на доработку в случае не вложения, неполного вложения, вложения некачественных (невозможности прочтения) графических копий, необходимых для регистрации, а также нарушения субъектом регистрации и учета принципа территориальности;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применить отказ в регистрации.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регистрации актов о назначении, дополнительных актов, указанных в пункте 15 настоящих Правил, оформляется заключение об отказе (отмене) в регистрации акта о назначении проверки, о назначении профилактического контроля и надзора, дополнительного акта о продлении сроков проверки или профилактического контроля и надзора в электронном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заключение об отказе (отмене) в регистрации акта о назначении проверки, о назначении профилактического контроля и надзора, дополнительного акта о продлении сроков проверки или профилактического контроля и надзора в бумажном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отказа, при регистрации актов о назначении, дополнительных актов в бумажном формате сотрудником уполномоченного органа ставится штамп об отказе в регистрации акта о назначении проверки и профилактического контроля и надзора, дополнительного акта о продлении срока проверки и профилактического контроля и надзора по форме, согласно приложению 12-1 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завершении срока проверки, профилактического контроля и надзора субъект регистрации и учета (не позднее срока окончания) в ЕРСОП заполняет талон о результатах проверки, по сведениям которого автоматически формируются электронный акт о результатах проверки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предписание об устранении нарушений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акта о результатах проверки Национального Банка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пункте 11 настоящих Правил, субъект регистрации и учета не позднее сроков окончания проверки или профилактического контроля и надзора предоставляет в уполномоченный орган талон о результатах проверки, профилактического контроля и надзора, с прикреплением акта о результатах проверки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предписание об устранении нарушений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за исключением акта о результатах проверки Национального Банка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Полугодовой список профилактического контроля и надзора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Генеральной прокуратуры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июля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о назначении,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актов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продлении сроков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надзора с посещением 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(объекта) контроля и надзора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отмены, уведомлений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приостановлении, возобновлении, продлении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сроков проверки и профилактического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контроля и надзора,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состава участников 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учетных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проверке и профилактическом контроле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надзоре с посещением 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 их результатах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об отказе в регистрации акта о назначении проверки и профилактического контроля и надзора, дополнительного акта о продлении срока проверки и профилактического контроля и надзора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Управлением Комитета по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 по ___________________________городу/ области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регистрации акта проверки ОТКАЗАНО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подпункт _____ пункта _____ Правил, 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Генерального Прокурора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декабря 2020 года № 162.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 __ года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