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fb9c" w14:textId="e0bf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№43-4 "О бюджете Щаповского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48-4. Зарегистрировано Департаментом юстиции Западно-Казахстанской области 23 апреля 2020 года № 6185. Утратило силу решением маслихата района Бәйтерек Западно-Казахстанской области от 31 марта 2021 года № 3-26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№43-4 "О бюджете Щаповского сельского округа района Бәйтерек на 2020-2022 годы" (зарегистрированное в Реестре государственной регистрации нормативных правовых актов №5982,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27 773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