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f800" w14:textId="f49f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42/357-VI "О бюджете Калбатауского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52/505-VI. Зарегистрировано Департаментом юстиции Восточно-Казахстанской области 30 ноября 2020 года № 7898. Утратило силу - решением Жарминского районного маслихата Восточно-Казахстанской области от 30 декабря 2020 года № 53/546-VI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42/357-VI "О бюджете Калбатауского сельского округа Жарминского района на 2020-2022 годы" (зарегистрировано в Реестре государственной регистрации нормативных правовых актов за № 6641,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97151,1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40402,3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56148,8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109442,0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-12290,9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12290,9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12290,9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97 151,1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40 402,3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56 148,8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56 148,8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56 148,8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23 249,8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