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af1" w14:textId="0165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43/319-VI "О бюджете Оркенского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46/362-VI. Зарегистрировано Департаментом юстиции Восточно-Казахстанской области 22 апреля 2020 года № 6969. Утратило силу - решением Аягозского районного маслихата Восточно-Казахстанской области от 25 декабря 2020 года № 55/548-VI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55/548-VI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43/319-VI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6594,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19395,0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18808,0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19395,0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43/319-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