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e2d" w14:textId="8191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Усть-Каменогорского городского маслихата от 9 июля 2020 года № 58/5-VI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декабря 2020 года № 64/5-VI. Зарегистрировано Департаментом юстиции Восточно-Казахстанской области 28 января 2021 года № 8385. Утратило силу решением Усть-Каменогорского городского маслихата Восточно-Казахстанской области от 2 ноября 2023 года № 11/2-VIII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9 июля 2020 года № 58/5-VI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7375, опубликовано в Эталонном контрольном банке нормативных правовых актов Республики Казахстан в электронном виде 20 июля 2020 года) следующие изменения и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День Конституции Республики Казахстан - 30 августа: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воспитывающим ребенка-инвалида в возрасте до восемнадцати лет – 4,771 (четыре целых семьсот семьдесят один тысячных)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воспитывающим несовершеннолетнего ребенка-сироту, ребенка, оставшегося без попечения родителей – 4,771 (четыре целых семьсот семьдесят один тысячных) месячных расчетных показателей.";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Ежемесячная социальная помощь лицам, с ограничением жизнедеятельности вследствие социально значимых заболеваний и заболеваний, представляющих опасность для окружающих (дети до восемнадцати лет, имеющие заболевание, вызванное вирусом иммунодефицита человека (ВИЧ)) оказывается в размере не менее 23,519 (двадцать три целых пятьсот девятнадцать тысячных) месячных расчетных показателя.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указанным в пункте 10-1 Правил, назначается независимо от доходов лица (членов семьи) и оказывается если указанная категория лиц не находятся на полном государственном обеспечении.";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 (семьями), находящимися в трудной жизненной ситуации, вследствие стихийного бедствия или пожара заявление подается в течение трех месяцев со дня наступления события.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