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d0ba" w14:textId="bf9d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Б.Майлина села Карасу Карасуского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Сайрамского района Туркестанской области от 4 марта 2020 года № 73. Зарегистрировано Департаментом юстиции Туркестанской области 4 марта 2020 года № 5464. Утратило силу решением акима Карасуского сельского округа Сайрамского района Туркестанской области от 5 мая 2020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Карасуского сельского округа Сайрамского района Туркестанской области от 05.05.2020 № 98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30 января 2020 года № 02-05/41 и в целях ликвидации очагов заразных болезней животных аким Карасуского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Б.Майлина села Карасу Карасуского сельского округа в связи с выявлением очага заболевания бешенством на улице Б.Майлина села Карасу.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