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d0ba" w14:textId="bf9d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улице Б.Майлина села Карасу Карасуского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Карасуского сельского округа Сайрамского района Туркестанской области от 4 марта 2020 года № 73. Зарегистрировано Департаментом юстиции Туркестанской области 4 марта 2020 года № 5464. Утратило силу решением акима Карасуского сельского округа Сайрамского района Туркестанской области от 5 мая 2020 года № 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Карасуского сельского округа Сайрамского района Туркестанской области от 05.05.2020 № 98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Сайрамской районной территориальной инспекции Комитета ветеринарного контроля и надзора Министерства сельского хозяйства Республики Казахстан от 30 января 2020 года № 02-05/41 и в целях ликвидации очагов заразных болезней животных аким Карасуского сельского округа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улице Б.Майлина села Карасу Карасуского сельского округа в связи с выявлением очага заболевания бешенством на улице Б.Майлина села Карасу.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Карасуского сельского округа Сайрамского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Сайрамского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Карасуского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