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4a9d" w14:textId="33f4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43/11. Зарегистрировано Департаментом юстиции Северо-Казахстанской области 10 января 2020 года № 5885.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23 542,5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25 590,9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53/7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Новопокровского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2020 год в сумме 17 831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бюджете Новопокровского сельского округа на 2020 год целевые текущие трансферты из областного бюджета, в том числе на: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внутрипоселковых дорог села Новопокровки;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села Новопокровки.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8 января 2020 года № 43/11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8 января 2020 года № 43/11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8 января 2020 года № 43/11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