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f728" w14:textId="75ff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Карасуского сельского округа Уалихановского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8 января 2020 года № 9-49 с. Зарегистрировано Департаментом юстиции Северо-Казахстанской области 10 января 2020 года № 5904.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Карасуского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14 811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14 207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14 811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Уалихановского районного маслихата Северо-Казахстанской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Карасуского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территорию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бюджет сельского округа являются трансферты из районного бюджета.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бюджетные субвенции, передаваемые из районного бюджета в сельский бюджет в сумме 14 023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сельском бюджете на 2020 год целевые трансферты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Уалихановского районного маслихата СевероКазахстанской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В.Голубев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от 8 января 2020 года № 9-49 с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Уалихановского района на 2020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Уалихановского районного маслихата Северо-Казахстанской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6"/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от 8 января 2020 года № 9-49 с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Уалихановского района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Уалихановского районного маслихата от 8 января 2020 года № 9-49 с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Уалихановского района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