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0309" w14:textId="c35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316. Зарегистрировано Департаментом юстиции Северо-Казахстанской области 10 января 2020 года № 5842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- 20829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Абайского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361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Абайского сельского округа на 2020 год в сумме составляет 18040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316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316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