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0309" w14:textId="c350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Абайского сельского округа Тайыншинского района Северо-Казахстанской области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2020 года № 316. Зарегистрировано Департаментом юстиции Северо-Казахстанской области 10 января 2020 года № 5842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Абайского сельского округа Тайыншинского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- 20829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- 2428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- 18401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- 20829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Абайского сельского округа формируются за счет налоговых и неналоговых поступлений в соответствии со статьей 52-1 Бюджетного кодекса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в бюджете Абайского сельского округа на 2020 год поступления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в сумме 361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бюджетную субвенцию, передаваемую из районного бюджета в бюджет Абайского сельского округа на 2020 год в сумме составляет 18040 тысяч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 Тайыншинского района Северо-Казахстанской области от 8 января 2020 года № 316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Тайыншинского района Северо-Казахстанской области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08 января 2020 года № 316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Тайыншинского района Северо-Казахстанской области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08 января 2020 года № 316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Тайыншинского района Северо-Казахстанской области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