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2b8" w14:textId="e7a0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2019 года № 34-1 "Об утверждении бюджета района Магжана Жумабаева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ноября 2020 года № 44-1. Зарегистрировано Департаментом юстиции Северо-Казахстанской области 26 ноября 2020 года № 6715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2020-2022 годы" от 24 декабря 2019 года № 34-1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9 341 554,4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853 070,0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8 476 589,4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9 441 490,5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639 184,4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647 726,4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- 739 120,5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739 120,5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647 726,4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8 542,0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99 936,1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57), 58)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на текущий ремонт второго и третьего этажей здания коммунального государственного учреждения "Каракогинская средняя школа" района Магжана Жумабаева Северо-Казахстанской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 текущий ремонт здания коммунального государственного учреждения "Школа-гимназия имени Батыр Баяна" города Булаево района Магжана Жумабаева Северо-Казахстанской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34-1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9 341 554,4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9 441 490,5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893 315,3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653 075,1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4 593 644,6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4 559 661,6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4 014 291,6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623 422,1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1 328 086,8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265 935,1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355 743,1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