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f28a9" w14:textId="9af28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Кызылжарского районного маслихата Северо-Казахстанской области от 22 апреля 2014 года № 26/11 "Об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Новоникольского сельского округа Кызылжарского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28 сентября 2020 года № 57/4. Зарегистрировано Департаментом юстиции Северо-Казахстанской области 2 октября 2020 года № 6571. Утратило силу решением маслихата Кызылжарского района Северо-Казахстанской области от 4 марта 2022 года № 12/9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</w:t>
      </w:r>
      <w:r>
        <w:rPr>
          <w:rFonts w:ascii="Times New Roman"/>
          <w:b w:val="false"/>
          <w:i/>
          <w:color w:val="000000"/>
          <w:sz w:val="28"/>
        </w:rPr>
        <w:t xml:space="preserve">Утратило силу решением маслихата Кызылжарского района Северо-Казахстанской области от 4 марта 2022 года </w:t>
      </w:r>
      <w:r>
        <w:rPr>
          <w:rFonts w:ascii="Times New Roman"/>
          <w:b w:val="false"/>
          <w:i w:val="false"/>
          <w:color w:val="000000"/>
          <w:sz w:val="28"/>
        </w:rPr>
        <w:t>№ 12/9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Новоникольского сельского округа Кызылжарского района Северо-Казахстанской области" от 22 апреля 2014 года № 26/11 (опубликовано 30 мая 2014 года в газетах "Қызылжар", "Маяк", зарегистрировано в Реестре государственной регистрации нормативных правовых актов под № 2785)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сесcии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Кызылжарского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М.Данилова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Кызылжарского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2020 года № 57/4</w:t>
            </w:r>
          </w:p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и улиц Новоникольского сельского округа Кызылжарского района Северо-Казахстанской области для участия в раздельном сходе местного сообщества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 и улиц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и улиц для участия в раздельном сходе местного сообщества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Береговая села Новоникольское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Геннадия Зенченко села Новоникольское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села Новоникольское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Романа Молоткова села Новоникольское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Ивана Куренкова села Новоникольское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 села Новоникольское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 села Новоникольское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села Новоникольское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Парковая села Новоникольское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Энергетиков села Новоникольское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Спортивная села Новоникольское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 села Новоникольское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 села Новоникольское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Трудовая села Новоалександровка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Сабита Муканова села Новоалександровка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 села Новоалександровка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 села Новоалександровка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Рокоссовского села Трудовое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Пионерская села Трудовое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села Трудовое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 села Трудовое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