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9e28" w14:textId="b929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февраля 2020 года № 235/70. Зарегистрировано Департаментом юстиции Павлодарской области 2 марта 2020 года № 6736. Утратило силу решением Щербактинского районного маслихата Павлодарской области от 11 декабря 2020 года № 282/83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11.12.2020 № 282/83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