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ef67" w14:textId="4c8e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10 января 2020 года № 2 "О бюджете Денисовского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14 декабря 2020 года № 93. Зарегистрировано Департаментом юстиции Костанайской области 15 декабря 2020 года № 9640.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Денисовского района на 2020-2022 годы" от 10 января 2020 года № 2 (опубликовано 15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8881)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2020-2022 годы согласно приложениям 1, 2 и 3 соответственно, в том числе на 2020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5 724 126,7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939 637,0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3 694,0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2 751,0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4 778 044,7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5 866 724,7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39 444,0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59 361,0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19 917,0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- 182 042,0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182 042,0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12) следующего содержания: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увеличение оплаты труда педагогов государственных организаций среднего и дополнительного образования в сфере физической культуры и спорта.";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32) исключить;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35) - 38)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приобретение товаров для соблюдения санитарно-эпидемиологических требований;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возмещение выплат педагогам за работу с детьми с ограниченными возможностями с 2016 года;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гранты на реализацию новых бизнес - идей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"Енбек";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на возмещение прочих текущих расходов.";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5724126,7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4778044,7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4778001,3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4778001,3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населҰнных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счҰт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