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8bb" w14:textId="e4e2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5 февраля 2020 года № 8 и решение маслихата Костанайской области от 5 февраля 2020 года № 476. Зарегистрировано Департаментом юстиции Костанайской области 11 февраля 2020 года № 8962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при Правительстве Республики Казахстан от 12 декабря 2019 года,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Василия Чекмарева города Костанай на улицу Орала Мухамеджанова.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