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f342" w14:textId="0c2f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июля 2018 года № 22/189 "Об утверждении Регламента собрания местного сообщества города Форт-Шевченко"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27 августа 2020 года № 46/347. Зарегистрировано Департаментом юстиции Мангистауской области 4 сентября 2020 года № 4276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9 июня 2020 года № 05-10-1063,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22/189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города Форт-Шевченко" (зарегистрировано в Реестре государственной регистрации нормативных правовых актов за № 3698, опубликовано 10 августа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 и сельского округа Тупкараганского района: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регламента на русском языке изложить в новой редакции, текст на государственном языке не изменяется: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собрания местного сообщества города Форт-Шевченко";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государственном языке не изменяется: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города Форт-Шевченко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специалист-юрист Нәдірқожақызы Ә.)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социальным вопросам (председатель комиссии Берішбаева А.).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