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5ef" w14:textId="f60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14 сентября 2020 года № 254. Зарегистрировано Департаментом юстиции Мангистауской области 15 сентября 2020 года № 4286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Бейнеуского района" (Г. Бакытова)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Бейнеуского района Бакытову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Бейнеуского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Бейнеуского района от 24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11-3-115, опубликовано в газете "Рауан" от 1 марта 2011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Бейнеуского района от 24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списка помещений, предоставляемых кандидатам на договорной основе для встреч с избирателями" (зарегистрировано в Реестре государственной регистрации нормативных правовых актов за № 11-3-114, опубликовано в газете "Рауан" от 1 марта 2011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Бейнеуского района от 24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11-3-116, опубликовано в газете "Рауан" от 1 марта 2011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Бейнеуского района от 24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 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помещения, предоставляемое кандидатам в депутаты на договорной основе для встреч с избирателями" (зарегистрировано в Реестре государственной регистрации нормативных правовых актов за № 11-3-117, опубликовано в газете "Рауан" от 1 марта 2011 года).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Бейнеуского района от 29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 11-3-120, опубликовано в газете "Рауан" от 10 августа 2011 года).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Бейнеуского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бесплатного размещения агитационных печатных материалов" (зарегистрировано в Реестре государственной регистрации нормативных правовых актов за № 2627, опубликовано 17 марта 2015 года в информационно-правовой системе "Әділет").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Бейнеуского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 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списка помещений, предоставляемых кандидатам в Президенты Республики Казахстан на платной договорной основе для встреч с избирателями" (зарегистрировано в Реестре государственной регистрации нормативных правовых актов за № 2626, опубликовано 17 марта 2015 года в информационно-правовой системе "Әділет").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