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6295" w14:textId="f536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№352"О бюджете города Казалинск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455. Зарегистрировано Департаментом юстиции Кызылординской области 1 сентября 2020 года № 7623.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Казалинск на 2020-2022 годы" (зарегистрировано в Реестре государственной регистрации нормативных правовых актов за номером 7097,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346304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622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326527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728550,2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-382246,2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382246,2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5208 тысяч тенге;".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сфера культуры 3794 тысяч тенге.".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№352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города Казалинска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