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d808" w14:textId="9a8d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4 февраля 2020 года № 01. Зарегистрировано Департаментом юстиции Карагандинской области 4 февраля 2020 года № 5698. Утратило силу решением акима Осакаровского района Карагандинской области от 28 мая 2020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Осакаровского района Карагандинской области от 28.05.2020 № 03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поселков Осакаровка, Молодежный, сельских округов Сарыозек, Пионерского, Озерного, Николаевского, Тельманского, Кундуздинского, Карагайлы, Сункар Осакаровского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Осакаровского района Ламбекова Нурлана Рымбаевича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17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