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29b" w14:textId="fb1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Хромтауского района от 28 декабря 2017 года № 313 "Об определении видов и порядка поощрений, а также размера денежного вознаграждения граждан, участвующих в обеспечении общественного порядка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9 декабря 2020 года № 382. Зарегистрировано Департаментом юстиции Актюбинской области 9 декабря 2020 года № 7776.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28 декабря 2017 года № 313 "Об определении видов и порядка поощрений, а также размера денежного вознаграждения граждан, участвующих в обеспечении общественного порядка в Хромтауском районе" (зарегистрированное в реестре государственной регистрации нормативных правовых актов № 5850, опубликованное 18 января 2018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 2020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Хромтауском районе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по Хромтаускому району (далее - Комиссия), созданной акиматом Хромтауского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обеспечении общественного порядка, предупреждении и пресечении преступлений, на рассмотрение Комиссии вносит начальник отдела полиции Хромтауского района Департамента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Решение, принятое Комиссией, является основанием для поощрения, а приказ начальника Департамента полиции Актюбинской области Министерства внутренних дел Республики Казахстан в соответствии с принятым решением Комиссии - для оплаты поощрений.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Хромтауского района Департамента полиции Актюбинской области,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Министерства внутренних дел Республики Казахстан отдельной программой.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