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fd0b" w14:textId="536f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08 "Об утверждении бюджета города Хром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339. Зарегистрировано Департаментом юстиции Актюбинской области 30 марта 2020 года № 693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08 "Об утверждении бюджета города Хромтау на 2020-2022 годы" (зарегистрированное в Реестре государственной регистрации нормативных правовых актов № 6788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907 297,0" заменить цифрами "1 066 471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45 207,0" заменить цифрами "904 381,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07 297,0" заменить цифрами "1 110 669,6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8 от 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