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05b6" w14:textId="60f0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ДСМ-252/2020. Зарегистрирован в Министерстве юстиции Республики Казахстан 14 декабря 2020 года № 21778.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16.09.2025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4 февраля 2016 года № 87 "Об утверждении списка медицинской техники, подлежащей закупу у единого дистрибьютора" (зарегистрирован в Реестре государственной регистрации нормативных правовых актов под № 13394, опубликован 5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ҚР ДСМ-252/2020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изделий,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здравоохранения РК от 16.09.2025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медицинского изделия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стоматологический передвижной универсальный на шасси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переносной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флюорографический стационарный цифровой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маммографический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первичной медицинской помощи передвижной на шасси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 (в комплекте с проявочной машиной)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 с системой цифровой радиологической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передвижной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маммографический передвижной универсальный на шасси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флюорографический стационарный цифровой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флюорографический передвижной цифровой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рентгеновский диагностический с системой цифровой радиологической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концентрации глюкозы, холестерина и триглицеридов в капиллярной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концентрации глюкозы в капиллярной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хемилюминесцентный анализатор с принадлежностями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