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96221" w14:textId="a096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Технических требований к электронному документу и Правил его обращения в автоматизированной информационной системе суда</w:t>
      </w:r>
    </w:p>
    <w:p>
      <w:pPr>
        <w:spacing w:after="0"/>
        <w:ind w:left="0"/>
        <w:jc w:val="both"/>
      </w:pPr>
      <w:r>
        <w:rPr>
          <w:rFonts w:ascii="Times New Roman"/>
          <w:b w:val="false"/>
          <w:i w:val="false"/>
          <w:color w:val="000000"/>
          <w:sz w:val="28"/>
        </w:rPr>
        <w:t>Приказ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29 июля 2020 года № 18. Зарегистрирован в Министерстве юстиции Республики Казахстан 6 августа 2020 года № 21065.</w:t>
      </w:r>
    </w:p>
    <w:p>
      <w:pPr>
        <w:spacing w:after="0"/>
        <w:ind w:left="0"/>
        <w:jc w:val="both"/>
      </w:pPr>
      <w:bookmarkStart w:name="z4" w:id="0"/>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статьей 133-2</w:t>
      </w:r>
      <w:r>
        <w:rPr>
          <w:rFonts w:ascii="Times New Roman"/>
          <w:b w:val="false"/>
          <w:i w:val="false"/>
          <w:color w:val="000000"/>
          <w:sz w:val="28"/>
        </w:rPr>
        <w:t xml:space="preserve"> Гражданского процессуального кодекса Республики Казахстан от 31 октября 2015 года,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Технические требования</w:t>
      </w:r>
      <w:r>
        <w:rPr>
          <w:rFonts w:ascii="Times New Roman"/>
          <w:b w:val="false"/>
          <w:i w:val="false"/>
          <w:color w:val="000000"/>
          <w:sz w:val="28"/>
        </w:rPr>
        <w:t xml:space="preserve"> к электронному документу и Правила его обращения в автоматизированной информационной системе суда.</w:t>
      </w:r>
    </w:p>
    <w:bookmarkEnd w:id="1"/>
    <w:bookmarkStart w:name="z6" w:id="2"/>
    <w:p>
      <w:pPr>
        <w:spacing w:after="0"/>
        <w:ind w:left="0"/>
        <w:jc w:val="both"/>
      </w:pPr>
      <w:r>
        <w:rPr>
          <w:rFonts w:ascii="Times New Roman"/>
          <w:b w:val="false"/>
          <w:i w:val="false"/>
          <w:color w:val="000000"/>
          <w:sz w:val="28"/>
        </w:rPr>
        <w:t>
      2. Отделу координации работы местных судов Департамента по обеспечению деятельности судов при Верховном Суде Республики Казахстан (аппарата Верховного Суда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Верховного Суда Республики Казахстан.</w:t>
      </w:r>
    </w:p>
    <w:bookmarkEnd w:id="4"/>
    <w:bookmarkStart w:name="z9" w:id="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Департамента по обеспечению </w:t>
            </w:r>
          </w:p>
          <w:p>
            <w:pPr>
              <w:spacing w:after="20"/>
              <w:ind w:left="20"/>
              <w:jc w:val="both"/>
            </w:pPr>
          </w:p>
          <w:p>
            <w:pPr>
              <w:spacing w:after="20"/>
              <w:ind w:left="20"/>
              <w:jc w:val="both"/>
            </w:pPr>
            <w:r>
              <w:rPr>
                <w:rFonts w:ascii="Times New Roman"/>
                <w:b w:val="false"/>
                <w:i/>
                <w:color w:val="000000"/>
                <w:sz w:val="20"/>
              </w:rPr>
              <w:t xml:space="preserve">деятельности судов при Верховном Суде </w:t>
            </w:r>
          </w:p>
          <w:p>
            <w:pPr>
              <w:spacing w:after="20"/>
              <w:ind w:left="20"/>
              <w:jc w:val="both"/>
            </w:pPr>
            <w:r>
              <w:rPr>
                <w:rFonts w:ascii="Times New Roman"/>
                <w:b w:val="false"/>
                <w:i/>
                <w:color w:val="000000"/>
                <w:sz w:val="20"/>
              </w:rPr>
              <w:t xml:space="preserve">Республики Казахстан </w:t>
            </w:r>
          </w:p>
          <w:p>
            <w:pPr>
              <w:spacing w:after="20"/>
              <w:ind w:left="20"/>
              <w:jc w:val="both"/>
            </w:pPr>
            <w:r>
              <w:rPr>
                <w:rFonts w:ascii="Times New Roman"/>
                <w:b w:val="false"/>
                <w:i/>
                <w:color w:val="000000"/>
                <w:sz w:val="20"/>
              </w:rPr>
              <w:t xml:space="preserve">(аппарата Верховного Суда </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p>
      <w:pPr>
        <w:spacing w:after="0"/>
        <w:ind w:left="0"/>
        <w:jc w:val="both"/>
      </w:pPr>
      <w:bookmarkStart w:name="z11"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оборонной и аэрокосмической</w:t>
      </w:r>
    </w:p>
    <w:p>
      <w:pPr>
        <w:spacing w:after="0"/>
        <w:ind w:left="0"/>
        <w:jc w:val="both"/>
      </w:pPr>
      <w:r>
        <w:rPr>
          <w:rFonts w:ascii="Times New Roman"/>
          <w:b w:val="false"/>
          <w:i w:val="false"/>
          <w:color w:val="000000"/>
          <w:sz w:val="28"/>
        </w:rPr>
        <w:t>промышленности Республики Казахстан</w:t>
      </w:r>
    </w:p>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"___" _________ 2020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 xml:space="preserve">Руководителя Департамента по </w:t>
            </w:r>
            <w:r>
              <w:br/>
            </w:r>
            <w:r>
              <w:rPr>
                <w:rFonts w:ascii="Times New Roman"/>
                <w:b w:val="false"/>
                <w:i w:val="false"/>
                <w:color w:val="000000"/>
                <w:sz w:val="20"/>
              </w:rPr>
              <w:t xml:space="preserve">обеспечению деятельности </w:t>
            </w:r>
            <w:r>
              <w:br/>
            </w:r>
            <w:r>
              <w:rPr>
                <w:rFonts w:ascii="Times New Roman"/>
                <w:b w:val="false"/>
                <w:i w:val="false"/>
                <w:color w:val="000000"/>
                <w:sz w:val="20"/>
              </w:rPr>
              <w:t>судов при Верховном Суде</w:t>
            </w:r>
            <w:r>
              <w:br/>
            </w:r>
            <w:r>
              <w:rPr>
                <w:rFonts w:ascii="Times New Roman"/>
                <w:b w:val="false"/>
                <w:i w:val="false"/>
                <w:color w:val="000000"/>
                <w:sz w:val="20"/>
              </w:rPr>
              <w:t>Республики Казахстан</w:t>
            </w:r>
            <w:r>
              <w:br/>
            </w:r>
            <w:r>
              <w:rPr>
                <w:rFonts w:ascii="Times New Roman"/>
                <w:b w:val="false"/>
                <w:i w:val="false"/>
                <w:color w:val="000000"/>
                <w:sz w:val="20"/>
              </w:rPr>
              <w:t>(аппарата Верховного Суда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2020 года № 18</w:t>
            </w:r>
          </w:p>
        </w:tc>
      </w:tr>
    </w:tbl>
    <w:bookmarkStart w:name="z13" w:id="7"/>
    <w:p>
      <w:pPr>
        <w:spacing w:after="0"/>
        <w:ind w:left="0"/>
        <w:jc w:val="left"/>
      </w:pPr>
      <w:r>
        <w:rPr>
          <w:rFonts w:ascii="Times New Roman"/>
          <w:b/>
          <w:i w:val="false"/>
          <w:color w:val="000000"/>
        </w:rPr>
        <w:t xml:space="preserve"> Технические требования к электронному документу и Правила его обращения в автоматизированной информационной системе суда</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Технические требования к электронному документу и Правила его обращения в автоматизированной информационной системе суда (далее – Правила) разработаны в соответствии со </w:t>
      </w:r>
      <w:r>
        <w:rPr>
          <w:rFonts w:ascii="Times New Roman"/>
          <w:b w:val="false"/>
          <w:i w:val="false"/>
          <w:color w:val="000000"/>
          <w:sz w:val="28"/>
        </w:rPr>
        <w:t>статьей 133-2</w:t>
      </w:r>
      <w:r>
        <w:rPr>
          <w:rFonts w:ascii="Times New Roman"/>
          <w:b w:val="false"/>
          <w:i w:val="false"/>
          <w:color w:val="000000"/>
          <w:sz w:val="28"/>
        </w:rPr>
        <w:t xml:space="preserve"> Гражданского процессуального кодекса Республики Казахстан (далее - ГПК),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 и определяют требования к электронному документу, порядок его подачи регистрации и обращения в автоматизированной информационно-аналитической системе судебных органов Республики Казахстан (далее – АИАС СО).</w:t>
      </w:r>
    </w:p>
    <w:bookmarkEnd w:id="9"/>
    <w:bookmarkStart w:name="z16" w:id="10"/>
    <w:p>
      <w:pPr>
        <w:spacing w:after="0"/>
        <w:ind w:left="0"/>
        <w:jc w:val="both"/>
      </w:pPr>
      <w:r>
        <w:rPr>
          <w:rFonts w:ascii="Times New Roman"/>
          <w:b w:val="false"/>
          <w:i w:val="false"/>
          <w:color w:val="000000"/>
          <w:sz w:val="28"/>
        </w:rPr>
        <w:t>
      2. Действие Правил не распространяется на электронные документы ограниченного распространения с пометкой "Для служебного пользования" и (или) содержащие сведения, составляющие государственные секреты Республики Казахстан.</w:t>
      </w:r>
    </w:p>
    <w:bookmarkEnd w:id="10"/>
    <w:bookmarkStart w:name="z17" w:id="11"/>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1"/>
    <w:bookmarkStart w:name="z18" w:id="12"/>
    <w:p>
      <w:pPr>
        <w:spacing w:after="0"/>
        <w:ind w:left="0"/>
        <w:jc w:val="both"/>
      </w:pPr>
      <w:r>
        <w:rPr>
          <w:rFonts w:ascii="Times New Roman"/>
          <w:b w:val="false"/>
          <w:i w:val="false"/>
          <w:color w:val="000000"/>
          <w:sz w:val="28"/>
        </w:rPr>
        <w:t>
      1)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12"/>
    <w:bookmarkStart w:name="z19" w:id="13"/>
    <w:p>
      <w:pPr>
        <w:spacing w:after="0"/>
        <w:ind w:left="0"/>
        <w:jc w:val="both"/>
      </w:pPr>
      <w:r>
        <w:rPr>
          <w:rFonts w:ascii="Times New Roman"/>
          <w:b w:val="false"/>
          <w:i w:val="false"/>
          <w:color w:val="000000"/>
          <w:sz w:val="28"/>
        </w:rPr>
        <w:t>
      2)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13"/>
    <w:bookmarkStart w:name="z20" w:id="14"/>
    <w:p>
      <w:pPr>
        <w:spacing w:after="0"/>
        <w:ind w:left="0"/>
        <w:jc w:val="both"/>
      </w:pPr>
      <w:r>
        <w:rPr>
          <w:rFonts w:ascii="Times New Roman"/>
          <w:b w:val="false"/>
          <w:i w:val="false"/>
          <w:color w:val="000000"/>
          <w:sz w:val="28"/>
        </w:rPr>
        <w:t>
      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4"/>
    <w:bookmarkStart w:name="z21" w:id="15"/>
    <w:p>
      <w:pPr>
        <w:spacing w:after="0"/>
        <w:ind w:left="0"/>
        <w:jc w:val="both"/>
      </w:pPr>
      <w:r>
        <w:rPr>
          <w:rFonts w:ascii="Times New Roman"/>
          <w:b w:val="false"/>
          <w:i w:val="false"/>
          <w:color w:val="000000"/>
          <w:sz w:val="28"/>
        </w:rPr>
        <w:t>
      4) электронный архив – совокупность архивных электронных документов;</w:t>
      </w:r>
    </w:p>
    <w:bookmarkEnd w:id="15"/>
    <w:bookmarkStart w:name="z22" w:id="16"/>
    <w:p>
      <w:pPr>
        <w:spacing w:after="0"/>
        <w:ind w:left="0"/>
        <w:jc w:val="both"/>
      </w:pPr>
      <w:r>
        <w:rPr>
          <w:rFonts w:ascii="Times New Roman"/>
          <w:b w:val="false"/>
          <w:i w:val="false"/>
          <w:color w:val="000000"/>
          <w:sz w:val="28"/>
        </w:rPr>
        <w:t>
      5) QR-код ЭЦП – считываемая машиной оптическая метка, содержащая информацию об электронном документе, к которому она привязана, и о его подписании ЭЦП.</w:t>
      </w:r>
    </w:p>
    <w:bookmarkEnd w:id="16"/>
    <w:bookmarkStart w:name="z23" w:id="17"/>
    <w:p>
      <w:pPr>
        <w:spacing w:after="0"/>
        <w:ind w:left="0"/>
        <w:jc w:val="left"/>
      </w:pPr>
      <w:r>
        <w:rPr>
          <w:rFonts w:ascii="Times New Roman"/>
          <w:b/>
          <w:i w:val="false"/>
          <w:color w:val="000000"/>
        </w:rPr>
        <w:t xml:space="preserve"> Глава 2. Требования к электронному документу</w:t>
      </w:r>
    </w:p>
    <w:bookmarkEnd w:id="17"/>
    <w:bookmarkStart w:name="z24" w:id="18"/>
    <w:p>
      <w:pPr>
        <w:spacing w:after="0"/>
        <w:ind w:left="0"/>
        <w:jc w:val="both"/>
      </w:pPr>
      <w:r>
        <w:rPr>
          <w:rFonts w:ascii="Times New Roman"/>
          <w:b w:val="false"/>
          <w:i w:val="false"/>
          <w:color w:val="000000"/>
          <w:sz w:val="28"/>
        </w:rPr>
        <w:t>
      4. Электронный документ создается в электронной форме без предварительного документирования на бумажном носителе.</w:t>
      </w:r>
    </w:p>
    <w:bookmarkEnd w:id="18"/>
    <w:bookmarkStart w:name="z25" w:id="19"/>
    <w:p>
      <w:pPr>
        <w:spacing w:after="0"/>
        <w:ind w:left="0"/>
        <w:jc w:val="both"/>
      </w:pPr>
      <w:r>
        <w:rPr>
          <w:rFonts w:ascii="Times New Roman"/>
          <w:b w:val="false"/>
          <w:i w:val="false"/>
          <w:color w:val="000000"/>
          <w:sz w:val="28"/>
        </w:rPr>
        <w:t>
      5. Допустимыми форматами прилагаемых к электронному документу копий документов являются:</w:t>
      </w:r>
    </w:p>
    <w:bookmarkEnd w:id="19"/>
    <w:bookmarkStart w:name="z127" w:id="20"/>
    <w:p>
      <w:pPr>
        <w:spacing w:after="0"/>
        <w:ind w:left="0"/>
        <w:jc w:val="both"/>
      </w:pPr>
      <w:r>
        <w:rPr>
          <w:rFonts w:ascii="Times New Roman"/>
          <w:b w:val="false"/>
          <w:i w:val="false"/>
          <w:color w:val="000000"/>
          <w:sz w:val="28"/>
        </w:rPr>
        <w:t>
      1) PDF;</w:t>
      </w:r>
    </w:p>
    <w:bookmarkEnd w:id="20"/>
    <w:bookmarkStart w:name="z128" w:id="21"/>
    <w:p>
      <w:pPr>
        <w:spacing w:after="0"/>
        <w:ind w:left="0"/>
        <w:jc w:val="both"/>
      </w:pPr>
      <w:r>
        <w:rPr>
          <w:rFonts w:ascii="Times New Roman"/>
          <w:b w:val="false"/>
          <w:i w:val="false"/>
          <w:color w:val="000000"/>
          <w:sz w:val="28"/>
        </w:rPr>
        <w:t>
      2) DOC, DOCX - текстовый формат;</w:t>
      </w:r>
    </w:p>
    <w:bookmarkEnd w:id="21"/>
    <w:bookmarkStart w:name="z129" w:id="22"/>
    <w:p>
      <w:pPr>
        <w:spacing w:after="0"/>
        <w:ind w:left="0"/>
        <w:jc w:val="both"/>
      </w:pPr>
      <w:r>
        <w:rPr>
          <w:rFonts w:ascii="Times New Roman"/>
          <w:b w:val="false"/>
          <w:i w:val="false"/>
          <w:color w:val="000000"/>
          <w:sz w:val="28"/>
        </w:rPr>
        <w:t>
      3) XLS, XLSX - табличный формат.</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Руководителя Судебной администрации РК от 03.06.2025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6. Каждый отдельный документ представляется в виде отдельного файла. Наименование файла обеспечивает идентификацию документа. Размер каждого файла электронного документа не превышает 20 мегабайт.</w:t>
      </w:r>
    </w:p>
    <w:bookmarkEnd w:id="23"/>
    <w:bookmarkStart w:name="z130" w:id="24"/>
    <w:p>
      <w:pPr>
        <w:spacing w:after="0"/>
        <w:ind w:left="0"/>
        <w:jc w:val="both"/>
      </w:pPr>
      <w:r>
        <w:rPr>
          <w:rFonts w:ascii="Times New Roman"/>
          <w:b w:val="false"/>
          <w:i w:val="false"/>
          <w:color w:val="000000"/>
          <w:sz w:val="28"/>
        </w:rPr>
        <w:t>
      Многостраничный документ загружается одним цельным файлом. В случае превышения 20 мегабайтов при загрузке многостраничного документа, допускается его разделение.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Руководителя Судебной администрации РК от 03.06.2025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xml:space="preserve">
      7. Используемый формат документа в электронном виде должен обеспечивать доступность и целостность текста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7 января 2003 года № 370-II "Об электронном документе и электронной цифровой подписи".</w:t>
      </w:r>
    </w:p>
    <w:bookmarkEnd w:id="25"/>
    <w:bookmarkStart w:name="z31" w:id="26"/>
    <w:p>
      <w:pPr>
        <w:spacing w:after="0"/>
        <w:ind w:left="0"/>
        <w:jc w:val="both"/>
      </w:pPr>
      <w:r>
        <w:rPr>
          <w:rFonts w:ascii="Times New Roman"/>
          <w:b w:val="false"/>
          <w:i w:val="false"/>
          <w:color w:val="000000"/>
          <w:sz w:val="28"/>
        </w:rPr>
        <w:t>
      8. Электронный документ должен иметь все реквизиты, установленные для аналогичного документа на бумажном носителе. Исключение составляет изображение Государственного герба, а также оттиски печатей и штампов.</w:t>
      </w:r>
    </w:p>
    <w:bookmarkEnd w:id="26"/>
    <w:bookmarkStart w:name="z32" w:id="27"/>
    <w:p>
      <w:pPr>
        <w:spacing w:after="0"/>
        <w:ind w:left="0"/>
        <w:jc w:val="both"/>
      </w:pPr>
      <w:r>
        <w:rPr>
          <w:rFonts w:ascii="Times New Roman"/>
          <w:b w:val="false"/>
          <w:i w:val="false"/>
          <w:color w:val="000000"/>
          <w:sz w:val="28"/>
        </w:rPr>
        <w:t>
      9. Документы, созданные на бумажном носителе и в электронном виде, идентичные по содержанию, имеют одинаковую юридическую силу. В этом случае документ на бумажном носителе не является копией электронного документа.</w:t>
      </w:r>
    </w:p>
    <w:bookmarkEnd w:id="27"/>
    <w:bookmarkStart w:name="z33" w:id="28"/>
    <w:p>
      <w:pPr>
        <w:spacing w:after="0"/>
        <w:ind w:left="0"/>
        <w:jc w:val="both"/>
      </w:pPr>
      <w:r>
        <w:rPr>
          <w:rFonts w:ascii="Times New Roman"/>
          <w:b w:val="false"/>
          <w:i w:val="false"/>
          <w:color w:val="000000"/>
          <w:sz w:val="28"/>
        </w:rPr>
        <w:t>
      10. Электронный документ подписывается ЭЦП лица, которое указано в тексте электронного документа как лицо, его подписавшее или его представителем при наличии полномочий на подписание.</w:t>
      </w:r>
    </w:p>
    <w:bookmarkEnd w:id="28"/>
    <w:bookmarkStart w:name="z34" w:id="29"/>
    <w:p>
      <w:pPr>
        <w:spacing w:after="0"/>
        <w:ind w:left="0"/>
        <w:jc w:val="both"/>
      </w:pPr>
      <w:r>
        <w:rPr>
          <w:rFonts w:ascii="Times New Roman"/>
          <w:b w:val="false"/>
          <w:i w:val="false"/>
          <w:color w:val="000000"/>
          <w:sz w:val="28"/>
        </w:rPr>
        <w:t>
      Не допускается представление в суд электронных документов, подписанных ЭЦП лица, которое не указано в тексте электронного документа как лицо, его подписавшее.</w:t>
      </w:r>
    </w:p>
    <w:bookmarkEnd w:id="29"/>
    <w:bookmarkStart w:name="z35" w:id="30"/>
    <w:p>
      <w:pPr>
        <w:spacing w:after="0"/>
        <w:ind w:left="0"/>
        <w:jc w:val="both"/>
      </w:pPr>
      <w:r>
        <w:rPr>
          <w:rFonts w:ascii="Times New Roman"/>
          <w:b w:val="false"/>
          <w:i w:val="false"/>
          <w:color w:val="000000"/>
          <w:sz w:val="28"/>
        </w:rPr>
        <w:t>
      11. Электронная копия документа создается с помощью средств сканирования.</w:t>
      </w:r>
    </w:p>
    <w:bookmarkEnd w:id="30"/>
    <w:bookmarkStart w:name="z36" w:id="31"/>
    <w:p>
      <w:pPr>
        <w:spacing w:after="0"/>
        <w:ind w:left="0"/>
        <w:jc w:val="both"/>
      </w:pPr>
      <w:r>
        <w:rPr>
          <w:rFonts w:ascii="Times New Roman"/>
          <w:b w:val="false"/>
          <w:i w:val="false"/>
          <w:color w:val="000000"/>
          <w:sz w:val="28"/>
        </w:rPr>
        <w:t>
      Сканирование документа на бумажном носителе должно производиться в масштабе 1:1 в черно-белом либо сером цвете (качество 200-300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Сканирование в режиме полной цветопередачи осуществляется при наличии в документе цветных графических изображений либо цветного текста, в случае необходимости для рассмотрения дела.</w:t>
      </w:r>
    </w:p>
    <w:bookmarkEnd w:id="31"/>
    <w:bookmarkStart w:name="z37" w:id="32"/>
    <w:p>
      <w:pPr>
        <w:spacing w:after="0"/>
        <w:ind w:left="0"/>
        <w:jc w:val="both"/>
      </w:pPr>
      <w:r>
        <w:rPr>
          <w:rFonts w:ascii="Times New Roman"/>
          <w:b w:val="false"/>
          <w:i w:val="false"/>
          <w:color w:val="000000"/>
          <w:sz w:val="28"/>
        </w:rPr>
        <w:t>
      12. Файлы и данные, содержащиеся в электронном документе, должны быть доступными для работы, допустимы для копирования и печати, без содержания интерактивных и мультимедийных элементов, внедренных сценариев на языках программирования.</w:t>
      </w:r>
    </w:p>
    <w:bookmarkEnd w:id="32"/>
    <w:bookmarkStart w:name="z38" w:id="33"/>
    <w:p>
      <w:pPr>
        <w:spacing w:after="0"/>
        <w:ind w:left="0"/>
        <w:jc w:val="left"/>
      </w:pPr>
      <w:r>
        <w:rPr>
          <w:rFonts w:ascii="Times New Roman"/>
          <w:b/>
          <w:i w:val="false"/>
          <w:color w:val="000000"/>
        </w:rPr>
        <w:t xml:space="preserve"> Глава 3. Подача электронного документа</w:t>
      </w:r>
    </w:p>
    <w:bookmarkEnd w:id="33"/>
    <w:bookmarkStart w:name="z39" w:id="34"/>
    <w:p>
      <w:pPr>
        <w:spacing w:after="0"/>
        <w:ind w:left="0"/>
        <w:jc w:val="both"/>
      </w:pPr>
      <w:r>
        <w:rPr>
          <w:rFonts w:ascii="Times New Roman"/>
          <w:b w:val="false"/>
          <w:i w:val="false"/>
          <w:color w:val="000000"/>
          <w:sz w:val="28"/>
        </w:rPr>
        <w:t>
      13. Подача электронных документов в суд с веб-портала "электронного правительства" обеспечивается соответствующей электронной услугой указанного веб-портала. После прохождения процедуры авторизации, заявитель посредством раздела "Правовая помощь" выбирает одну из электронных услуг сервиса "Судопроизводство":</w:t>
      </w:r>
    </w:p>
    <w:bookmarkEnd w:id="34"/>
    <w:bookmarkStart w:name="z123" w:id="35"/>
    <w:p>
      <w:pPr>
        <w:spacing w:after="0"/>
        <w:ind w:left="0"/>
        <w:jc w:val="both"/>
      </w:pPr>
      <w:r>
        <w:rPr>
          <w:rFonts w:ascii="Times New Roman"/>
          <w:b w:val="false"/>
          <w:i w:val="false"/>
          <w:color w:val="000000"/>
          <w:sz w:val="28"/>
        </w:rPr>
        <w:t>
      1) подача иска в суд;</w:t>
      </w:r>
    </w:p>
    <w:bookmarkEnd w:id="35"/>
    <w:bookmarkStart w:name="z124" w:id="36"/>
    <w:p>
      <w:pPr>
        <w:spacing w:after="0"/>
        <w:ind w:left="0"/>
        <w:jc w:val="both"/>
      </w:pPr>
      <w:r>
        <w:rPr>
          <w:rFonts w:ascii="Times New Roman"/>
          <w:b w:val="false"/>
          <w:i w:val="false"/>
          <w:color w:val="000000"/>
          <w:sz w:val="28"/>
        </w:rPr>
        <w:t>
      2) подача заявления о выдаче судебного протокола в электронном виде;</w:t>
      </w:r>
    </w:p>
    <w:bookmarkEnd w:id="36"/>
    <w:bookmarkStart w:name="z125" w:id="37"/>
    <w:p>
      <w:pPr>
        <w:spacing w:after="0"/>
        <w:ind w:left="0"/>
        <w:jc w:val="both"/>
      </w:pPr>
      <w:r>
        <w:rPr>
          <w:rFonts w:ascii="Times New Roman"/>
          <w:b w:val="false"/>
          <w:i w:val="false"/>
          <w:color w:val="000000"/>
          <w:sz w:val="28"/>
        </w:rPr>
        <w:t>
      3) подача электронного заявления-замечания на протокол судебного заседания.</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Руководителя Судебной администрации РК от 06.06.2023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14. После выбора вида услуги осуществляется переход на сервис "Судебный кабинет". Заявителю, не зарегистрированному в сервисе "Судебный кабинет", при переходе необходимо осуществить регистрацию.</w:t>
      </w:r>
    </w:p>
    <w:bookmarkEnd w:id="38"/>
    <w:bookmarkStart w:name="z44" w:id="39"/>
    <w:p>
      <w:pPr>
        <w:spacing w:after="0"/>
        <w:ind w:left="0"/>
        <w:jc w:val="both"/>
      </w:pPr>
      <w:r>
        <w:rPr>
          <w:rFonts w:ascii="Times New Roman"/>
          <w:b w:val="false"/>
          <w:i w:val="false"/>
          <w:color w:val="000000"/>
          <w:sz w:val="28"/>
        </w:rPr>
        <w:t xml:space="preserve">
      15. Порядок подачи электронных документов посредством системы электронного документооборота государственных органов, их регистрации, а также оповещения заявителей системы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утвержденными приказом Министра культуры и спорта Республики Казахстан от 25 августа 2023 года № 236 (зарегистрирован Реестре государственной регистрации нормативных правовых актов за № 33339).</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Руководителя Судебной администрации РК от 03.06.2025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16. Заявитель представляет в суд электронные документы посредством заполнения электронных форм, размещенных в сервисе "Судебный кабинет".</w:t>
      </w:r>
    </w:p>
    <w:bookmarkEnd w:id="40"/>
    <w:bookmarkStart w:name="z46" w:id="41"/>
    <w:p>
      <w:pPr>
        <w:spacing w:after="0"/>
        <w:ind w:left="0"/>
        <w:jc w:val="both"/>
      </w:pPr>
      <w:r>
        <w:rPr>
          <w:rFonts w:ascii="Times New Roman"/>
          <w:b w:val="false"/>
          <w:i w:val="false"/>
          <w:color w:val="000000"/>
          <w:sz w:val="28"/>
        </w:rPr>
        <w:t>
      Для подачи электронных документов в суд необходимо зарегистрироваться в сервисе "Судебный кабинет". Авторизация в сервисе "Судебный кабинет" осуществляется с помощью ЭЦП или индивидуального идентификационного номера /бизнес-идентификационного номера и пароля.</w:t>
      </w:r>
    </w:p>
    <w:bookmarkEnd w:id="41"/>
    <w:bookmarkStart w:name="z47" w:id="42"/>
    <w:p>
      <w:pPr>
        <w:spacing w:after="0"/>
        <w:ind w:left="0"/>
        <w:jc w:val="both"/>
      </w:pPr>
      <w:r>
        <w:rPr>
          <w:rFonts w:ascii="Times New Roman"/>
          <w:b w:val="false"/>
          <w:i w:val="false"/>
          <w:color w:val="000000"/>
          <w:sz w:val="28"/>
        </w:rPr>
        <w:t>
      17. Заявитель после прохождения процедуры авторизации посредством соответствующего раздела гражданского или административного судопроизводства для направления электронного документа выбирает один из видов судебной инстанции:</w:t>
      </w:r>
    </w:p>
    <w:bookmarkEnd w:id="42"/>
    <w:bookmarkStart w:name="z139" w:id="43"/>
    <w:p>
      <w:pPr>
        <w:spacing w:after="0"/>
        <w:ind w:left="0"/>
        <w:jc w:val="both"/>
      </w:pPr>
      <w:r>
        <w:rPr>
          <w:rFonts w:ascii="Times New Roman"/>
          <w:b w:val="false"/>
          <w:i w:val="false"/>
          <w:color w:val="000000"/>
          <w:sz w:val="28"/>
        </w:rPr>
        <w:t>
      1) производство в суде первой инстанции;</w:t>
      </w:r>
    </w:p>
    <w:bookmarkEnd w:id="43"/>
    <w:bookmarkStart w:name="z140" w:id="44"/>
    <w:p>
      <w:pPr>
        <w:spacing w:after="0"/>
        <w:ind w:left="0"/>
        <w:jc w:val="both"/>
      </w:pPr>
      <w:r>
        <w:rPr>
          <w:rFonts w:ascii="Times New Roman"/>
          <w:b w:val="false"/>
          <w:i w:val="false"/>
          <w:color w:val="000000"/>
          <w:sz w:val="28"/>
        </w:rPr>
        <w:t>
      2) производство в суде апелляционной инстанции;</w:t>
      </w:r>
    </w:p>
    <w:bookmarkEnd w:id="44"/>
    <w:bookmarkStart w:name="z141" w:id="45"/>
    <w:p>
      <w:pPr>
        <w:spacing w:after="0"/>
        <w:ind w:left="0"/>
        <w:jc w:val="both"/>
      </w:pPr>
      <w:r>
        <w:rPr>
          <w:rFonts w:ascii="Times New Roman"/>
          <w:b w:val="false"/>
          <w:i w:val="false"/>
          <w:color w:val="000000"/>
          <w:sz w:val="28"/>
        </w:rPr>
        <w:t>
      3) производство в суде кассационной инстанции;</w:t>
      </w:r>
    </w:p>
    <w:bookmarkEnd w:id="45"/>
    <w:bookmarkStart w:name="z142" w:id="46"/>
    <w:p>
      <w:pPr>
        <w:spacing w:after="0"/>
        <w:ind w:left="0"/>
        <w:jc w:val="both"/>
      </w:pPr>
      <w:r>
        <w:rPr>
          <w:rFonts w:ascii="Times New Roman"/>
          <w:b w:val="false"/>
          <w:i w:val="false"/>
          <w:color w:val="000000"/>
          <w:sz w:val="28"/>
        </w:rPr>
        <w:t>
      4) производство в Верховном Суде.</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Руководителя Судебной администрации РК от 03.06.2025 </w:t>
      </w:r>
      <w:r>
        <w:rPr>
          <w:rFonts w:ascii="Times New Roman"/>
          <w:b w:val="false"/>
          <w:i w:val="false"/>
          <w:color w:val="000000"/>
          <w:sz w:val="28"/>
        </w:rPr>
        <w:t>№ 2</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51" w:id="47"/>
    <w:p>
      <w:pPr>
        <w:spacing w:after="0"/>
        <w:ind w:left="0"/>
        <w:jc w:val="both"/>
      </w:pPr>
      <w:r>
        <w:rPr>
          <w:rFonts w:ascii="Times New Roman"/>
          <w:b w:val="false"/>
          <w:i w:val="false"/>
          <w:color w:val="000000"/>
          <w:sz w:val="28"/>
        </w:rPr>
        <w:t>
      18. Подаваемые в суд электронные документы оформляются в соответствии с требованиями главы 2 настоящих Правил.</w:t>
      </w:r>
    </w:p>
    <w:bookmarkEnd w:id="47"/>
    <w:bookmarkStart w:name="z52" w:id="48"/>
    <w:p>
      <w:pPr>
        <w:spacing w:after="0"/>
        <w:ind w:left="0"/>
        <w:jc w:val="both"/>
      </w:pPr>
      <w:r>
        <w:rPr>
          <w:rFonts w:ascii="Times New Roman"/>
          <w:b w:val="false"/>
          <w:i w:val="false"/>
          <w:color w:val="000000"/>
          <w:sz w:val="28"/>
        </w:rPr>
        <w:t xml:space="preserve">
      19. Заявитель заполняет электронную форму иска (заявления), жалобы, кассационной жалобы, отзыва и других документов, соответствующих требованиям, установленным ГПК и (или)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 (далее - АППК).</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Руководителя Судебной администрации РК от 03.06.2025 </w:t>
      </w:r>
      <w:r>
        <w:rPr>
          <w:rFonts w:ascii="Times New Roman"/>
          <w:b w:val="false"/>
          <w:i w:val="false"/>
          <w:color w:val="000000"/>
          <w:sz w:val="28"/>
        </w:rPr>
        <w:t>№ 2</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20. Для оплаты государственной пошлины посредством платежного шлюза "электронного правительства" заполняется поле "онлайн-платеж", затем документ, подтверждающий оплату государственной пошлины (электронный платеж в формате *pdf) в автоматическом режиме загружается и передается в АИАС СО.</w:t>
      </w:r>
    </w:p>
    <w:bookmarkEnd w:id="49"/>
    <w:bookmarkStart w:name="z54" w:id="50"/>
    <w:p>
      <w:pPr>
        <w:spacing w:after="0"/>
        <w:ind w:left="0"/>
        <w:jc w:val="both"/>
      </w:pPr>
      <w:r>
        <w:rPr>
          <w:rFonts w:ascii="Times New Roman"/>
          <w:b w:val="false"/>
          <w:i w:val="false"/>
          <w:color w:val="000000"/>
          <w:sz w:val="28"/>
        </w:rPr>
        <w:t>
      В случае оплаты государственной пошлины через банки второго уровня посредством электронных терминалов, банкоматов и прочих электронных устройств, заявитель загружает сканированную версию платежного документа (платежные поручения, квитанции, чеки и другие) об оплате государственной пошлины путем проставления галочки "прикрепить квитанцию".</w:t>
      </w:r>
    </w:p>
    <w:bookmarkEnd w:id="50"/>
    <w:bookmarkStart w:name="z126" w:id="51"/>
    <w:p>
      <w:pPr>
        <w:spacing w:after="0"/>
        <w:ind w:left="0"/>
        <w:jc w:val="both"/>
      </w:pPr>
      <w:r>
        <w:rPr>
          <w:rFonts w:ascii="Times New Roman"/>
          <w:b w:val="false"/>
          <w:i w:val="false"/>
          <w:color w:val="000000"/>
          <w:sz w:val="28"/>
        </w:rPr>
        <w:t>
      Для проверки электронной оплаты государственной пошлины посредством платежного шлюза "электронного правительства" в разделе "Проверка чека оплаты", где вводится уникальный код электронного чека и осуществляется его поиск. Результатом поиска отображается реквизиты электронного чека на экране.</w:t>
      </w:r>
    </w:p>
    <w:bookmarkEnd w:id="51"/>
    <w:bookmarkStart w:name="z131" w:id="52"/>
    <w:p>
      <w:pPr>
        <w:spacing w:after="0"/>
        <w:ind w:left="0"/>
        <w:jc w:val="both"/>
      </w:pPr>
      <w:r>
        <w:rPr>
          <w:rFonts w:ascii="Times New Roman"/>
          <w:b w:val="false"/>
          <w:i w:val="false"/>
          <w:color w:val="000000"/>
          <w:sz w:val="28"/>
        </w:rPr>
        <w:t xml:space="preserve">
      20-1. При подаче иска посредством сервиса "Судебный кабинет" отсрочка по уплате государственной пошлины может быть предоставлена физическому лицу исходя из его имущественного положения, или юридическому лицу, за исключением субъекта крупного предпринимательства, исходя из финансового положения, при наличии одного из следующих оснований,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52"/>
    <w:bookmarkStart w:name="z132" w:id="53"/>
    <w:p>
      <w:pPr>
        <w:spacing w:after="0"/>
        <w:ind w:left="0"/>
        <w:jc w:val="both"/>
      </w:pPr>
      <w:r>
        <w:rPr>
          <w:rFonts w:ascii="Times New Roman"/>
          <w:b w:val="false"/>
          <w:i w:val="false"/>
          <w:color w:val="000000"/>
          <w:sz w:val="28"/>
        </w:rPr>
        <w:t>
      1) причинение ущерба в результате стихийного бедствия, технологической катастрофы;</w:t>
      </w:r>
    </w:p>
    <w:bookmarkEnd w:id="53"/>
    <w:bookmarkStart w:name="z133" w:id="54"/>
    <w:p>
      <w:pPr>
        <w:spacing w:after="0"/>
        <w:ind w:left="0"/>
        <w:jc w:val="both"/>
      </w:pPr>
      <w:r>
        <w:rPr>
          <w:rFonts w:ascii="Times New Roman"/>
          <w:b w:val="false"/>
          <w:i w:val="false"/>
          <w:color w:val="000000"/>
          <w:sz w:val="28"/>
        </w:rPr>
        <w:t>
      2) несвоевременная выплата заработной платы физическому лицу;</w:t>
      </w:r>
    </w:p>
    <w:bookmarkEnd w:id="54"/>
    <w:bookmarkStart w:name="z134" w:id="55"/>
    <w:p>
      <w:pPr>
        <w:spacing w:after="0"/>
        <w:ind w:left="0"/>
        <w:jc w:val="both"/>
      </w:pPr>
      <w:r>
        <w:rPr>
          <w:rFonts w:ascii="Times New Roman"/>
          <w:b w:val="false"/>
          <w:i w:val="false"/>
          <w:color w:val="000000"/>
          <w:sz w:val="28"/>
        </w:rPr>
        <w:t>
      3) постановка на учет в качестве безработного лица;</w:t>
      </w:r>
    </w:p>
    <w:bookmarkEnd w:id="55"/>
    <w:bookmarkStart w:name="z135" w:id="56"/>
    <w:p>
      <w:pPr>
        <w:spacing w:after="0"/>
        <w:ind w:left="0"/>
        <w:jc w:val="both"/>
      </w:pPr>
      <w:r>
        <w:rPr>
          <w:rFonts w:ascii="Times New Roman"/>
          <w:b w:val="false"/>
          <w:i w:val="false"/>
          <w:color w:val="000000"/>
          <w:sz w:val="28"/>
        </w:rPr>
        <w:t>
      4) наличие тяжелой болезни физического лица и нахождение на лечении более трех месяцев;</w:t>
      </w:r>
    </w:p>
    <w:bookmarkEnd w:id="56"/>
    <w:bookmarkStart w:name="z136" w:id="57"/>
    <w:p>
      <w:pPr>
        <w:spacing w:after="0"/>
        <w:ind w:left="0"/>
        <w:jc w:val="both"/>
      </w:pPr>
      <w:r>
        <w:rPr>
          <w:rFonts w:ascii="Times New Roman"/>
          <w:b w:val="false"/>
          <w:i w:val="false"/>
          <w:color w:val="000000"/>
          <w:sz w:val="28"/>
        </w:rPr>
        <w:t>
      5) неуплата юридическому лицу денег за поставленный товар, выполненные работы, оказанные им услуги;</w:t>
      </w:r>
    </w:p>
    <w:bookmarkEnd w:id="57"/>
    <w:bookmarkStart w:name="z137" w:id="58"/>
    <w:p>
      <w:pPr>
        <w:spacing w:after="0"/>
        <w:ind w:left="0"/>
        <w:jc w:val="both"/>
      </w:pPr>
      <w:r>
        <w:rPr>
          <w:rFonts w:ascii="Times New Roman"/>
          <w:b w:val="false"/>
          <w:i w:val="false"/>
          <w:color w:val="000000"/>
          <w:sz w:val="28"/>
        </w:rPr>
        <w:t>
      6) сезонный характер производства и (или) реализации товаров, работ или услуг юридическим лицом;</w:t>
      </w:r>
    </w:p>
    <w:bookmarkEnd w:id="58"/>
    <w:bookmarkStart w:name="z138" w:id="59"/>
    <w:p>
      <w:pPr>
        <w:spacing w:after="0"/>
        <w:ind w:left="0"/>
        <w:jc w:val="both"/>
      </w:pPr>
      <w:r>
        <w:rPr>
          <w:rFonts w:ascii="Times New Roman"/>
          <w:b w:val="false"/>
          <w:i w:val="false"/>
          <w:color w:val="000000"/>
          <w:sz w:val="28"/>
        </w:rPr>
        <w:t>
      7) предоставление адресной социальной помощи.</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20-1 в соответствии с приказом Руководителя Судебной администрации РК от 03.06.2025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60"/>
    <w:p>
      <w:pPr>
        <w:spacing w:after="0"/>
        <w:ind w:left="0"/>
        <w:jc w:val="both"/>
      </w:pPr>
      <w:r>
        <w:rPr>
          <w:rFonts w:ascii="Times New Roman"/>
          <w:b w:val="false"/>
          <w:i w:val="false"/>
          <w:color w:val="000000"/>
          <w:sz w:val="28"/>
        </w:rPr>
        <w:t>
      21. Каждый электронный документ загружается в систему подачи электронных документов в виде отдельного файла. Количество файлов должно соответствовать количеству документов указанных в приложении, подаваемых в суд.</w:t>
      </w:r>
    </w:p>
    <w:bookmarkEnd w:id="60"/>
    <w:bookmarkStart w:name="z57" w:id="61"/>
    <w:p>
      <w:pPr>
        <w:spacing w:after="0"/>
        <w:ind w:left="0"/>
        <w:jc w:val="both"/>
      </w:pPr>
      <w:r>
        <w:rPr>
          <w:rFonts w:ascii="Times New Roman"/>
          <w:b w:val="false"/>
          <w:i w:val="false"/>
          <w:color w:val="000000"/>
          <w:sz w:val="28"/>
        </w:rPr>
        <w:t>
      22. После загрузки документы удостоверяются ЭЦП заявителя и в автоматическом режиме передаются в АИАС СО.</w:t>
      </w:r>
    </w:p>
    <w:bookmarkEnd w:id="61"/>
    <w:bookmarkStart w:name="z58" w:id="62"/>
    <w:p>
      <w:pPr>
        <w:spacing w:after="0"/>
        <w:ind w:left="0"/>
        <w:jc w:val="both"/>
      </w:pPr>
      <w:r>
        <w:rPr>
          <w:rFonts w:ascii="Times New Roman"/>
          <w:b w:val="false"/>
          <w:i w:val="false"/>
          <w:color w:val="000000"/>
          <w:sz w:val="28"/>
        </w:rPr>
        <w:t>
      23. Подтверждением отправки электронного документа является формирование талона об отправке, в котором указываются дата и время отправки, уникальный номер, а также реквизиты отправителя и получателя.</w:t>
      </w:r>
    </w:p>
    <w:bookmarkEnd w:id="62"/>
    <w:bookmarkStart w:name="z59" w:id="63"/>
    <w:p>
      <w:pPr>
        <w:spacing w:after="0"/>
        <w:ind w:left="0"/>
        <w:jc w:val="both"/>
      </w:pPr>
      <w:r>
        <w:rPr>
          <w:rFonts w:ascii="Times New Roman"/>
          <w:b w:val="false"/>
          <w:i w:val="false"/>
          <w:color w:val="000000"/>
          <w:sz w:val="28"/>
        </w:rPr>
        <w:t>
      24. Статус регистрации и ход рассмотрения иска (заявления), жалобы, кассационной жалобы, отзыва и других документов просматриваются во вкладке "Мои дела".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Руководителя Судебной администрации РК от 03.06.2025 </w:t>
      </w:r>
      <w:r>
        <w:rPr>
          <w:rFonts w:ascii="Times New Roman"/>
          <w:b w:val="false"/>
          <w:i w:val="false"/>
          <w:color w:val="000000"/>
          <w:sz w:val="28"/>
        </w:rPr>
        <w:t>№ 2</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60" w:id="64"/>
    <w:p>
      <w:pPr>
        <w:spacing w:after="0"/>
        <w:ind w:left="0"/>
        <w:jc w:val="both"/>
      </w:pPr>
      <w:r>
        <w:rPr>
          <w:rFonts w:ascii="Times New Roman"/>
          <w:b w:val="false"/>
          <w:i w:val="false"/>
          <w:color w:val="000000"/>
          <w:sz w:val="28"/>
        </w:rPr>
        <w:t>
      25. При необходимости заявитель может дополнительно направить необходимые документы, воспользовавшись функцией "Отправить дополнительные документы", и (или) произвести доплату государственной пошлины посредством функции "Отправить доплату государственной пошлины".</w:t>
      </w:r>
    </w:p>
    <w:bookmarkEnd w:id="64"/>
    <w:bookmarkStart w:name="z61" w:id="65"/>
    <w:p>
      <w:pPr>
        <w:spacing w:after="0"/>
        <w:ind w:left="0"/>
        <w:jc w:val="both"/>
      </w:pPr>
      <w:r>
        <w:rPr>
          <w:rFonts w:ascii="Times New Roman"/>
          <w:b w:val="false"/>
          <w:i w:val="false"/>
          <w:color w:val="000000"/>
          <w:sz w:val="28"/>
        </w:rPr>
        <w:t>
      26. Для участия в суде представителей предусмотрена возможность формирования электронной доверенности с выбором полномочий, подписываемой ЭЦП доверителя. В случае необходимости, доверитель добавляет одного или нескольких поверенных лиц, устанавливает срок действия доверенности и вводит краткое содержание (фабулу) дела.</w:t>
      </w:r>
    </w:p>
    <w:bookmarkEnd w:id="65"/>
    <w:bookmarkStart w:name="z62" w:id="66"/>
    <w:p>
      <w:pPr>
        <w:spacing w:after="0"/>
        <w:ind w:left="0"/>
        <w:jc w:val="both"/>
      </w:pPr>
      <w:r>
        <w:rPr>
          <w:rFonts w:ascii="Times New Roman"/>
          <w:b w:val="false"/>
          <w:i w:val="false"/>
          <w:color w:val="000000"/>
          <w:sz w:val="28"/>
        </w:rPr>
        <w:t>
      Для представления электронной доверенности от юридических лиц прикрепляется сканированная копия приказа о назначении руководителя и подписывается ЭЦП руководителя организации.</w:t>
      </w:r>
    </w:p>
    <w:bookmarkEnd w:id="66"/>
    <w:bookmarkStart w:name="z63" w:id="67"/>
    <w:p>
      <w:pPr>
        <w:spacing w:after="0"/>
        <w:ind w:left="0"/>
        <w:jc w:val="both"/>
      </w:pPr>
      <w:r>
        <w:rPr>
          <w:rFonts w:ascii="Times New Roman"/>
          <w:b w:val="false"/>
          <w:i w:val="false"/>
          <w:color w:val="000000"/>
          <w:sz w:val="28"/>
        </w:rPr>
        <w:t>
      Подписанная доверителем электронная доверенность отображается в разделе "Доверенность" в личном кабинете поверенного лица с возможностью просмотра и скачивания.</w:t>
      </w:r>
    </w:p>
    <w:bookmarkEnd w:id="67"/>
    <w:bookmarkStart w:name="z64" w:id="68"/>
    <w:p>
      <w:pPr>
        <w:spacing w:after="0"/>
        <w:ind w:left="0"/>
        <w:jc w:val="both"/>
      </w:pPr>
      <w:r>
        <w:rPr>
          <w:rFonts w:ascii="Times New Roman"/>
          <w:b w:val="false"/>
          <w:i w:val="false"/>
          <w:color w:val="000000"/>
          <w:sz w:val="28"/>
        </w:rPr>
        <w:t xml:space="preserve">
      27. При подаче иска, апелляционных, кассационных жалоб в электронном виде, подписанных ЭЦП, все документы, приложенные к ним, оформляются в соответствии с требованиями, установленными </w:t>
      </w:r>
      <w:r>
        <w:rPr>
          <w:rFonts w:ascii="Times New Roman"/>
          <w:b w:val="false"/>
          <w:i w:val="false"/>
          <w:color w:val="000000"/>
          <w:sz w:val="28"/>
        </w:rPr>
        <w:t>ГПК</w:t>
      </w:r>
      <w:r>
        <w:rPr>
          <w:rFonts w:ascii="Times New Roman"/>
          <w:b w:val="false"/>
          <w:i w:val="false"/>
          <w:color w:val="000000"/>
          <w:sz w:val="28"/>
        </w:rPr>
        <w:t xml:space="preserve"> и (или) </w:t>
      </w:r>
      <w:r>
        <w:rPr>
          <w:rFonts w:ascii="Times New Roman"/>
          <w:b w:val="false"/>
          <w:i w:val="false"/>
          <w:color w:val="000000"/>
          <w:sz w:val="28"/>
        </w:rPr>
        <w:t>АППК</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Руководителя Судебной администрации РК от 03.06.2025 </w:t>
      </w:r>
      <w:r>
        <w:rPr>
          <w:rFonts w:ascii="Times New Roman"/>
          <w:b w:val="false"/>
          <w:i w:val="false"/>
          <w:color w:val="000000"/>
          <w:sz w:val="28"/>
        </w:rPr>
        <w:t>№ 2</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65" w:id="69"/>
    <w:p>
      <w:pPr>
        <w:spacing w:after="0"/>
        <w:ind w:left="0"/>
        <w:jc w:val="both"/>
      </w:pPr>
      <w:r>
        <w:rPr>
          <w:rFonts w:ascii="Times New Roman"/>
          <w:b w:val="false"/>
          <w:i w:val="false"/>
          <w:color w:val="000000"/>
          <w:sz w:val="28"/>
        </w:rPr>
        <w:t>
      28. Статусы о регистрации, отказе, рассмотрении электронного документа передаются заявителю в сервис "Судебный кабинет" либо на веб-портал "электронного правительства" в соответствии с выбором подачи электронного документа.</w:t>
      </w:r>
    </w:p>
    <w:bookmarkEnd w:id="69"/>
    <w:bookmarkStart w:name="z66" w:id="70"/>
    <w:p>
      <w:pPr>
        <w:spacing w:after="0"/>
        <w:ind w:left="0"/>
        <w:jc w:val="left"/>
      </w:pPr>
      <w:r>
        <w:rPr>
          <w:rFonts w:ascii="Times New Roman"/>
          <w:b/>
          <w:i w:val="false"/>
          <w:color w:val="000000"/>
        </w:rPr>
        <w:t xml:space="preserve"> Глава 4. Проверка подлинности электронной цифровой подписи</w:t>
      </w:r>
    </w:p>
    <w:bookmarkEnd w:id="70"/>
    <w:bookmarkStart w:name="z67" w:id="71"/>
    <w:p>
      <w:pPr>
        <w:spacing w:after="0"/>
        <w:ind w:left="0"/>
        <w:jc w:val="both"/>
      </w:pPr>
      <w:r>
        <w:rPr>
          <w:rFonts w:ascii="Times New Roman"/>
          <w:b w:val="false"/>
          <w:i w:val="false"/>
          <w:color w:val="000000"/>
          <w:sz w:val="28"/>
        </w:rPr>
        <w:t xml:space="preserve">
      29. При поступлении электронного документа системой автоматически проводится процедура проверки подлинности ЭЦП с использованием открытого ключа ЭЦП и средств криптографической защиты информации, реализующих процесс формирования и проверки ЭЦП (средства электронной цифровой подписи), а также прошедших процедуру подтверждения соответствия, осуществляющейся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проверки подлинности электронной цифровой подписи, утвержденными приказом Министра по инвестициям и развитию Республики Казахстан от 9 декабря 2015 года № 1187.</w:t>
      </w:r>
    </w:p>
    <w:bookmarkEnd w:id="71"/>
    <w:bookmarkStart w:name="z68" w:id="72"/>
    <w:p>
      <w:pPr>
        <w:spacing w:after="0"/>
        <w:ind w:left="0"/>
        <w:jc w:val="both"/>
      </w:pPr>
      <w:r>
        <w:rPr>
          <w:rFonts w:ascii="Times New Roman"/>
          <w:b w:val="false"/>
          <w:i w:val="false"/>
          <w:color w:val="000000"/>
          <w:sz w:val="28"/>
        </w:rPr>
        <w:t>
      30. В случае выявления несоответствия ЭЦП после проведения процедуры проверки ЭЦП с использованием средств ЭЦП, электронный документ считается неполученным, о чем заявителю электронного документа направляется уведомление с указанием причины неполучения документа.</w:t>
      </w:r>
    </w:p>
    <w:bookmarkEnd w:id="72"/>
    <w:bookmarkStart w:name="z69" w:id="73"/>
    <w:p>
      <w:pPr>
        <w:spacing w:after="0"/>
        <w:ind w:left="0"/>
        <w:jc w:val="both"/>
      </w:pPr>
      <w:r>
        <w:rPr>
          <w:rFonts w:ascii="Times New Roman"/>
          <w:b w:val="false"/>
          <w:i w:val="false"/>
          <w:color w:val="000000"/>
          <w:sz w:val="28"/>
        </w:rPr>
        <w:t>
      31. При получении подтверждения (установления) подлинности ЭЦП с использованием средств ЭЦП после проведения процедуры проверки ЭЦП, электронный документ подлежит первичной обработке.</w:t>
      </w:r>
    </w:p>
    <w:bookmarkEnd w:id="73"/>
    <w:bookmarkStart w:name="z70" w:id="74"/>
    <w:p>
      <w:pPr>
        <w:spacing w:after="0"/>
        <w:ind w:left="0"/>
        <w:jc w:val="both"/>
      </w:pPr>
      <w:r>
        <w:rPr>
          <w:rFonts w:ascii="Times New Roman"/>
          <w:b w:val="false"/>
          <w:i w:val="false"/>
          <w:color w:val="000000"/>
          <w:sz w:val="28"/>
        </w:rPr>
        <w:t>
      32. Регистрация электронного документа осуществляется при установлении принадлежности электронного документа отправителю и целостности содержания путем проведения процедуры проверки электронной цифровой подписи и получения положительного результата проверки ЭЦП.</w:t>
      </w:r>
    </w:p>
    <w:bookmarkEnd w:id="74"/>
    <w:bookmarkStart w:name="z71" w:id="75"/>
    <w:p>
      <w:pPr>
        <w:spacing w:after="0"/>
        <w:ind w:left="0"/>
        <w:jc w:val="both"/>
      </w:pPr>
      <w:r>
        <w:rPr>
          <w:rFonts w:ascii="Times New Roman"/>
          <w:b w:val="false"/>
          <w:i w:val="false"/>
          <w:color w:val="000000"/>
          <w:sz w:val="28"/>
        </w:rPr>
        <w:t>
      33. Электронный документ считается не доставленным в суд, если отправитель не получил уведомления о получении электронного документа.</w:t>
      </w:r>
    </w:p>
    <w:bookmarkEnd w:id="75"/>
    <w:bookmarkStart w:name="z72" w:id="76"/>
    <w:p>
      <w:pPr>
        <w:spacing w:after="0"/>
        <w:ind w:left="0"/>
        <w:jc w:val="left"/>
      </w:pPr>
      <w:r>
        <w:rPr>
          <w:rFonts w:ascii="Times New Roman"/>
          <w:b/>
          <w:i w:val="false"/>
          <w:color w:val="000000"/>
        </w:rPr>
        <w:t xml:space="preserve"> Глава 5. Регистрация электронного документа</w:t>
      </w:r>
    </w:p>
    <w:bookmarkEnd w:id="76"/>
    <w:bookmarkStart w:name="z73" w:id="77"/>
    <w:p>
      <w:pPr>
        <w:spacing w:after="0"/>
        <w:ind w:left="0"/>
        <w:jc w:val="both"/>
      </w:pPr>
      <w:r>
        <w:rPr>
          <w:rFonts w:ascii="Times New Roman"/>
          <w:b w:val="false"/>
          <w:i w:val="false"/>
          <w:color w:val="000000"/>
          <w:sz w:val="28"/>
        </w:rPr>
        <w:t>
      34. Документы, отправленные заявителем при поступлении в АИАС СО в автоматическом режиме, переносятся в регистрационную контрольную карточку входящего документа, о чем направляется уведомление заявителю.</w:t>
      </w:r>
    </w:p>
    <w:bookmarkEnd w:id="77"/>
    <w:bookmarkStart w:name="z74" w:id="78"/>
    <w:p>
      <w:pPr>
        <w:spacing w:after="0"/>
        <w:ind w:left="0"/>
        <w:jc w:val="both"/>
      </w:pPr>
      <w:r>
        <w:rPr>
          <w:rFonts w:ascii="Times New Roman"/>
          <w:b w:val="false"/>
          <w:i w:val="false"/>
          <w:color w:val="000000"/>
          <w:sz w:val="28"/>
        </w:rPr>
        <w:t>
      35. Регистрация и распределение электронных документов в АИАС СО осуществляется ответственными работниками территориальных подразделений Судебной администрации Республики Казахстан в течение рабочего дня в соответствии с общими требованиями ведения делопроизводства в судах.</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Руководителя Судебной администрации РК от 06.06.2023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79"/>
    <w:p>
      <w:pPr>
        <w:spacing w:after="0"/>
        <w:ind w:left="0"/>
        <w:jc w:val="both"/>
      </w:pPr>
      <w:r>
        <w:rPr>
          <w:rFonts w:ascii="Times New Roman"/>
          <w:b w:val="false"/>
          <w:i w:val="false"/>
          <w:color w:val="000000"/>
          <w:sz w:val="28"/>
        </w:rPr>
        <w:t>
      36. Электронный документ, поступивший в суд после окончания рабочего дня посредством сервисов электронной подачи документов, регистрируется следующим рабочим днем.</w:t>
      </w:r>
    </w:p>
    <w:bookmarkEnd w:id="79"/>
    <w:bookmarkStart w:name="z76" w:id="80"/>
    <w:p>
      <w:pPr>
        <w:spacing w:after="0"/>
        <w:ind w:left="0"/>
        <w:jc w:val="both"/>
      </w:pPr>
      <w:r>
        <w:rPr>
          <w:rFonts w:ascii="Times New Roman"/>
          <w:b w:val="false"/>
          <w:i w:val="false"/>
          <w:color w:val="000000"/>
          <w:sz w:val="28"/>
        </w:rPr>
        <w:t>
      37. Отклонение в регистрации производится по следующим основаниям:</w:t>
      </w:r>
    </w:p>
    <w:bookmarkEnd w:id="80"/>
    <w:bookmarkStart w:name="z77" w:id="81"/>
    <w:p>
      <w:pPr>
        <w:spacing w:after="0"/>
        <w:ind w:left="0"/>
        <w:jc w:val="both"/>
      </w:pPr>
      <w:r>
        <w:rPr>
          <w:rFonts w:ascii="Times New Roman"/>
          <w:b w:val="false"/>
          <w:i w:val="false"/>
          <w:color w:val="000000"/>
          <w:sz w:val="28"/>
        </w:rPr>
        <w:t>
      1) при несоответствии подлинности ЭЦП;</w:t>
      </w:r>
    </w:p>
    <w:bookmarkEnd w:id="81"/>
    <w:bookmarkStart w:name="z78" w:id="82"/>
    <w:p>
      <w:pPr>
        <w:spacing w:after="0"/>
        <w:ind w:left="0"/>
        <w:jc w:val="both"/>
      </w:pPr>
      <w:r>
        <w:rPr>
          <w:rFonts w:ascii="Times New Roman"/>
          <w:b w:val="false"/>
          <w:i w:val="false"/>
          <w:color w:val="000000"/>
          <w:sz w:val="28"/>
        </w:rPr>
        <w:t>
      2) документ не адресован данному суду;</w:t>
      </w:r>
    </w:p>
    <w:bookmarkEnd w:id="82"/>
    <w:bookmarkStart w:name="z79" w:id="83"/>
    <w:p>
      <w:pPr>
        <w:spacing w:after="0"/>
        <w:ind w:left="0"/>
        <w:jc w:val="both"/>
      </w:pPr>
      <w:r>
        <w:rPr>
          <w:rFonts w:ascii="Times New Roman"/>
          <w:b w:val="false"/>
          <w:i w:val="false"/>
          <w:color w:val="000000"/>
          <w:sz w:val="28"/>
        </w:rPr>
        <w:t>
      3) документ направлен повторно и зарегистрирован ранее в информационной системе судебных органов;</w:t>
      </w:r>
    </w:p>
    <w:bookmarkEnd w:id="83"/>
    <w:bookmarkStart w:name="z80" w:id="84"/>
    <w:p>
      <w:pPr>
        <w:spacing w:after="0"/>
        <w:ind w:left="0"/>
        <w:jc w:val="both"/>
      </w:pPr>
      <w:r>
        <w:rPr>
          <w:rFonts w:ascii="Times New Roman"/>
          <w:b w:val="false"/>
          <w:i w:val="false"/>
          <w:color w:val="000000"/>
          <w:sz w:val="28"/>
        </w:rPr>
        <w:t>
      4) не вложены документы и материалы, указанные в приложении;</w:t>
      </w:r>
    </w:p>
    <w:bookmarkEnd w:id="84"/>
    <w:bookmarkStart w:name="z81" w:id="85"/>
    <w:p>
      <w:pPr>
        <w:spacing w:after="0"/>
        <w:ind w:left="0"/>
        <w:jc w:val="both"/>
      </w:pPr>
      <w:r>
        <w:rPr>
          <w:rFonts w:ascii="Times New Roman"/>
          <w:b w:val="false"/>
          <w:i w:val="false"/>
          <w:color w:val="000000"/>
          <w:sz w:val="28"/>
        </w:rPr>
        <w:t>
      5) вложенные документы являются нечитаемыми;</w:t>
      </w:r>
    </w:p>
    <w:bookmarkEnd w:id="85"/>
    <w:bookmarkStart w:name="z82" w:id="86"/>
    <w:p>
      <w:pPr>
        <w:spacing w:after="0"/>
        <w:ind w:left="0"/>
        <w:jc w:val="both"/>
      </w:pPr>
      <w:r>
        <w:rPr>
          <w:rFonts w:ascii="Times New Roman"/>
          <w:b w:val="false"/>
          <w:i w:val="false"/>
          <w:color w:val="000000"/>
          <w:sz w:val="28"/>
        </w:rPr>
        <w:t>
      6) вложенный документ не соответствует его наименованию;</w:t>
      </w:r>
    </w:p>
    <w:bookmarkEnd w:id="86"/>
    <w:bookmarkStart w:name="z83" w:id="87"/>
    <w:p>
      <w:pPr>
        <w:spacing w:after="0"/>
        <w:ind w:left="0"/>
        <w:jc w:val="both"/>
      </w:pPr>
      <w:r>
        <w:rPr>
          <w:rFonts w:ascii="Times New Roman"/>
          <w:b w:val="false"/>
          <w:i w:val="false"/>
          <w:color w:val="000000"/>
          <w:sz w:val="28"/>
        </w:rPr>
        <w:t>
      7) вложенный документ не соответствует выбранному разделу.</w:t>
      </w:r>
    </w:p>
    <w:bookmarkEnd w:id="87"/>
    <w:bookmarkStart w:name="z84" w:id="88"/>
    <w:p>
      <w:pPr>
        <w:spacing w:after="0"/>
        <w:ind w:left="0"/>
        <w:jc w:val="both"/>
      </w:pPr>
      <w:r>
        <w:rPr>
          <w:rFonts w:ascii="Times New Roman"/>
          <w:b w:val="false"/>
          <w:i w:val="false"/>
          <w:color w:val="000000"/>
          <w:sz w:val="28"/>
        </w:rPr>
        <w:t>
      38. Проверка оплаты государственной пошлины осуществляется с применением интеграции информационных систем.</w:t>
      </w:r>
    </w:p>
    <w:bookmarkEnd w:id="88"/>
    <w:bookmarkStart w:name="z85" w:id="89"/>
    <w:p>
      <w:pPr>
        <w:spacing w:after="0"/>
        <w:ind w:left="0"/>
        <w:jc w:val="left"/>
      </w:pPr>
      <w:r>
        <w:rPr>
          <w:rFonts w:ascii="Times New Roman"/>
          <w:b/>
          <w:i w:val="false"/>
          <w:color w:val="000000"/>
        </w:rPr>
        <w:t xml:space="preserve"> Глава 6. Обращение электронного документа в автоматизированной информационной системе суда</w:t>
      </w:r>
    </w:p>
    <w:bookmarkEnd w:id="89"/>
    <w:bookmarkStart w:name="z86" w:id="90"/>
    <w:p>
      <w:pPr>
        <w:spacing w:after="0"/>
        <w:ind w:left="0"/>
        <w:jc w:val="both"/>
      </w:pPr>
      <w:r>
        <w:rPr>
          <w:rFonts w:ascii="Times New Roman"/>
          <w:b w:val="false"/>
          <w:i w:val="false"/>
          <w:color w:val="000000"/>
          <w:sz w:val="28"/>
        </w:rPr>
        <w:t>
      39. Входящий электронный документ считается поступившим после его регистрации в АИАС СО.</w:t>
      </w:r>
    </w:p>
    <w:bookmarkEnd w:id="90"/>
    <w:bookmarkStart w:name="z87" w:id="91"/>
    <w:p>
      <w:pPr>
        <w:spacing w:after="0"/>
        <w:ind w:left="0"/>
        <w:jc w:val="both"/>
      </w:pPr>
      <w:r>
        <w:rPr>
          <w:rFonts w:ascii="Times New Roman"/>
          <w:b w:val="false"/>
          <w:i w:val="false"/>
          <w:color w:val="000000"/>
          <w:sz w:val="28"/>
        </w:rPr>
        <w:t>
      40. Документ в электронной форме считается отправленным с момента его передачи через сети коммуникаций.</w:t>
      </w:r>
    </w:p>
    <w:bookmarkEnd w:id="91"/>
    <w:bookmarkStart w:name="z88" w:id="92"/>
    <w:p>
      <w:pPr>
        <w:spacing w:after="0"/>
        <w:ind w:left="0"/>
        <w:jc w:val="both"/>
      </w:pPr>
      <w:r>
        <w:rPr>
          <w:rFonts w:ascii="Times New Roman"/>
          <w:b w:val="false"/>
          <w:i w:val="false"/>
          <w:color w:val="000000"/>
          <w:sz w:val="28"/>
        </w:rPr>
        <w:t>
      41. Дата и время поступления документов в АИАС СО фиксируются автоматически и учитываются судом при рассмотрении вопроса о соблюдении срока для направления обращения в суд в соответствии с процессуальным законодательством.</w:t>
      </w:r>
    </w:p>
    <w:bookmarkEnd w:id="92"/>
    <w:bookmarkStart w:name="z89" w:id="93"/>
    <w:p>
      <w:pPr>
        <w:spacing w:after="0"/>
        <w:ind w:left="0"/>
        <w:jc w:val="both"/>
      </w:pPr>
      <w:r>
        <w:rPr>
          <w:rFonts w:ascii="Times New Roman"/>
          <w:b w:val="false"/>
          <w:i w:val="false"/>
          <w:color w:val="000000"/>
          <w:sz w:val="28"/>
        </w:rPr>
        <w:t>
      Дата и время поступления в АИАС СО документов, поданных в суды, расположенных в часовой зоне, отличной от часовой зоны столицы Республики Казахстан, определяются по дате и времени этих судов.</w:t>
      </w:r>
    </w:p>
    <w:bookmarkEnd w:id="93"/>
    <w:bookmarkStart w:name="z90" w:id="94"/>
    <w:p>
      <w:pPr>
        <w:spacing w:after="0"/>
        <w:ind w:left="0"/>
        <w:jc w:val="both"/>
      </w:pPr>
      <w:r>
        <w:rPr>
          <w:rFonts w:ascii="Times New Roman"/>
          <w:b w:val="false"/>
          <w:i w:val="false"/>
          <w:color w:val="000000"/>
          <w:sz w:val="28"/>
        </w:rPr>
        <w:t>
      42. Судебный акт по делу, рассмотренному в электронном формате, составляется как в форме электронного документа, так и в бумажном формате. В остальных случаях, наряду с судебным актом в письменной форме, подписанном собственноручно судьей (судьями), оформляется электронный документ для вложения в АИАС СО, который подписывается ЭЦП судьи (судей).</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Руководителя Судебной администрации РК от 06.06.2023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95"/>
    <w:p>
      <w:pPr>
        <w:spacing w:after="0"/>
        <w:ind w:left="0"/>
        <w:jc w:val="both"/>
      </w:pPr>
      <w:r>
        <w:rPr>
          <w:rFonts w:ascii="Times New Roman"/>
          <w:b w:val="false"/>
          <w:i w:val="false"/>
          <w:color w:val="000000"/>
          <w:sz w:val="28"/>
        </w:rPr>
        <w:t>
      43. Экземпляр судебного акта, изготовленный в форме электронного документа, и экземпляр судебного акта, изготовленный на бумажном носителе, имеют равную юридическую силу.</w:t>
      </w:r>
    </w:p>
    <w:bookmarkEnd w:id="95"/>
    <w:bookmarkStart w:name="z92" w:id="96"/>
    <w:p>
      <w:pPr>
        <w:spacing w:after="0"/>
        <w:ind w:left="0"/>
        <w:jc w:val="both"/>
      </w:pPr>
      <w:r>
        <w:rPr>
          <w:rFonts w:ascii="Times New Roman"/>
          <w:b w:val="false"/>
          <w:i w:val="false"/>
          <w:color w:val="000000"/>
          <w:sz w:val="28"/>
        </w:rPr>
        <w:t>
      44. Экземпляр судебного акта на бумажном носителе приобщается к материалам судебного дела.</w:t>
      </w:r>
    </w:p>
    <w:bookmarkEnd w:id="96"/>
    <w:bookmarkStart w:name="z93" w:id="97"/>
    <w:p>
      <w:pPr>
        <w:spacing w:after="0"/>
        <w:ind w:left="0"/>
        <w:jc w:val="both"/>
      </w:pPr>
      <w:r>
        <w:rPr>
          <w:rFonts w:ascii="Times New Roman"/>
          <w:b w:val="false"/>
          <w:i w:val="false"/>
          <w:color w:val="000000"/>
          <w:sz w:val="28"/>
        </w:rPr>
        <w:t>
      Экземпляр судебного акта в форме электронного документа хранится в АИАС СО.</w:t>
      </w:r>
    </w:p>
    <w:bookmarkEnd w:id="97"/>
    <w:bookmarkStart w:name="z94" w:id="98"/>
    <w:p>
      <w:pPr>
        <w:spacing w:after="0"/>
        <w:ind w:left="0"/>
        <w:jc w:val="both"/>
      </w:pPr>
      <w:r>
        <w:rPr>
          <w:rFonts w:ascii="Times New Roman"/>
          <w:b w:val="false"/>
          <w:i w:val="false"/>
          <w:color w:val="000000"/>
          <w:sz w:val="28"/>
        </w:rPr>
        <w:t>
      45. В случае вынесения судьей резолютивной части решения, резолютивная часть, выполненная в электронном виде, в день оглашения вкладывается в АИАС СО и подписывается ЭЦП судьи.</w:t>
      </w:r>
    </w:p>
    <w:bookmarkEnd w:id="98"/>
    <w:bookmarkStart w:name="z95" w:id="99"/>
    <w:p>
      <w:pPr>
        <w:spacing w:after="0"/>
        <w:ind w:left="0"/>
        <w:jc w:val="both"/>
      </w:pPr>
      <w:r>
        <w:rPr>
          <w:rFonts w:ascii="Times New Roman"/>
          <w:b w:val="false"/>
          <w:i w:val="false"/>
          <w:color w:val="000000"/>
          <w:sz w:val="28"/>
        </w:rPr>
        <w:t>
      46. Судебный акт вкладывается в АИАС СО в сроки, установленные процессуальным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для его изготовления, с обязательным подписанием ЭЦП судьи (судей). После подписания судебного акта ЭЦП, доступ для корректировки автоматически блокируется.</w:t>
      </w:r>
    </w:p>
    <w:bookmarkEnd w:id="99"/>
    <w:bookmarkStart w:name="z96" w:id="100"/>
    <w:p>
      <w:pPr>
        <w:spacing w:after="0"/>
        <w:ind w:left="0"/>
        <w:jc w:val="both"/>
      </w:pPr>
      <w:r>
        <w:rPr>
          <w:rFonts w:ascii="Times New Roman"/>
          <w:b w:val="false"/>
          <w:i w:val="false"/>
          <w:color w:val="000000"/>
          <w:sz w:val="28"/>
        </w:rPr>
        <w:t>
      47. Вложенный в АИАС СО судебный акт после подписания ЭЦП судьи (судей) отображается в сервисе "Судебный кабинет" и с момента отображения доступен для ознакомления и использования. Дата отображения судебного акта в сервисе "Судебный кабинет" является датой его получения сторонами и другими лицами, участвующими в деле, являющимися пользователями сервиса "Судебный кабинет".</w:t>
      </w:r>
    </w:p>
    <w:bookmarkEnd w:id="100"/>
    <w:bookmarkStart w:name="z97" w:id="101"/>
    <w:p>
      <w:pPr>
        <w:spacing w:after="0"/>
        <w:ind w:left="0"/>
        <w:jc w:val="both"/>
      </w:pPr>
      <w:r>
        <w:rPr>
          <w:rFonts w:ascii="Times New Roman"/>
          <w:b w:val="false"/>
          <w:i w:val="false"/>
          <w:color w:val="000000"/>
          <w:sz w:val="28"/>
        </w:rPr>
        <w:t>
      48. Отметка о вступлении в законную силу судебного акта, изготовленного в электронной форме, проставляется путем повторного подписания ЭЦП судьи в АИАС СО и отображается на документе в виде QR-кода ЭЦП. Проставленная электронным способом отметка о вступлении в законную силу не требует подтверждения печатью суда.</w:t>
      </w:r>
    </w:p>
    <w:bookmarkEnd w:id="101"/>
    <w:bookmarkStart w:name="z98" w:id="102"/>
    <w:p>
      <w:pPr>
        <w:spacing w:after="0"/>
        <w:ind w:left="0"/>
        <w:jc w:val="both"/>
      </w:pPr>
      <w:r>
        <w:rPr>
          <w:rFonts w:ascii="Times New Roman"/>
          <w:b w:val="false"/>
          <w:i w:val="false"/>
          <w:color w:val="000000"/>
          <w:sz w:val="28"/>
        </w:rPr>
        <w:t>
      49. В случае отсутствия судьи по уважительным причинам, отметка о вступлении в законную силу судебного акта проставляется ЭЦП председателя суда.</w:t>
      </w:r>
    </w:p>
    <w:bookmarkEnd w:id="102"/>
    <w:bookmarkStart w:name="z99" w:id="103"/>
    <w:p>
      <w:pPr>
        <w:spacing w:after="0"/>
        <w:ind w:left="0"/>
        <w:jc w:val="both"/>
      </w:pPr>
      <w:r>
        <w:rPr>
          <w:rFonts w:ascii="Times New Roman"/>
          <w:b w:val="false"/>
          <w:i w:val="false"/>
          <w:color w:val="000000"/>
          <w:sz w:val="28"/>
        </w:rPr>
        <w:t>
      50. Формирование и оформление электронных дел осуществляется с учетом общих требований формирования и оформления дел на бумажных носителях.</w:t>
      </w:r>
    </w:p>
    <w:bookmarkEnd w:id="103"/>
    <w:bookmarkStart w:name="z100" w:id="104"/>
    <w:p>
      <w:pPr>
        <w:spacing w:after="0"/>
        <w:ind w:left="0"/>
        <w:jc w:val="left"/>
      </w:pPr>
      <w:r>
        <w:rPr>
          <w:rFonts w:ascii="Times New Roman"/>
          <w:b/>
          <w:i w:val="false"/>
          <w:color w:val="000000"/>
        </w:rPr>
        <w:t xml:space="preserve"> Глава 7. Направление исполнительных документов в электронной форме на исполнение</w:t>
      </w:r>
    </w:p>
    <w:bookmarkEnd w:id="104"/>
    <w:bookmarkStart w:name="z101" w:id="105"/>
    <w:p>
      <w:pPr>
        <w:spacing w:after="0"/>
        <w:ind w:left="0"/>
        <w:jc w:val="both"/>
      </w:pPr>
      <w:r>
        <w:rPr>
          <w:rFonts w:ascii="Times New Roman"/>
          <w:b w:val="false"/>
          <w:i w:val="false"/>
          <w:color w:val="000000"/>
          <w:sz w:val="28"/>
        </w:rPr>
        <w:t>
      51. Судебные акты подлежат обращению к исполнению после их вступления</w:t>
      </w:r>
      <w:r>
        <w:rPr>
          <w:rFonts w:ascii="Times New Roman"/>
          <w:b w:val="false"/>
          <w:i w:val="false"/>
          <w:color w:val="000000"/>
          <w:sz w:val="28"/>
        </w:rPr>
        <w:t xml:space="preserve"> в законную силу</w:t>
      </w:r>
      <w:r>
        <w:rPr>
          <w:rFonts w:ascii="Times New Roman"/>
          <w:b w:val="false"/>
          <w:i w:val="false"/>
          <w:color w:val="000000"/>
          <w:sz w:val="28"/>
        </w:rPr>
        <w:t>, кроме случаев немедленного исполнения.</w:t>
      </w:r>
    </w:p>
    <w:bookmarkEnd w:id="105"/>
    <w:bookmarkStart w:name="z102" w:id="106"/>
    <w:p>
      <w:pPr>
        <w:spacing w:after="0"/>
        <w:ind w:left="0"/>
        <w:jc w:val="both"/>
      </w:pPr>
      <w:r>
        <w:rPr>
          <w:rFonts w:ascii="Times New Roman"/>
          <w:b w:val="false"/>
          <w:i w:val="false"/>
          <w:color w:val="000000"/>
          <w:sz w:val="28"/>
        </w:rPr>
        <w:t>
      52. Исполнительный документ выписывается в форме электронного исполнительного документа, который удостоверяется ЭЦП судьи и секретаря судебного заседания. При этом копия судебного акта либо выписка из него прилагается в форме электронного документа, удостоверенного ЭЦП судьи.</w:t>
      </w:r>
    </w:p>
    <w:bookmarkEnd w:id="106"/>
    <w:bookmarkStart w:name="z103" w:id="107"/>
    <w:p>
      <w:pPr>
        <w:spacing w:after="0"/>
        <w:ind w:left="0"/>
        <w:jc w:val="both"/>
      </w:pPr>
      <w:r>
        <w:rPr>
          <w:rFonts w:ascii="Times New Roman"/>
          <w:b w:val="false"/>
          <w:i w:val="false"/>
          <w:color w:val="000000"/>
          <w:sz w:val="28"/>
        </w:rPr>
        <w:t>
      53. Электронный исполнительный документ направляется на исполнение посредством АИАС СО в государственную автоматизированную информационную систему органов исполнительного производства (далее – АИС ОИП).</w:t>
      </w:r>
    </w:p>
    <w:bookmarkEnd w:id="107"/>
    <w:bookmarkStart w:name="z104" w:id="108"/>
    <w:p>
      <w:pPr>
        <w:spacing w:after="0"/>
        <w:ind w:left="0"/>
        <w:jc w:val="both"/>
      </w:pPr>
      <w:r>
        <w:rPr>
          <w:rFonts w:ascii="Times New Roman"/>
          <w:b w:val="false"/>
          <w:i w:val="false"/>
          <w:color w:val="000000"/>
          <w:sz w:val="28"/>
        </w:rPr>
        <w:t>
      54. Выбор адресата для направления исполнительного документа на исполнение производится путем определения категории в АИАС СО.</w:t>
      </w:r>
    </w:p>
    <w:bookmarkEnd w:id="108"/>
    <w:bookmarkStart w:name="z105" w:id="109"/>
    <w:p>
      <w:pPr>
        <w:spacing w:after="0"/>
        <w:ind w:left="0"/>
        <w:jc w:val="both"/>
      </w:pPr>
      <w:r>
        <w:rPr>
          <w:rFonts w:ascii="Times New Roman"/>
          <w:b w:val="false"/>
          <w:i w:val="false"/>
          <w:color w:val="000000"/>
          <w:sz w:val="28"/>
        </w:rPr>
        <w:t>
      55. При выдаче исполнительного документа в бумажном формате, электронный исполнительный документ подписывается судьей и заверяется печатью суда.</w:t>
      </w:r>
    </w:p>
    <w:bookmarkEnd w:id="109"/>
    <w:bookmarkStart w:name="z106" w:id="110"/>
    <w:p>
      <w:pPr>
        <w:spacing w:after="0"/>
        <w:ind w:left="0"/>
        <w:jc w:val="both"/>
      </w:pPr>
      <w:r>
        <w:rPr>
          <w:rFonts w:ascii="Times New Roman"/>
          <w:b w:val="false"/>
          <w:i w:val="false"/>
          <w:color w:val="000000"/>
          <w:sz w:val="28"/>
        </w:rPr>
        <w:t>
      56. После подписания ЭЦП судьи исполнительного документа, данные по взыскателю/должнику, номеру дела, Ф.И.О. судьи, наименованию суда, реквизитов учетного документа, судебный акт, подписанный ЭЦП судьи, исполнительный документ, подписанный ЭЦП судьи, направляются в АИС ОИП немедленно.</w:t>
      </w:r>
    </w:p>
    <w:bookmarkEnd w:id="110"/>
    <w:bookmarkStart w:name="z107" w:id="111"/>
    <w:p>
      <w:pPr>
        <w:spacing w:after="0"/>
        <w:ind w:left="0"/>
        <w:jc w:val="both"/>
      </w:pPr>
      <w:r>
        <w:rPr>
          <w:rFonts w:ascii="Times New Roman"/>
          <w:b w:val="false"/>
          <w:i w:val="false"/>
          <w:color w:val="000000"/>
          <w:sz w:val="28"/>
        </w:rPr>
        <w:t>
      57. После направления электронного исполнительного документа на исполнение из АИС ОИП в АИАС СО возвращается номер и дата регистрации, статус "Зарегистрировано".</w:t>
      </w:r>
    </w:p>
    <w:bookmarkEnd w:id="111"/>
    <w:bookmarkStart w:name="z108" w:id="112"/>
    <w:p>
      <w:pPr>
        <w:spacing w:after="0"/>
        <w:ind w:left="0"/>
        <w:jc w:val="both"/>
      </w:pPr>
      <w:r>
        <w:rPr>
          <w:rFonts w:ascii="Times New Roman"/>
          <w:b w:val="false"/>
          <w:i w:val="false"/>
          <w:color w:val="000000"/>
          <w:sz w:val="28"/>
        </w:rPr>
        <w:t>
      58. После принятия исполнительного документа в производство судебного исполнителя, в АИАС СО поступают статусы о принятых судебным исполнителем действиях по исполнению (отказано в возбуждении, возврат без исполнения, направлено по территории, на исполнении, приостановлено, окончено).</w:t>
      </w:r>
    </w:p>
    <w:bookmarkEnd w:id="112"/>
    <w:bookmarkStart w:name="z109" w:id="113"/>
    <w:p>
      <w:pPr>
        <w:spacing w:after="0"/>
        <w:ind w:left="0"/>
        <w:jc w:val="left"/>
      </w:pPr>
      <w:r>
        <w:rPr>
          <w:rFonts w:ascii="Times New Roman"/>
          <w:b/>
          <w:i w:val="false"/>
          <w:color w:val="000000"/>
        </w:rPr>
        <w:t xml:space="preserve"> Глава 8. Передача электронных документов в электронный архив</w:t>
      </w:r>
    </w:p>
    <w:bookmarkEnd w:id="113"/>
    <w:bookmarkStart w:name="z110" w:id="114"/>
    <w:p>
      <w:pPr>
        <w:spacing w:after="0"/>
        <w:ind w:left="0"/>
        <w:jc w:val="both"/>
      </w:pPr>
      <w:r>
        <w:rPr>
          <w:rFonts w:ascii="Times New Roman"/>
          <w:b w:val="false"/>
          <w:i w:val="false"/>
          <w:color w:val="000000"/>
          <w:sz w:val="28"/>
        </w:rPr>
        <w:t>
      59. Электронные документы хранятся в АИАС СО в формате, в котором они были созданы или вложены в информационную систему.</w:t>
      </w:r>
    </w:p>
    <w:bookmarkEnd w:id="114"/>
    <w:bookmarkStart w:name="z111" w:id="115"/>
    <w:p>
      <w:pPr>
        <w:spacing w:after="0"/>
        <w:ind w:left="0"/>
        <w:jc w:val="both"/>
      </w:pPr>
      <w:r>
        <w:rPr>
          <w:rFonts w:ascii="Times New Roman"/>
          <w:b w:val="false"/>
          <w:i w:val="false"/>
          <w:color w:val="000000"/>
          <w:sz w:val="28"/>
        </w:rPr>
        <w:t>
      60. Электронные документы подлежат хранению в электронном архиве АИАС СО в течение сроков, установленных для аналогичных документов на бумажных носителях.</w:t>
      </w:r>
    </w:p>
    <w:bookmarkEnd w:id="115"/>
    <w:bookmarkStart w:name="z112" w:id="116"/>
    <w:p>
      <w:pPr>
        <w:spacing w:after="0"/>
        <w:ind w:left="0"/>
        <w:jc w:val="both"/>
      </w:pPr>
      <w:r>
        <w:rPr>
          <w:rFonts w:ascii="Times New Roman"/>
          <w:b w:val="false"/>
          <w:i w:val="false"/>
          <w:color w:val="000000"/>
          <w:sz w:val="28"/>
        </w:rPr>
        <w:t>
      61. При хранении электронных документов в электронном архиве обеспечивается:</w:t>
      </w:r>
    </w:p>
    <w:bookmarkEnd w:id="116"/>
    <w:bookmarkStart w:name="z113" w:id="117"/>
    <w:p>
      <w:pPr>
        <w:spacing w:after="0"/>
        <w:ind w:left="0"/>
        <w:jc w:val="both"/>
      </w:pPr>
      <w:r>
        <w:rPr>
          <w:rFonts w:ascii="Times New Roman"/>
          <w:b w:val="false"/>
          <w:i w:val="false"/>
          <w:color w:val="000000"/>
          <w:sz w:val="28"/>
        </w:rPr>
        <w:t>
      1) защита электронных документов от несанкционированного доступа и от искажений;</w:t>
      </w:r>
    </w:p>
    <w:bookmarkEnd w:id="117"/>
    <w:bookmarkStart w:name="z114" w:id="118"/>
    <w:p>
      <w:pPr>
        <w:spacing w:after="0"/>
        <w:ind w:left="0"/>
        <w:jc w:val="both"/>
      </w:pPr>
      <w:r>
        <w:rPr>
          <w:rFonts w:ascii="Times New Roman"/>
          <w:b w:val="false"/>
          <w:i w:val="false"/>
          <w:color w:val="000000"/>
          <w:sz w:val="28"/>
        </w:rPr>
        <w:t>
      2) возможность предоставления заинтересованным лицам доступа к хранимым электронным документам в порядке, предусмотренным законодательством;</w:t>
      </w:r>
    </w:p>
    <w:bookmarkEnd w:id="118"/>
    <w:bookmarkStart w:name="z115" w:id="119"/>
    <w:p>
      <w:pPr>
        <w:spacing w:after="0"/>
        <w:ind w:left="0"/>
        <w:jc w:val="both"/>
      </w:pPr>
      <w:r>
        <w:rPr>
          <w:rFonts w:ascii="Times New Roman"/>
          <w:b w:val="false"/>
          <w:i w:val="false"/>
          <w:color w:val="000000"/>
          <w:sz w:val="28"/>
        </w:rPr>
        <w:t>
      3) возможность подтверждения подлинности электронных документов в течение всего срока хранения;</w:t>
      </w:r>
    </w:p>
    <w:bookmarkEnd w:id="119"/>
    <w:bookmarkStart w:name="z116" w:id="120"/>
    <w:p>
      <w:pPr>
        <w:spacing w:after="0"/>
        <w:ind w:left="0"/>
        <w:jc w:val="both"/>
      </w:pPr>
      <w:r>
        <w:rPr>
          <w:rFonts w:ascii="Times New Roman"/>
          <w:b w:val="false"/>
          <w:i w:val="false"/>
          <w:color w:val="000000"/>
          <w:sz w:val="28"/>
        </w:rPr>
        <w:t>
      4) возможность предоставления хранимых электронных документов в виде копии на бумажном носителе.</w:t>
      </w:r>
    </w:p>
    <w:bookmarkEnd w:id="120"/>
    <w:bookmarkStart w:name="z117" w:id="121"/>
    <w:p>
      <w:pPr>
        <w:spacing w:after="0"/>
        <w:ind w:left="0"/>
        <w:jc w:val="both"/>
      </w:pPr>
      <w:r>
        <w:rPr>
          <w:rFonts w:ascii="Times New Roman"/>
          <w:b w:val="false"/>
          <w:i w:val="false"/>
          <w:color w:val="000000"/>
          <w:sz w:val="28"/>
        </w:rPr>
        <w:t>
      62. После вступления решения в законную силу, по истечении трех рабочих дней, секретарь судебного заседания передает материалы дела в электронном виде в архив со сформированной описью дела, подписанной ЭЦП судьи.</w:t>
      </w:r>
    </w:p>
    <w:bookmarkEnd w:id="121"/>
    <w:bookmarkStart w:name="z118" w:id="122"/>
    <w:p>
      <w:pPr>
        <w:spacing w:after="0"/>
        <w:ind w:left="0"/>
        <w:jc w:val="both"/>
      </w:pPr>
      <w:r>
        <w:rPr>
          <w:rFonts w:ascii="Times New Roman"/>
          <w:b w:val="false"/>
          <w:i w:val="false"/>
          <w:color w:val="000000"/>
          <w:sz w:val="28"/>
        </w:rPr>
        <w:t xml:space="preserve">
      63. Порядок передачи документов в национальный архивный фонд на постоянное хранение в государственный архив осуществляется согласно </w:t>
      </w:r>
      <w:r>
        <w:rPr>
          <w:rFonts w:ascii="Times New Roman"/>
          <w:b w:val="false"/>
          <w:i w:val="false"/>
          <w:color w:val="000000"/>
          <w:sz w:val="28"/>
        </w:rPr>
        <w:t>Правилам</w:t>
      </w:r>
      <w:r>
        <w:rPr>
          <w:rFonts w:ascii="Times New Roman"/>
          <w:b w:val="false"/>
          <w:i w:val="false"/>
          <w:color w:val="000000"/>
          <w:sz w:val="28"/>
        </w:rPr>
        <w:t xml:space="preserve"> приема, хранения, учета и использования документов Национального архивного фонда и других архивных документов ведомственными и частными архивами, утвержденными приказом Министра культуры и спорта Республики Казахстан от 25 августа 2023 года № 235 (зарегистрирован в Реестре государственной регистрации нормативных правовых актов за № 33338).</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Руководителя Судебной администрации РК от 03.06.2025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