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dde2" w14:textId="8ecd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мая 2020 года № 193. Зарегистрирован в Министерстве юстиции Республики Казахстан 28 мая 2020 года № 20747. Утратил силу приказом Заместителя Премьер-Министра - Министра труда и социальной защиты населения Республики Казахстан от 21 июня 2023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№ 11426, опубликован 9 июля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помощи лицу (семье) (далее – индивидуальный план) – план мероприятий по содействию занятости и (или) социальной адаптации, составленный центром занятости населения совместно с лицом, обратившимся за оказанием адресной социальной помощи, и (или) членами его семьи;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ассистент – работник Центра занятости населения, выполняющий функции по оказанию содействия консультанту по социальной работе и акиму, поселка, села, сельского округа в проведении консультации, собеседования, а также мониторинга выполнения обязательств по социальному контракту;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уполномоченная организация по выплате адресной социальной помощи – организации, имеющие лицензию уполномоченного органа по регулированию и надзору финансового рынка и финансовых организаций на соответствующие виды банковских операций, или территориальные подразделения акционерного общества "Казпочта";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меры социальной адаптации – комплекс мероприятий, включающий меры социальной реабилитации инвалидов,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специальные социальные услуги, оказываемые лицам, находящимся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а также иные меры государственной поддержки, оказываемые в порядке, предусмотренном законодательством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дезадаптация - нарушение взаимодействия личности с социальной средой;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депривация - ограничение и (или) лишение возможности самостоятельного удовлетворения лицом (семьей) основных жизненных потребностей;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консультант по социальной работе (далее – консультант) – работник Центра занятости населения, осуществляющий содействие в назначении адресной социальной помощи и выходе малообеспеченного лица (семьи) из ситуации, обусловленной нахождением его (их) за чертой бедности;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социальный контракт –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отдельных категорий занятых лиц, определенных Правительством Республики Казахстан, а также иных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(далее – Закон о занятости населения), и центром занятости населения, а в случаях, предусмотренных Законом о занятости населения,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трудоспособное лицо (трудоспособный член семьи) – лицо или член семьи в возрасте с шестнадцати лет до возраста, предусмотренного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Казахстан", за исключением лиц с инвалидностью первой или второй группы и (или) лиц, имеющих заболевания, при которых может устанавливаться срок временной нетрудоспособности более двух месяцев;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среднедушевой доход – доля совокупного дохода семьи, приходящаяся на каждого члена семьи в месяц;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совокупный доход – сумма видов доходов, учитываемых при назначении адресной социальной помощи;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типовой перечень мероприятий по содействию занятости и социальной адаптации (далее – Типовой перечень) – перечень активных мер содействия занятости и социальной адаптации, утвержденный центральным исполнительным органом в сфере социальной защиты населения, и рекомендуемый для использования при заключении социального контракта;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гарантированный социальный пакет – помощь малообеспеченным семьям, имеющим детей в возрасте от одного до восемнадцати лет в видах и объемах, определяемых Правительством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услугодатель – местный исполнительный орган городов республиканского значения и столицы, районов и городов областного и районного значения;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малообеспеченные лица (семьи) – лица (семьи), имеющие среднедушевые доходы в месяц ниже черты бедности, установленной в областях, городах республиканского значения, столице;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государственной адресной социальной помощи (далее – уполномоченный орган);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государственной адресной социальной помощью,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комиссиях, утвержденному приказом Министра труда и социальной защиты населения Республики Казахстан от 28 января 2009 года № 29-п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(зарегистрирован в Реестре государственной регистрации нормативных правовых актов № 5562);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районная (городская) комиссия по вопросам занятости населения – комиссия, осуществляющая координацию деятельности государственных органов и других организаций, расположенных на территории района (города областного значения), акимов городов районного значения, сел, поселков, сельских округов по вопросам реализации мер содействия занятости населения и социальной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районной (городской) комиссии по вопросам занятости населения, утвержденному приказом Министра здравоохранения и социального развития Республики Казахстан  от 7 июня 2016 года № 482 "Об утверждении некоторых типовых документов" (зарегистрирован в Реестре государственной регистрации нормативных правовых актов за № 13867) (далее – приказ № 482);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региональная комиссия по вопросам занятости населения – комиссия, осуществляющая координацию деятельности государственных органов и других организаций, расположенных на территории области (города республиканского значения, столицы), по вопросам реализации мер содействия занятости населения и социальной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региональной комиссии по вопросам занятости населения, утвержденному приказом № 482;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активные меры содействия занятости населения – меры социальной защиты от безработицы и обеспечения занятости населения, государственной поддержки граждан Республики Казахстан и оралманов из числа безработных, отдельных категорий занятых лиц, определяемых Правительством Республики Казахстан, а также иных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занятости населения осуществляемые в порядке, установленном законодательством Республики Казахстан о занятости населения;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центр занятости населения (далее – Центр)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По результатам консультирования, лицо или семья (далее – заявитель) от себя лично или от имени семьи подает заявление на назначение адресной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заявителю необходимо иметь при себе документ, удостоверяющий личность (удостоверение личности (паспорт) гражданина Республики Казахстан, вид на жительство иностранца, постоянно проживающего в Республике Казахстан, удостоверение лица без гражданства, удостоверение беженца), а для оралманов – удостоверение оралмана – для идентификации.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к заявлению от совместно проживающих трудоспособных членов семьи, вовлекаемых в активные меры содействия занятости, прилагается заявление на регистрацию в качестве лица, ищущего работу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лиц, ищущих работу, безработных и осуществления трудового посредничества, оказываемого центрами занятости населения, утвержденных приказом Министра труда и социальной защиты населения Республики Казахстан от 19 июня 2018 года № 259 (зарегистрирован в Реестре государственной регистрации нормативных правовых актов за № 17199).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лица, не достигшего шестнадцатилетнего возраста, также предоставляется письменное заявление в произвольной форме одного из родителей или его законных представителей о согласии на осуществление трудовой деятельности.";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отсутствии сведений в информационных системах заявитель представляет документы, подтверждающие сведения, отсутствующие в соответствующих информационных системах государственных органов и организаций, указанные в стандарте государственной услуги в соответствии с приложением 12 к настоящим Правилам, а при отсутствии у заявителя такой возможности Центром по месту жительства, в сельской местности – акимом, оформляется письменный запрос в соответствующие государственный орган и (или) организацию.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письменного запроса в государственные органы или организации срок формирования пакета документов или ЭПД продлевается до получения ответа на запрос, но не более тридцати календарных дней со дня направления письменного запроса, с письменным уведомлением об этом заявителя в течение двух рабочих дней со дня осуществления запроса в соответствующие государственные органы и (или) организации.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и документов, подтверждающих сведения, отсутствующие в соответствующих информационных системах государственных органов и организаций, третьими лицами для назначения адресной социальной помощи осуществляется по нотариально удостоверенной доверенности лица, претендующего на получение адресной социальной помощи.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заявителем в копиях и подлинниках для сверки.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собственной инициативе заявитель представляет документы на бумажном носителе, подтверждающие сведения, указанные в стандарте государственной услуги в соответствии с приложением 12 к настоящим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рассмотрении заявления заявителя аким или Центр: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сведений, полученных из информационных систем для назначения адресной социальной помощи, в письменном виде из соответствующих государственных органов и (или) организаций, а также документов, представленных заявителем в связи с отсутствием сведений в соответствующих информационных системах государственных органов и организаций;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сканирует документы, представленные из соответствующих государственных органов в письменном виде, а также документы, представленные заявителем в связи с отсутствием сведений в соответствующих информационных системах государственных органов и организаций. Электронные копии документов удостоверяются электронной цифровой подписью (далее – ЭЦП) акима или специалиста Центра.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сканирования документов – осуществляет копирование полученных документов. Бумажные копии документов удостоверяются подписью акима или специалиста Центра, после чего подлинники документов, полученных от заявителя, возвращаются ему вместе с отрывным талоном;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качество сканирования (копирования) и соответствие электронных и (или) бумажных копий документов подлинникам, полученным в соответствии с пунктами 6 и 8 настоящих Правил;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Центр на основании полученных сведений из информационных систем государственных органов и (или) организаций, документов в бумажном виде из соответствующих государственных органов и (или) организаций, документов, представленных заявителем в связи с отсутствием сведений в соответствующих информационных системах государственных органов и организаций, или пакета документов от акима и заключения участковой комиссии в течение одного рабочего дня со дня их получения: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вид оказываемой адресной социальной помощи: безусловной или обусловленной денежной помощи;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исчисляет совокупный доход лица (семьи) за квартал, предшествовавший кварталу обращения за назначением адресной социальной помощи,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приказом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 5757) (далее – Правила исчисления совокупного дохода) и рассчитывает размер адресной социальной помощи лицу (семье).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адресной социальной помощи на лицо (семью) рассчитывается уполномоченным органом в виде разницы между среднедушевым доходом и чертой бедности, установленной в областях, городах республиканского значения, столице, из расчета на каждого члена семьи.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местные исполнительные органы района (города областного значения) с учетом особенностей регионов определяют домашний скот, птицу и земельный участок (земельную долю) как не дающие доход;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готовит электронный проект решения о назначении (изменении размера выплаты, приостановлении выплаты, прекращении выплаты, отказе в назначении) адресной социальной помощи, а также в случае назначения адресной социальной помощи - о предоставлении (отказе в предоставлении) гарантированного социального пакета (далее – проект решения)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посредством ЭЦП специалистом Центра, непосредственно осуществлявшим формирование ЭПД, руководителем структурного подразделения Центра и руководителем Центра;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регистрацию электронного проекта решения в электронном журнале регистрации заявлений на назначение адресной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передает ЭПД и пакет документов в уполномоченный орган.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определения обусловленной денежной помощи Центр на основании полученных сведений (документов) из информационных систем государственных органов и (или) организаций, документов в письменном виде из соответствующих государственных органов и (или) организаций, а также документов, представленных заявителем в связи с отсутствием сведений в соответствующих информационных системах государственных органов и организаций, или пакета документов от акима и заключения участковой комиссии, в течение одного рабочего дня со дня их получения: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число незанятых трудоспособных членов семьи;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регистрацию совместно проживающих незанятых трудоспособных лиц, входящих в состав семьи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адресной социальной помощи" в качестве лиц, ищущих работу,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занятости населения;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передает полученные сведения и документы в районную (городскую) или региональную комиссию по вопросам занятости населения для согласования назначения обусловленной денежной помощи при: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единовременной выплате обусловленной денежной помощи;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оказании активных мер содействия занятости и социальной адаптации, решение о предоставлении которых выходит за рамки компетенции уполномоченного органа.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районной (городской) или региональной комиссии оформляются протоколом в течение одного рабочего дня со дня получения заключения участковой комиссии и в течение двух рабочих дней со дня их принятия направляются в центр занятости населения региона.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занятости в течение трех рабочих дней со дня получения заключения участковой комиссии или документов с заключением участковой комиссии от акима, а также, при необходимости, рекомендаций районной (городской) или региональной комиссии по вопросам занятости населения составляет индивидуальный план, включающий меры занятости и социальной адаптации, и заключает социальный контракт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социальном контракте прописываются обязательства сторон по исполнению активных мер содействия занятости и социальной адаптации, рекомендованных в Типовом перечне мероприятий по содействию занятости и социальной адаптации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принимаемые меры в случае их неисполнения.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 течение одного рабочего дня со дня заключения социального контракта направляет в уполномоченный орган электронный проект решения с приложением ЭПД, включая рекомендации районной (городской) или региональной комиссии по вопросам занятости населения, а также подписанный сторонами социальный контракт для назначения адресной социальной помощи.";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Центр в течение пяти рабочих дней со дня принятия уполномоченным органом решения о назначении адресной социальной помощи, предоставлении гарантированного социального пакета или отказе в них представляет заявителю лично или через акима уведомление о назначении или отказе в назначении адресной социальной помощи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В случае необходимости лицу, являющемуся получателем адресной социальной помощи, предоставляется справка, подтверждающая принадлежность заявителя (семьи) к получателям адресной социальной помощи через веб-портал "электронного правительства" (далее – портал).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справки, подтверждающей принадлежность заявителя (семьи) к получателям адресной социальной помощи, заявитель предоставляет заявление по форме согласно приложению 13 к настоящим Правилам с приложением документов, указанных в перечне документов необходимых для оказания государственной услуги стандарта государственной услуги согласно приложению 14 к настоящим Правилам.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справки, подтверждающей принадлежность заявителя (семьи) к получателям адресной социальной помощи" согласно приложению 14 к настоящим Правилам.";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 следующего содержания: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обжалования решений, действий (бездействия) услугодателя и (или) его должностных лиц, Центра и (или) ее работников по вопросам оказания государственных услуг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Обжалование решений, действий (бездействия) услугодателя и (или) его должностных лиц, Центра и (или) ее работника по вопросам оказания государственных услуг жалоба подается на имя руководителя услугодателя.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нарочно через канцелярию услугодателя или по адресам, указанными в стандарте государственной услуги в соответствии с приложением 12 к настоящим Правилам.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Центра, жалоба подается на имя руководителя Центра.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услугодателя, центрального исполнительного органа в сфере социальной защиты населения, Центра или акима сельского округа подлежит рассмотрению в течение 5 (пять) рабочих дней со дня ее регистрации. Мотивированный ответ о результатах рассмотрения жалобы направляется заявителю посредством почтовой связи или выдается нарочно в канцелярии услугодателя или Центра.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дней со дня ее регистрации.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Обжалование решений, действий (бездействий) услугодателя и (или) его должностных лиц, по вопросам оказания государственной услуги "Выдача справки, подтверждающей принадлежность заявителя (семьи) к получателям адресной социальной помощи" жалоба подается на имя руководителя услугодателя.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услугодателя подлежит рассмотрению в течение 5 (пяти) рабочих дней со дня ее регистрации.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порядке.";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12, 13 и 14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7" w:id="87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 адресной социальной помощи"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городов республиканского значения и столицы, районов и городов областного и районного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Центр занятости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Центр – со дня регистрации пакета документов Центром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пакета документов акиму сельского округа – 18 (восемнадцать)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оформления запроса в государственные органы или организации срок формирования пакета документов продлевается на срок до 30 (тридцати) календарных дней, с письменным уведомлением об этом заявителя в течение двух рабочих дней со дня осуществления запроса в соответствующие государственные органы и (или)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у Центра, акима сельского округа – 30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 Центра, акима сельского округа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назначении, а в случае отказа – с указанием его причин в письменной форме через Центр или акима, а также путем направления сообщения на абонентский номер в сетях сотовой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Центра – с 08.30, 9.00 часов до 18.00, 18.30 часов с перерывом на обед с 12.30, 13.00 часов до 14.00, 14.30 часов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акима сельского округа – с понедельника по пятницу включительно с 9.00 до 18.00 часов, с перерывом на обед с 13.00 до 14.00 часов, кроме выходных и праздничных дней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при приеме заявления формирует запросы в соответствующие информационные системы государственных органов и организаций (далее – информационные системы) через шлюз "электронного правительства", для получения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удостоверяющих личность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о статусе оралмана;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статусе беженца;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статусе иностранца;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 статусе лица без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регистрации по постоянному или временному месту жительства на каждого члена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 банковских реквизитах в уполномоченной организации по выдаче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установлении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регистрации рождения (смерти) ребенка (на всех детей);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установлении опеки (попечительства);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усыновлении (удочерении);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 регистрации заключения (расторжения) брака (супружества), за исключением случаев регистрации брака (супружества) за пределами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 факте обучения в учебном заведении - если иждивенцы в возрасте от восемнадцати до двадцати трех лет являются обучающимися очной формы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 доходах (заработная плата, социальные выплаты, доходы от предпринимательской деятельности, от сдачи в аренду недвижимого и (или) движимого имущества, от продажи недвижимого и (или) движимого имущества);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статусе индивидуального предпринимателя;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 наличии у заявителя и членов его семьи факта назначения, выплаты или подачи заявления на назначение адресной социальной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 наличии личного подсобного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о трудовой деятельности (при наличии), для трудоспособных членов семьи, вовлекаемых в активные меры содействия занятости;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об образовании, квалификации, наличии специальных знаний или профессиональной подготовки (при наличии), для трудоспособных членов семьи, вовлекаемых в активные меры содействия занятости;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об алиментах и (или) о наличии задолженности по ним в течение трех месяцев подряд, предшествовавших кварталу обращения за назначением адресной социальной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о нахождении в местах лишения свободы или принудительного лечения членов семьи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о наличии в собственности жилья,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о наличии в собственности земельного участка, предназначенного под индивидуальное жилищное строительство;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 наличие в собственности транспортного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сведений в информационных системах акимом или Центром оформляется письменный запрос в соответствующий государственный орган и (или) организацию.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вправе предоставить вышеуказанные документы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заявления заявителю выдается у Центра, акима сельского округа – отрывной талон заявления с указанием даты регистрации и даты получения государственной услуги, фамилии и инициалов лица, принявшего документы.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лицам (семьям), не являющимся малообеспеченными;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семье, трудоспособный член, за исключением лиц, указанных в пункте 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 от 17 июля 2001 года "О государственной адресной социальной помощи", которой отказался от участия в мерах содействия занятости – в течении шести месяцев со дня отказа от участия в мерах содействия занятости;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лицу (семье) в случаях расторжения ранее заключенного социального контракта и (или) неисполнения обязательств, предусмотренных социальным контрактом по вине получателя – в течение шести месяцев, предшествующих обращению за назначением адресной социальной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лицам (семьям), предоставившим заведомо ложную информацию и (или) недостоверные документы для назначения адресной социальной помощи в течение шести месяцев, со дня представления;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лицам (семьям), которые согласно заключению участковой комиссии, подготовленного по результатам обследования их материального положения, не нуждаются в предоставлении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труда и социальной защиты населения Республики Казахстан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(аким поселка, села,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(населенный пункт, район, область)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(населенный пункт, район)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(улица, № дома и квартиры,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</w:tc>
      </w:tr>
    </w:tbl>
    <w:bookmarkStart w:name="z14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Заявление</w:t>
      </w:r>
    </w:p>
    <w:bookmarkEnd w:id="88"/>
    <w:p>
      <w:pPr>
        <w:spacing w:after="0"/>
        <w:ind w:left="0"/>
        <w:jc w:val="both"/>
      </w:pPr>
      <w:bookmarkStart w:name="z145" w:id="89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справку о том, что я действительно являюсь получателем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адресной социальной помощи в __ квартале 20 ___ года.</w:t>
      </w:r>
    </w:p>
    <w:bookmarkStart w:name="z1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необходима по месту требования.</w:t>
      </w:r>
    </w:p>
    <w:bookmarkEnd w:id="90"/>
    <w:p>
      <w:pPr>
        <w:spacing w:after="0"/>
        <w:ind w:left="0"/>
        <w:jc w:val="both"/>
      </w:pPr>
      <w:bookmarkStart w:name="z147" w:id="91"/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справки, подтверждающей принадлежность заявителя (семьи) к получателям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помощи.</w:t>
      </w:r>
    </w:p>
    <w:p>
      <w:pPr>
        <w:spacing w:after="0"/>
        <w:ind w:left="0"/>
        <w:jc w:val="both"/>
      </w:pPr>
      <w:bookmarkStart w:name="z148" w:id="92"/>
      <w:r>
        <w:rPr>
          <w:rFonts w:ascii="Times New Roman"/>
          <w:b w:val="false"/>
          <w:i w:val="false"/>
          <w:color w:val="000000"/>
          <w:sz w:val="28"/>
        </w:rPr>
        <w:t>
      "____" __________ 20 ___года.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справки, подтверждающей принадлежность заявителя (семьи) к получателям адресной социальной помощи"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городов республиканского значения и столицы, районов и городов областного и районного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на портал – 15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Справка, подтверждающая принадлежность (либо отсутствие принадлежности) заявителя к получателям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Круглосуточно, за исключением технических перерывов связанных с проведением ремонтных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электронной цифровой подписью заявителя или одноразовым паролем, в случае регистрации и подключения абонентского номера заявителя, предоставленного оператором сотовой связи, к учетной записи портала согласно приложению 12 к правилам назначения и выплаты государственной адресной социальной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субъекта, предоставленного из кабинета пользователя на веб-портале "электронного правительства", а также посредством зарегистрированного на веб-портале "электронного правительства"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Заявитель имеет возможность получения информации о статусе оказания государственной услуги в "личном кабинете" услугополучателя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