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21ce1" w14:textId="ef21c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образования и науки Республики Казахстан от 13 апреля 2012 года № 163 "Об утверждении норм расходов, типовых договоров на обучение и прохождение стажировки по международной стипендии "Болашак"</w:t>
      </w:r>
    </w:p>
    <w:p>
      <w:pPr>
        <w:spacing w:after="0"/>
        <w:ind w:left="0"/>
        <w:jc w:val="both"/>
      </w:pPr>
      <w:r>
        <w:rPr>
          <w:rFonts w:ascii="Times New Roman"/>
          <w:b w:val="false"/>
          <w:i w:val="false"/>
          <w:color w:val="000000"/>
          <w:sz w:val="28"/>
        </w:rPr>
        <w:t>Приказ Министра образования и науки Республики Казахстан от 28 марта 2020 года № 118. Зарегистрирован в Министерстве юстиции Республики Казахстан 30 марта 2020 года № 20196</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13 апреля 2012 года № 163 "Об утверждении норм расходов, типовых договоров на обучение и прохождение стажировки по международной стипендии "Болашак" (зарегистрирован в Реестре государственной регистрации нормативных правовых актов под № 7613, опубликован в газете "Казахстанская правда" 29 мая 2012 года № 157-158 (26976-26977) следующее изменение:</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Нормах расходов</w:t>
      </w:r>
      <w:r>
        <w:rPr>
          <w:rFonts w:ascii="Times New Roman"/>
          <w:b w:val="false"/>
          <w:i w:val="false"/>
          <w:color w:val="000000"/>
          <w:sz w:val="28"/>
        </w:rPr>
        <w:t xml:space="preserve"> для определения размеров международной стипендии "Болашак" в разрезе стран,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"3. Оплата расходов по проезду от места проживания в Республике Казахстан до места академического обучения, прохождения языковых курсов, предмагистерской подготовки, стажировки после присуждения международной стипендии "Болашак" производятся по выезду не ранее 30 (тридцати) календарных дней до начала академического обучения или прохождения языковых курсов, предмагистерской подготовки, стажировки и обратно не позднее 15 (пятнадцати) календарных дней после окончания языковых курсов, предмагистерской подготовки, академического обучения или прохождения стажировки.</w:t>
      </w:r>
    </w:p>
    <w:bookmarkEnd w:id="3"/>
    <w:bookmarkStart w:name="z9" w:id="4"/>
    <w:p>
      <w:pPr>
        <w:spacing w:after="0"/>
        <w:ind w:left="0"/>
        <w:jc w:val="both"/>
      </w:pPr>
      <w:r>
        <w:rPr>
          <w:rFonts w:ascii="Times New Roman"/>
          <w:b w:val="false"/>
          <w:i w:val="false"/>
          <w:color w:val="000000"/>
          <w:sz w:val="28"/>
        </w:rPr>
        <w:t>
      В случае академического обучения длительностью более 1 (одного) учебного года – расходы по проезду от места проживания в Республике Казахстан до места обучения производятся по выезду не ранее 30 (тридцати) календарных дней до начала каждого учебного года обучения и обратно не позднее 15 (пятнадцати) календарных дней после окончания каждого учебного года обучения.</w:t>
      </w:r>
    </w:p>
    <w:bookmarkEnd w:id="4"/>
    <w:bookmarkStart w:name="z10" w:id="5"/>
    <w:p>
      <w:pPr>
        <w:spacing w:after="0"/>
        <w:ind w:left="0"/>
        <w:jc w:val="both"/>
      </w:pPr>
      <w:r>
        <w:rPr>
          <w:rFonts w:ascii="Times New Roman"/>
          <w:b w:val="false"/>
          <w:i w:val="false"/>
          <w:color w:val="000000"/>
          <w:sz w:val="28"/>
        </w:rPr>
        <w:t>
      Оплата расходов по проезду от места академического обучения, прохождения стажировки, языковых курсов, предмагистерской подготовки и обратно, производится в случае необходимости оформления или продления визы, в том числе в Республике Казахстан.</w:t>
      </w:r>
    </w:p>
    <w:bookmarkEnd w:id="5"/>
    <w:bookmarkStart w:name="z11" w:id="6"/>
    <w:p>
      <w:pPr>
        <w:spacing w:after="0"/>
        <w:ind w:left="0"/>
        <w:jc w:val="both"/>
      </w:pPr>
      <w:r>
        <w:rPr>
          <w:rFonts w:ascii="Times New Roman"/>
          <w:b w:val="false"/>
          <w:i w:val="false"/>
          <w:color w:val="000000"/>
          <w:sz w:val="28"/>
        </w:rPr>
        <w:t>
      При этом оплата расходов по проезду за пользование воздушным транспортом производится в рамках наименьшей стоимости проезда на момент бронирования билета администратором программы "Болашак" по заявлению стипендиата.</w:t>
      </w:r>
    </w:p>
    <w:bookmarkEnd w:id="6"/>
    <w:bookmarkStart w:name="z12" w:id="7"/>
    <w:p>
      <w:pPr>
        <w:spacing w:after="0"/>
        <w:ind w:left="0"/>
        <w:jc w:val="both"/>
      </w:pPr>
      <w:r>
        <w:rPr>
          <w:rFonts w:ascii="Times New Roman"/>
          <w:b w:val="false"/>
          <w:i w:val="false"/>
          <w:color w:val="000000"/>
          <w:sz w:val="28"/>
        </w:rPr>
        <w:t>
      В случаях отмены, приостановления академического обучения, прохождения стажировки, языковых курсов, предмагистерской подготовки, либо перехода академического обучения, прохождения стажировки, языковых курсов, предмагистерской подготовки на дистанционное обучение вследствие возникновения обстоятельств непреодолимой силы в стране академического обучения, прохождения стажировки, языковых курсов, предмагистерской подготовки, а именно: пожара, наводнения, землетрясения, военных действий, блокады, эпидемии и других обстоятельств, если они непосредственно повлияли на исполнение договорных обязательств, при условии невозможности воспрепятствования таким воздействиям и принятии всех возможных мер и действий, применение которых можно было ожидать в сложившейся ситуации (далее – обстоятельства непреодолимой силы) осуществляется оплата:</w:t>
      </w:r>
    </w:p>
    <w:bookmarkEnd w:id="7"/>
    <w:bookmarkStart w:name="z13" w:id="8"/>
    <w:p>
      <w:pPr>
        <w:spacing w:after="0"/>
        <w:ind w:left="0"/>
        <w:jc w:val="both"/>
      </w:pPr>
      <w:r>
        <w:rPr>
          <w:rFonts w:ascii="Times New Roman"/>
          <w:b w:val="false"/>
          <w:i w:val="false"/>
          <w:color w:val="000000"/>
          <w:sz w:val="28"/>
        </w:rPr>
        <w:t>
      проезда от места академического обучения, прохождения стажировки, языковых курсов, предмагистерской подготовки до места проживания в Республике Казахстан и обратно после окончания действия обстоятельств непреодолимой силы/возобновления обучения;</w:t>
      </w:r>
    </w:p>
    <w:bookmarkEnd w:id="8"/>
    <w:bookmarkStart w:name="z14" w:id="9"/>
    <w:p>
      <w:pPr>
        <w:spacing w:after="0"/>
        <w:ind w:left="0"/>
        <w:jc w:val="both"/>
      </w:pPr>
      <w:r>
        <w:rPr>
          <w:rFonts w:ascii="Times New Roman"/>
          <w:b w:val="false"/>
          <w:i w:val="false"/>
          <w:color w:val="000000"/>
          <w:sz w:val="28"/>
        </w:rPr>
        <w:t>
      проезда от места академического обучения, прохождения стажировки, языковых курсов, предмагистерской подготовки и обратно, в случае необходимости оформления или продления визы;</w:t>
      </w:r>
    </w:p>
    <w:bookmarkEnd w:id="9"/>
    <w:bookmarkStart w:name="z15" w:id="10"/>
    <w:p>
      <w:pPr>
        <w:spacing w:after="0"/>
        <w:ind w:left="0"/>
        <w:jc w:val="both"/>
      </w:pPr>
      <w:r>
        <w:rPr>
          <w:rFonts w:ascii="Times New Roman"/>
          <w:b w:val="false"/>
          <w:i w:val="false"/>
          <w:color w:val="000000"/>
          <w:sz w:val="28"/>
        </w:rPr>
        <w:t>
      оформления, продления визы (консульский сбор), обязательные услуги по требованию Посольств для оформления визы (консульского сбора), включая обязательное медицинское обследование в соответствии с требованиями страны прохождения языковых курсов, предмагистерской подготовки, академического обучения, стажировки и/или зарубежного высшего учебного заведения, языковой школы, зарубежной организации.</w:t>
      </w:r>
    </w:p>
    <w:bookmarkEnd w:id="10"/>
    <w:bookmarkStart w:name="z16" w:id="11"/>
    <w:p>
      <w:pPr>
        <w:spacing w:after="0"/>
        <w:ind w:left="0"/>
        <w:jc w:val="both"/>
      </w:pPr>
      <w:r>
        <w:rPr>
          <w:rFonts w:ascii="Times New Roman"/>
          <w:b w:val="false"/>
          <w:i w:val="false"/>
          <w:color w:val="000000"/>
          <w:sz w:val="28"/>
        </w:rPr>
        <w:t>
      В случаях отмены, приостановления академического обучения, прохождения стажировки, языковых курсов, предмагистерской подготовки, либо перехода академического обучения, прохождения стажировки, языковых курсов, предмагистерской подготовки на дистанционное обучение вследствие возникновения обстоятельств непреодолимой силы в стране академического обучения, прохождения стажировки, языковых курсов, предмагистерской подготовки стипендиат возвращается на территорию Республики Казахстан.</w:t>
      </w:r>
    </w:p>
    <w:bookmarkEnd w:id="11"/>
    <w:bookmarkStart w:name="z17" w:id="12"/>
    <w:p>
      <w:pPr>
        <w:spacing w:after="0"/>
        <w:ind w:left="0"/>
        <w:jc w:val="both"/>
      </w:pPr>
      <w:r>
        <w:rPr>
          <w:rFonts w:ascii="Times New Roman"/>
          <w:b w:val="false"/>
          <w:i w:val="false"/>
          <w:color w:val="000000"/>
          <w:sz w:val="28"/>
        </w:rPr>
        <w:t>
      Вследствие возникновения обстоятельств непреодолимой силы начисление ежемесячных сумм расходов на проживание и питание производится по утвержденному нормативу:</w:t>
      </w:r>
    </w:p>
    <w:bookmarkEnd w:id="12"/>
    <w:bookmarkStart w:name="z18" w:id="13"/>
    <w:p>
      <w:pPr>
        <w:spacing w:after="0"/>
        <w:ind w:left="0"/>
        <w:jc w:val="both"/>
      </w:pPr>
      <w:r>
        <w:rPr>
          <w:rFonts w:ascii="Times New Roman"/>
          <w:b w:val="false"/>
          <w:i w:val="false"/>
          <w:color w:val="000000"/>
          <w:sz w:val="28"/>
        </w:rPr>
        <w:t>
      страны академического обучения, прохождения стажировки, языковых курсов, предмагистерской подготовки в размере не более чем за один месяц в случаях отмены, приостановления академического обучения, прохождения стажировки, языковых курсов, предмагистерской подготовки либо перехода академического обучения, прохождения стажировки, языковых курсов, предмагистерской подготовки на дистанционное обучение;</w:t>
      </w:r>
    </w:p>
    <w:bookmarkEnd w:id="13"/>
    <w:bookmarkStart w:name="z19" w:id="14"/>
    <w:p>
      <w:pPr>
        <w:spacing w:after="0"/>
        <w:ind w:left="0"/>
        <w:jc w:val="both"/>
      </w:pPr>
      <w:r>
        <w:rPr>
          <w:rFonts w:ascii="Times New Roman"/>
          <w:b w:val="false"/>
          <w:i w:val="false"/>
          <w:color w:val="000000"/>
          <w:sz w:val="28"/>
        </w:rPr>
        <w:t>
      страны академического обучения, прохождения стажировки, языковых курсов, предмагистерской подготовки в случае действия обстоятельств непреодолимой силы более одного месяца и перехода/отсутствия перехода академического обучения, прохождения стажировки, языковых курсов, предмагистерской подготовки на дистанционное обучение, если стипендиат находится в стране академического обучения, прохождения стажировки, языковых курсов, предмагистерской подготовки;</w:t>
      </w:r>
    </w:p>
    <w:bookmarkEnd w:id="14"/>
    <w:bookmarkStart w:name="z20" w:id="15"/>
    <w:p>
      <w:pPr>
        <w:spacing w:after="0"/>
        <w:ind w:left="0"/>
        <w:jc w:val="both"/>
      </w:pPr>
      <w:r>
        <w:rPr>
          <w:rFonts w:ascii="Times New Roman"/>
          <w:b w:val="false"/>
          <w:i w:val="false"/>
          <w:color w:val="000000"/>
          <w:sz w:val="28"/>
        </w:rPr>
        <w:t>
      страны академического обучения, прохождения стажировки, языковых курсов, предмагистерской подготовки (за проживание) и в соответствии с нормативами, предусмотренными для прохождения языковых курсов в Республике Казахстан (за питание), в случае действия обстоятельств непреодолимой силы более одного месяца и перехода/отсутствия перехода академического обучения, прохождения стажировки, языковых курсов, предмагистерской подготовки на дистанционное обучение, если стипендиат находится в Республике Казахстан.</w:t>
      </w:r>
    </w:p>
    <w:bookmarkEnd w:id="15"/>
    <w:bookmarkStart w:name="z21" w:id="16"/>
    <w:p>
      <w:pPr>
        <w:spacing w:after="0"/>
        <w:ind w:left="0"/>
        <w:jc w:val="both"/>
      </w:pPr>
      <w:r>
        <w:rPr>
          <w:rFonts w:ascii="Times New Roman"/>
          <w:b w:val="false"/>
          <w:i w:val="false"/>
          <w:color w:val="000000"/>
          <w:sz w:val="28"/>
        </w:rPr>
        <w:t>
      Оплата расходов производится по фактическим расходам на основании подтверждающих документов без оплаты провоза багажа:</w:t>
      </w:r>
    </w:p>
    <w:bookmarkEnd w:id="16"/>
    <w:bookmarkStart w:name="z22" w:id="17"/>
    <w:p>
      <w:pPr>
        <w:spacing w:after="0"/>
        <w:ind w:left="0"/>
        <w:jc w:val="both"/>
      </w:pPr>
      <w:r>
        <w:rPr>
          <w:rFonts w:ascii="Times New Roman"/>
          <w:b w:val="false"/>
          <w:i w:val="false"/>
          <w:color w:val="000000"/>
          <w:sz w:val="28"/>
        </w:rPr>
        <w:t>
      1) по проезду внутри Республики Казахстан – за пользование воздушным и железнодорожным транспортом прямого следования (не более 5 (пяти) календарных дней с момента прибытия в Республику Казахстан до пункта проживания/с пункта проживания до момента выбытия из Республики Казахстан) - не выше тарифа купированного вагона (за исключением вагонов с двухместными купе с нижним расположением мягких диванов, мягкими креслами для сидения с устройством по регулированию его положения (СВ), а также классов "Турист" и "Бизнес" скоростных поездов), за пользование автотранспортом по шоссейным и грунтовым дорогам - по существующей в данной местности стоимости проезда (за исключением такси);</w:t>
      </w:r>
    </w:p>
    <w:bookmarkEnd w:id="17"/>
    <w:bookmarkStart w:name="z23" w:id="18"/>
    <w:p>
      <w:pPr>
        <w:spacing w:after="0"/>
        <w:ind w:left="0"/>
        <w:jc w:val="both"/>
      </w:pPr>
      <w:r>
        <w:rPr>
          <w:rFonts w:ascii="Times New Roman"/>
          <w:b w:val="false"/>
          <w:i w:val="false"/>
          <w:color w:val="000000"/>
          <w:sz w:val="28"/>
        </w:rPr>
        <w:t>
      2) по проезду за пределами Республики Казахстан - за пользование воздушным транспортом прямого следования - по тарифу экономического класса, за пользование железнодорожным транспортом - по тарифу экономического класса, за пользование автотранспортом по шоссейным и грунтовым дорогам - по существующей в данной местности стоимости проезда (за исключением такси);</w:t>
      </w:r>
    </w:p>
    <w:bookmarkEnd w:id="18"/>
    <w:bookmarkStart w:name="z24" w:id="19"/>
    <w:p>
      <w:pPr>
        <w:spacing w:after="0"/>
        <w:ind w:left="0"/>
        <w:jc w:val="both"/>
      </w:pPr>
      <w:r>
        <w:rPr>
          <w:rFonts w:ascii="Times New Roman"/>
          <w:b w:val="false"/>
          <w:i w:val="false"/>
          <w:color w:val="000000"/>
          <w:sz w:val="28"/>
        </w:rPr>
        <w:t>
      3) по проезду от места прохождения предмагистерской подготовки до места академического обучения внутри страны (город/штат) - за пользование воздушным транспортом прямого следования - по тарифу экономического класса, за пользование железнодорожным транспортом - по тарифу экономического класса, за пользование автотранспортом по шоссейным и грунтовым дорогам - по существующей в данной местности стоимости проезда (за исключением такси).</w:t>
      </w:r>
    </w:p>
    <w:bookmarkEnd w:id="19"/>
    <w:bookmarkStart w:name="z25" w:id="20"/>
    <w:p>
      <w:pPr>
        <w:spacing w:after="0"/>
        <w:ind w:left="0"/>
        <w:jc w:val="both"/>
      </w:pPr>
      <w:r>
        <w:rPr>
          <w:rFonts w:ascii="Times New Roman"/>
          <w:b w:val="false"/>
          <w:i w:val="false"/>
          <w:color w:val="000000"/>
          <w:sz w:val="28"/>
        </w:rPr>
        <w:t xml:space="preserve">
      Начисление стипендии производится по нормам расходов фактического местонахождения стипендиата. Если стипендиат во время языковых курсов, предмагистерской подготовки, академического обучения (практики, исследовательской или другой работы, предусмотренных утвержденным учебным планом/индивидуальным учебным планом) находится в стране, штате или городе, который отличается от страны присуждения международной стипендии "Болашак", начисление производится по утвержденному нормативу страны фактического местонахождения стипендиата, если таковой имеется в утвержденном списке норм расходов в разрезе стран. В случае отсутствия норматива начисление производится по стране присуждения. Если стипендиат во время академического обучения (практики, исследовательской или другой работы, предусмотренных утвержденным учебным планом/индивидуальным учебным планом) находится на территории Республики Казахстан, то начисление производится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назначения, выплаты и размеров государственных стипендий обучающимся в организациях образования, утвержденными постановлением Правительства Республики Казахстан от 7 февраля 2008 года № 116.</w:t>
      </w:r>
    </w:p>
    <w:bookmarkEnd w:id="20"/>
    <w:bookmarkStart w:name="z26" w:id="21"/>
    <w:p>
      <w:pPr>
        <w:spacing w:after="0"/>
        <w:ind w:left="0"/>
        <w:jc w:val="both"/>
      </w:pPr>
      <w:r>
        <w:rPr>
          <w:rFonts w:ascii="Times New Roman"/>
          <w:b w:val="false"/>
          <w:i w:val="false"/>
          <w:color w:val="000000"/>
          <w:sz w:val="28"/>
        </w:rPr>
        <w:t>
      Периодом начисления обладателям международной стипендии "Болашак" ежемесячных сумм расходов на проживание и питание в стране обучения для стипендиатов является период фактического обучения, прохождения стажировки, языковых курсов, предмагистерской подготовки в стране обучения согласно академическому календарю зарубежного высшего учебного заведения/организации обучения, письму-приглашению (для впервые выезжающих), не иммиграционных форм для оформления студенческой визы (DS-2019, I-20), утвержденной программе прохождения стажировки, утвержденному учебному плану/ индивидуальному учебному плану (выезжающих для продолжения академического обучения), но не превышающий срок, установленный договором на организацию обучения/прохождения стажировки.</w:t>
      </w:r>
    </w:p>
    <w:bookmarkEnd w:id="21"/>
    <w:bookmarkStart w:name="z27" w:id="22"/>
    <w:p>
      <w:pPr>
        <w:spacing w:after="0"/>
        <w:ind w:left="0"/>
        <w:jc w:val="both"/>
      </w:pPr>
      <w:r>
        <w:rPr>
          <w:rFonts w:ascii="Times New Roman"/>
          <w:b w:val="false"/>
          <w:i w:val="false"/>
          <w:color w:val="000000"/>
          <w:sz w:val="28"/>
        </w:rPr>
        <w:t>
      Начисление ежемесячных сумм расходов на проживание и питание в стране обучения производится за каждый календарный месяц в полном объеме.</w:t>
      </w:r>
    </w:p>
    <w:bookmarkEnd w:id="22"/>
    <w:bookmarkStart w:name="z28" w:id="23"/>
    <w:p>
      <w:pPr>
        <w:spacing w:after="0"/>
        <w:ind w:left="0"/>
        <w:jc w:val="both"/>
      </w:pPr>
      <w:r>
        <w:rPr>
          <w:rFonts w:ascii="Times New Roman"/>
          <w:b w:val="false"/>
          <w:i w:val="false"/>
          <w:color w:val="000000"/>
          <w:sz w:val="28"/>
        </w:rPr>
        <w:t>
      В случае, когда общее количество дней первого месяца академического обучения, прохождения стажировки, языковых курсов, предмагистерской подготовки и последнего месяца академического обучения, прохождения стажировки, языковых курсов, предмагистерской подготовки составляет 30 (тридцать) календарных дней или менее, то начисление осуществляется в первом либо последнем месяце академического обучения, прохождения стажировки, языковых курсов, предмагистерской подготовки.</w:t>
      </w:r>
    </w:p>
    <w:bookmarkEnd w:id="23"/>
    <w:bookmarkStart w:name="z29" w:id="24"/>
    <w:p>
      <w:pPr>
        <w:spacing w:after="0"/>
        <w:ind w:left="0"/>
        <w:jc w:val="both"/>
      </w:pPr>
      <w:r>
        <w:rPr>
          <w:rFonts w:ascii="Times New Roman"/>
          <w:b w:val="false"/>
          <w:i w:val="false"/>
          <w:color w:val="000000"/>
          <w:sz w:val="28"/>
        </w:rPr>
        <w:t>
      Если количество учебных дней в первом или последнем месяцах учебного периода составляет не более 3 (трех) календарных дней, то начисление за данные месяцы не производится.</w:t>
      </w:r>
    </w:p>
    <w:bookmarkEnd w:id="24"/>
    <w:bookmarkStart w:name="z30" w:id="25"/>
    <w:p>
      <w:pPr>
        <w:spacing w:after="0"/>
        <w:ind w:left="0"/>
        <w:jc w:val="both"/>
      </w:pPr>
      <w:r>
        <w:rPr>
          <w:rFonts w:ascii="Times New Roman"/>
          <w:b w:val="false"/>
          <w:i w:val="false"/>
          <w:color w:val="000000"/>
          <w:sz w:val="28"/>
        </w:rPr>
        <w:t>
      Начисление сумм расходов на приобретение учебных материалов в период академического обучения производится два раза в год, согласно утвержденному учебному плану, в период прохождения языковых курсов, предмагистерской подготовки и стажировки производится ежемесячно.</w:t>
      </w:r>
    </w:p>
    <w:bookmarkEnd w:id="25"/>
    <w:bookmarkStart w:name="z31" w:id="26"/>
    <w:p>
      <w:pPr>
        <w:spacing w:after="0"/>
        <w:ind w:left="0"/>
        <w:jc w:val="both"/>
      </w:pPr>
      <w:r>
        <w:rPr>
          <w:rFonts w:ascii="Times New Roman"/>
          <w:b w:val="false"/>
          <w:i w:val="false"/>
          <w:color w:val="000000"/>
          <w:sz w:val="28"/>
        </w:rPr>
        <w:t>
      Начисление и выплата стипендии на проживание, питание и приобретение учебной литературы производится согласно нормам расходов, утвержденным в порядке, предусмотренном законодательством Республики Казахстан, по рыночному курсу обмена валют на дату формирования ведомости. Выплаты ежемесячных сумм расходов на проживание и питание производятся с 25 числа предшествующего месяца по 5 число текущего.</w:t>
      </w:r>
    </w:p>
    <w:bookmarkEnd w:id="26"/>
    <w:bookmarkStart w:name="z32" w:id="27"/>
    <w:p>
      <w:pPr>
        <w:spacing w:after="0"/>
        <w:ind w:left="0"/>
        <w:jc w:val="both"/>
      </w:pPr>
      <w:r>
        <w:rPr>
          <w:rFonts w:ascii="Times New Roman"/>
          <w:b w:val="false"/>
          <w:i w:val="false"/>
          <w:color w:val="000000"/>
          <w:sz w:val="28"/>
        </w:rPr>
        <w:t>
      Нормы расходов по приобретению учебной литературы обладателями международной стипендии "Болашак" в процессе обучения по программе "бакалавриат" для получения высшего специального образования, обучения в клинической ординатуре, аспирантуре распространяются на обладателей стипендии, участвовавших в конкурсе на присуждение международной стипендии "Болашак" до 2012 года.".</w:t>
      </w:r>
    </w:p>
    <w:bookmarkEnd w:id="27"/>
    <w:bookmarkStart w:name="z33" w:id="28"/>
    <w:p>
      <w:pPr>
        <w:spacing w:after="0"/>
        <w:ind w:left="0"/>
        <w:jc w:val="both"/>
      </w:pPr>
      <w:r>
        <w:rPr>
          <w:rFonts w:ascii="Times New Roman"/>
          <w:b w:val="false"/>
          <w:i w:val="false"/>
          <w:color w:val="000000"/>
          <w:sz w:val="28"/>
        </w:rPr>
        <w:t>
      2. Департаменту международного сотрудничества Министерства образования и науки Республики Казахстан в установленном законодательством Республики Казахстан порядке обеспечить:</w:t>
      </w:r>
    </w:p>
    <w:bookmarkEnd w:id="28"/>
    <w:bookmarkStart w:name="z34" w:id="2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9"/>
    <w:bookmarkStart w:name="z35" w:id="30"/>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образования и науки Республики Казахстан после его официального опубликования;</w:t>
      </w:r>
    </w:p>
    <w:bookmarkEnd w:id="30"/>
    <w:bookmarkStart w:name="z36" w:id="31"/>
    <w:p>
      <w:pPr>
        <w:spacing w:after="0"/>
        <w:ind w:left="0"/>
        <w:jc w:val="both"/>
      </w:pPr>
      <w:r>
        <w:rPr>
          <w:rFonts w:ascii="Times New Roman"/>
          <w:b w:val="false"/>
          <w:i w:val="false"/>
          <w:color w:val="000000"/>
          <w:sz w:val="28"/>
        </w:rPr>
        <w:t>
      3) в течение десяти рабочих дней со дня государственной регистрации настоящего приказа предоставление Юридическому департаменту Министерства образования и науки Республики Казахстан сведений об исполнении мероприятий, предусмотренных подпунктами 1) и 2) настоящего пункта.</w:t>
      </w:r>
    </w:p>
    <w:bookmarkEnd w:id="31"/>
    <w:bookmarkStart w:name="z37" w:id="3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образования и науки Республики Казахстан.</w:t>
      </w:r>
    </w:p>
    <w:bookmarkEnd w:id="32"/>
    <w:bookmarkStart w:name="z38" w:id="33"/>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 за исключением седьмого, восьмого, девятого, десятого, одиннадцатого, двенадцатого, тринадцатого, четырнадцатого, пятнадцатого и шестнадцатого абзацев пункта 1 настоящего приказа, которые вводятся в действие с 1 февраля 2020 года.</w:t>
      </w:r>
    </w:p>
    <w:bookmarkEnd w:id="3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образования и науки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