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0e1" w14:textId="1e6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марта 2020 года № 92. Зарегистрирован в Министерстве юстиции Республики Казахстан 13 марта 2020 года № 20118. Утратил силу приказом Министра энергетики Республики Казахстан от 3 марта 2022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07.03.2022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от 27 декабря 2017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от 27 декабря 2017 года "О недрах и недропользовании" (далее – Кодекс) и определяют порядок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 (далее – проекты).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независимой экспертизы базовых проектных документов и анализов разработки (далее – Оператор) – юридическое лицо, пятьдесят и более процентов голосующих акций (долей участия) в котором принадлежат государству, а права владения и пользования государственным пакетом акций (долей участия в уставном капитале) осуществляет уполномоченный орган в области углеводородов;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независимая экспертиза – независимое исследование, основанное на применении научно-обоснованных методик, проводимое квалифицированными экспертами, обладающими специальными знаниями в области геологии и разработки и не заинтересованные в результатах экспертизы.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Оператора на организацию и проведение независимой экспертизы проектов определяются по следующей формуле: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S=Cd*We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затраты на организацию и проведение независимой экспертизы проектов, c учетом налога на добавленную стоимость;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 – стоимость одного дня проведения независимой экспертизы проектов, c учетом налога на добавленную стоимость;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We – количество рабочих дней в году на расчетный период,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и Шкале рабочих дней, затраченных на организацию и проведение независимой экспертизы проектов,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07.10.2020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одного дня проведения независимой экспертизы проектов рассчитывается по следующей формуле: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089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плановые расходы, связанные с организацией независимой экспертизы проектов, учтенные в Плане развития Оператора на отчетный финансовый год. План развития Оператора утверждается Советом директоров,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утвержденных приказом Министра национальной экономики Республики Казахстан от 14 февраля 2019 года № 14 (зарегистрирован в Реестре государственной регистрации нормативных правовых актов № 18328);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 – количество задействованных специалистов Оператора, человек;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Wy – рабочие дни, затраченные на организацию и проведение экспертизы проектов на отчетный финансовый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(Баланс рабочего времени на текущий год);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коэффициент доходности.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доходности устанавливается по формуле: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=Pp/E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Плановые доходы, связанные с организацией и проведением независимой экспертизы проектов, учтенные в Плане развития Оператора на отчетный финансовый год.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07.10.2020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затрат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проектных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анализов разработки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дней, затраченных на организацию и проведение независимой экспертизы проектов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независимых экспертов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Рабочие дни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месторождения с начальными геологическими запасами более 100 млн.тонн нефти или более 50 млрд.м3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месторождения с начальными геологическими запасами от 50 до 100 млн.тонн нефти или от 30 до 50 млрд.м3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месторождения с начальными геологическими запасами менее 50 млн.тонн нефти или менее 30 млрд.м3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разведочных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