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757c" w14:textId="f957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2018 года № 28/2-VI "О бюджетах поселков и сельских округов Глубоковского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14 июня 2019 года № 33/2-VI. Зарегистрировано Департаментом юстиции Восточно-Казахстанской области 21 июня 2019 года № 6028.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мая 2019 года № 32/6-VI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2019 - 2021 годы"" (зарегистрировано в Реестре государственной регистрации нормативных правовых актов за № 5991)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2018 года № 28/2-VI "О бюджетах поселков и сельских округов Глубоковского района на 2019-2021 годы" (зарегистрировано в Реестре государственной регистрации нормативных правовых актов за № 5-9-191,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29956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25510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31084,6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1128,6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67435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42391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25044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73415,6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-5980,6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5980,6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5980,6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Бобровского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36264,5 тысячи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9238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27026,5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37672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Верхнеберезовский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–33323 тысячи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24185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33675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тысячи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Глубокое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296218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47780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248438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298235,9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-2017,9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2017,9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2017,9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Иртышского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50451,6 тысяча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22120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27983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52995,8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-2544,2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2544,2 тысячи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2544,2 тысячи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объем субвенции передаваемой из районного бюджета, в бюджет Иртышского сельского округа на 2019 год в сумме 13013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Кожоховского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35040,2 тысяч тенге, в том числе: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 тысяч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26140,2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35566,8 тысяч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-526,6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526,6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526,6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Красноярского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37421 тысяча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15090 тысяч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22331 тысяча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39717,2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-2296,2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2296,2 тысяч тенге, в том числе: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2296,2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Опытнопольского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42988,1 тысяч тенге, в том числе: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–18137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24851,1 тысяча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45038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-2049,9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2049,9 тысяч тенге, в том числе: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2049,9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Секисовского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–34470 тысяч тенге, в том числе: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9641 тысяча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24829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35126,7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-656,7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656,7 тысяч тенге, в том числе: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656,7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Ушановского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37675 тысяч тенге, в том числе: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7692 тысячи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29983 тысячи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38676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 тысяча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 тысяча тенге, в том числе: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1001 тысяча тенге.";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Тарханского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41929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12864 тысячи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29065 тысяч тенге;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42706,5 тысяч тенге;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-777,5 тысяч тенге;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777,5 тысяч тенге, в том числе: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777,5 тысяч тенге.";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объем субвенции передаваемой из районного бюджета в бюджет Тарханского сельского округа на 2019 год в сумме 10728 тысяч тенге.";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Черемшанского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37260 тысяч тенге, в том числе: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10111 тысяч тенге;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27149 тысяч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38621,5 тысяча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-1361,5 тысяча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1361,5 тысяча тенге, в том числе: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1361,5 тысяча тенге.";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Березовского сельского округа Глубоковского района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Быструшинского сельского округа Глубоковского района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2019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2019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2019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2019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2019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2019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2021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2019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2019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0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2019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0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2019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0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2019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1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2019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1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1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1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2019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2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2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2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2020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33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