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107" w14:textId="9468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18 октября 2016 года № 6/6-VI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18 октября 2019 года № 40/4-VI. Зарегистрировано Департаментом юстиции Восточно-Казахстанской области 1 ноября 2019 года № 6243. Утратило силу решением маслихата Абайского района Восточно-Казахстанской области от 3 ноября 2021 года № 14/3-VII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14/3-VII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октября 2016 года 6/6-VI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4729, опубликовано в эталонном контрольном банке нормативных правовых актов Республики Казахстан электронном виде от 10 ноября 2016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 возмещении затрат на обучение на дому детей с ограниченными возможностями из числа инвалидов по индивидуальному учебному плану,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