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f7e" w14:textId="abb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24 апреля 2019 года № 111. Зарегистрировано Департаментом юстиции Туркестанской области 25 апреля 2019 года № 4996.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(три) года на земельные участки без изъятия у землепользователей и собственников земель для прокладки и эксплуатации магистральной волоконно-оптической линии связи акционерным обществом "Казахтелеком"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Нурманова.C.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2019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и эксплуатации магистральной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Улгили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Тесиктобе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Ашибулак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Кокибел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Майбулак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К.Мамбет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М.Отемисулы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