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f719" w14:textId="1d5f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21 февраля 2019 года № 244. Зарегистрировано Департаментом юстиции Костанайской области 27 февраля 2019 года № 8274. Утратило силу решением маслихата Сарыкольского района Костанайской области от 29 марта 2021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спорта, ветеринарии, являющимся гражданскими служащими и работающим в сельской местности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от 4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июня 2016 года в информационно-правовой системе "Әділет", зарегистрировано в Реестре государственной регистрации нормативных правовых актов за № 6408).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