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78f9" w14:textId="1027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2018 года № 336 "О районном бюджете Костанайского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30 сентября 2019 года № 429. Зарегистрировано Департаментом юстиции Костанайской области 4 октября 2019 года № 8682.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Костанайского района на 2019-2021 годы"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336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8230)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2019-2021годы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- 10348523,1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- 3245040,0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- 35126,0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- 1122518,7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- 5945838,4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- 10021352,7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- 66027,0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- 109837,0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- 43810,0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- 261143,4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- 261143,4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районном бюджете на 2019 год предусмотрены целевые текущие трансферты в нижестоящие бюджеты в сумме 62776,0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в сумме 16200,0 тысяч тенге.";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развитие рынка труда в сумме 57211,5 тысячи тенге, в том числе на частичное субсидирование заработной платы и молодежную практику в сумме 28916,0 тысяч тенге,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 в сумме 8853,0 тысячи тенге, на предоставление государственных грантов на реализацию новых бизнес-идей в сумме 19442,5 тысячи тенге;";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государственную адресную социальную помощь в сумме 212584,0 тысячи тенге;";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16), 17) следующего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развитие рынка труда из Национального фонда Республики Казахстан в сумме 79278,0 тысяч тенге, в том числе на предоставление государственных грантов на реализацию новых бизнес-идей в сумме 20705,0 тысяч тенге, на обеспечение дополнительного охвата краткосрочным профессиональным обучением в сумме 58573,0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государственную адресную социальную помощь из Национального фонда Республики Казахстан в сумме 111500,0 тысяч тенге.";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приобретение автобусов для подвоза детей в сумме 29097,0 тысяч тенге;";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10), 11), 12)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обеспечение физических лиц, являющихся получателями государственной адресной социальной помощи, телевизионными абонентскими приставками в сумме 577,7 тысячи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текущее содержание объекта "Гостиничный комплекс для охраняемых лиц, правительственных и официальных делегаций" в сумме 33747,3 тысячи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жаңғыру" в сумме 1781,6 тысячи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учебников, учебно-методических комплексов для государственных учреждений образования района, города в сумме 104923,0 тысячи тенге;";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проведение противоэпизоотических мероприятий против нодулярного дерматита крупного рогатого скота в сумме 6498,0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ветеринарных мероприятий по энзоотическим болезням животных в сумме 7437,0 тысяч тенге;";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17), 18), 19), 20), 21) следующего содержания: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софинансирование выплат по государственной адресной социальной помощи в сумме 21122,0 тысячи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увеличение выплаты социальной помощи ко Дню Победы участникам и инвалидам Великой Отечественной войны в сумме 600,0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капитальный ремонт государственного учреждения "Надеждинская средняя школа" отдела образования акимата Костанайского района в сумме 200000,0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приобретение микроавтобуса марки IVECO для коммунального государственного учреждения "Детско-юношеская спортивная школа по национальным видам спорта" Костанайского района в сумме 21616,0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поощрение по результатам рейтинговой оценки отделов образования в сумме 1500,0 тысяч тенге.".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строительство и (или) реконструкцию жилья коммунального жилищного фонда в сумме 767061,5 тысячи тенге, в том числе за счет кредитования бюджетов района на проектирование и (или) строительство жилья в сумме 722061,5 тысячи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и (или) обустройство инженерно-коммуникационной инфраструктуры в сумме 47347,0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 в сельских населенных пунктах в сумме 85547,0 тысяч тенге.".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Аксаутова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10348523,1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1067518,7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5945838,4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4281696,5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-261143,4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сел, сельских округов на 2019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6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Костанайского района на 2019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имени И.Ф. Павлова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 (17 мая 2019 года реорганизовано с прекращением деятельности)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