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4fa7" w14:textId="9db4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23 августа 2019 года № 252-45/4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декабря 2019 года № 272-51/3. Зарегистрировано Департаментом юстиции Кызылординской области 9 декабря 2019 года № 7011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23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252-45/4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№6904, опубликовано в эталонном контрольном банке нормативных правовых актов Республики Казахстан 2 сентября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пункт 6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