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05c" w14:textId="bb09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января 2019 года № 04/05. Зарегистрировано Департаментом юстиции Карагандинской области 5 февраля 2019 года № 5173.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11 января 2018 года № 12 "О внесении изменений в приказ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16338)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№ 4440, опубликовано 21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привлечение денег дольщиков"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правительства", распечатывает на бумажном носителе для передачи услугодателю, и выдает расписку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услугополучателя в канцелярию услугодателя в течение 1 (одного) рабочего дня;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структурного подразделения подготавливает результат государственной услуги (разрешение на привлечение денег дольщиков,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7 (семь) рабочих дней;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направляет в канцелярию – 1 (один) час;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результат государственной услуги, подписанный руководителем услугодателя в Государственную корпорацию – 1 (один) рабочий день;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Государственной корпорации выдает результат государственной услуги услугополучателю – 20 (двадцать) минут.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стандарта) – 7 (семь) рабочих дней;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услугодателя, в Государственную корпорацию – 1 (один) рабочий день;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сотруднику Государственной корпорации заявление. При подаче услугополучателем всех необходимых документов в Государственную корпорацию выдается расписка о приеме соответствующих документов;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 – 1 (одна) минута;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(разрешение на привлечение денег дольщиков).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23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689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73"/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выписки об учетной записи договора о долевом участии в жилищном строительстве"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15398).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9"/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правительства", распечатывает на бумажном носителе для передачи услугодателю и выдает расписку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услугополучателя в канцелярию услугодателя в течение 1 (одного) рабочего дня;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3 (три) рабочих дня;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направляет в канцелярию – 1 (один) час;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результат государственной услуги, подписанный руководителем услугодателя, в Государственную корпорацию – 1 (один) рабочий день;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Государственной корпорации выдает результат государственной услуги услугополучателю – 20 (двадцать) минут.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99"/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пунктом 10 стандарта) – 3 (три) рабочих дня;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услугодателя, в Государственную корпорацию – 1 (один) рабочий день;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1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сотруднику Государственной корпорации заявление. При подаче услугополучателем всех необходимых документов в Государственную корпорацию выдается расписка о приеме соответствующих документов;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 – 1 (одна) минута;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(выписки об учетной записи договора о долевом участии в жилищном строительстве).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6 (шесть) рабочих дней.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023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689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