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3d475" w14:textId="aa3d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2018 года № 6С31-2 "О бюджете села Егиндыколь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19 декабря 2019 года № 6С41-2. Зарегистрировано Департаментом юстиции Акмолинской области 23 декабря 2019 года № 7585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села Егиндыколь на 2019-2021 годы" от 25 декабря 2018 года № 6С31-2 (зарегистрировано в Реестре государственной регистрации нормативных правовых актов № 7047, опубликовано 18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Егиндыколь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6 244,0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бюджете села Егиндыколь на 2019 год предусмотрены целевые трансферты из областного бюджета на ремонт улично-дорожной сети в сумме 17 857,2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Р.Ахмедов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Егиндыколь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6С31-2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