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902" w14:textId="87df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Кокшетау от 21 декабря 2018 года № А-12/2967 "Об определении видов и порядка поощрений, а также размера денежного вознаграждения граждан, участвующих в обеспечении общественного порядка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24 апреля 2019 года № А-4/774. Зарегистрировано Департаментом юстиции Акмолинской области 25 апреля 2019 года № 7146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видов и порядка поощрений, а также размера денежного вознаграждения граждан, участвующих в обеспечении общественного порядка в городе Кокшетау" от 21 декабря 2018 года № А-12/2967 (зарегистрировано в Реестре государственной регистрации нормативных правовых актов № 6978, опубликовано 3 января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полиции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 Департамента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